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C0" w:rsidRPr="00E305E2" w:rsidRDefault="003D67C0" w:rsidP="003D67C0">
      <w:pPr>
        <w:jc w:val="center"/>
        <w:rPr>
          <w:b/>
          <w:color w:val="000000" w:themeColor="text1"/>
          <w:sz w:val="28"/>
          <w:szCs w:val="28"/>
        </w:rPr>
      </w:pPr>
      <w:r w:rsidRPr="00E305E2">
        <w:rPr>
          <w:b/>
          <w:color w:val="000000" w:themeColor="text1"/>
          <w:sz w:val="28"/>
          <w:szCs w:val="28"/>
        </w:rPr>
        <w:t xml:space="preserve">                                                             </w:t>
      </w:r>
      <w:r w:rsidR="00E26C62">
        <w:rPr>
          <w:b/>
          <w:color w:val="000000" w:themeColor="text1"/>
          <w:sz w:val="28"/>
          <w:szCs w:val="28"/>
        </w:rPr>
        <w:t xml:space="preserve">                               </w:t>
      </w:r>
    </w:p>
    <w:p w:rsidR="003D67C0" w:rsidRPr="00E305E2" w:rsidRDefault="003D67C0" w:rsidP="003D67C0">
      <w:pPr>
        <w:jc w:val="center"/>
        <w:rPr>
          <w:b/>
          <w:color w:val="000000" w:themeColor="text1"/>
          <w:sz w:val="28"/>
          <w:szCs w:val="28"/>
        </w:rPr>
      </w:pPr>
      <w:r w:rsidRPr="00E305E2">
        <w:rPr>
          <w:b/>
          <w:color w:val="000000" w:themeColor="text1"/>
          <w:sz w:val="28"/>
          <w:szCs w:val="28"/>
        </w:rPr>
        <w:t>АДМИНИСТРАЦИЯ ОКТЯБРЬСКОГО СЕЛЬСКОГО ПОСЕЛЕНИЯ</w:t>
      </w:r>
    </w:p>
    <w:p w:rsidR="003D67C0" w:rsidRPr="00E305E2" w:rsidRDefault="003D67C0" w:rsidP="003D67C0">
      <w:pPr>
        <w:jc w:val="center"/>
        <w:rPr>
          <w:b/>
          <w:color w:val="000000" w:themeColor="text1"/>
          <w:sz w:val="28"/>
          <w:szCs w:val="28"/>
        </w:rPr>
      </w:pPr>
      <w:r w:rsidRPr="00E305E2">
        <w:rPr>
          <w:b/>
          <w:color w:val="000000" w:themeColor="text1"/>
          <w:sz w:val="28"/>
          <w:szCs w:val="28"/>
        </w:rPr>
        <w:t>КРЫЛОВСКОГО РАЙОНА</w:t>
      </w:r>
    </w:p>
    <w:tbl>
      <w:tblPr>
        <w:tblW w:w="10349" w:type="dxa"/>
        <w:tblInd w:w="-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329"/>
      </w:tblGrid>
      <w:tr w:rsidR="003D67C0" w:rsidRPr="00E305E2" w:rsidTr="00D16231">
        <w:trPr>
          <w:trHeight w:val="186"/>
        </w:trPr>
        <w:tc>
          <w:tcPr>
            <w:tcW w:w="20" w:type="dxa"/>
          </w:tcPr>
          <w:p w:rsidR="003D67C0" w:rsidRPr="00E305E2" w:rsidRDefault="003D67C0" w:rsidP="00D16231">
            <w:pPr>
              <w:snapToGrid w:val="0"/>
              <w:spacing w:line="216" w:lineRule="auto"/>
              <w:ind w:right="-570"/>
              <w:jc w:val="center"/>
              <w:rPr>
                <w:b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0329" w:type="dxa"/>
          </w:tcPr>
          <w:p w:rsidR="003D67C0" w:rsidRPr="00E305E2" w:rsidRDefault="003D67C0" w:rsidP="00D16231">
            <w:pPr>
              <w:pStyle w:val="a5"/>
              <w:ind w:right="-570"/>
              <w:rPr>
                <w:b/>
                <w:color w:val="000000" w:themeColor="text1"/>
                <w:sz w:val="28"/>
                <w:szCs w:val="28"/>
              </w:rPr>
            </w:pPr>
          </w:p>
          <w:p w:rsidR="003D67C0" w:rsidRPr="00E305E2" w:rsidRDefault="003D67C0" w:rsidP="00D16231">
            <w:pPr>
              <w:pStyle w:val="a5"/>
              <w:ind w:right="-570"/>
              <w:rPr>
                <w:b/>
                <w:color w:val="000000" w:themeColor="text1"/>
                <w:sz w:val="28"/>
                <w:szCs w:val="28"/>
              </w:rPr>
            </w:pPr>
          </w:p>
          <w:p w:rsidR="003D67C0" w:rsidRPr="00E305E2" w:rsidRDefault="003D67C0" w:rsidP="00D16231">
            <w:pPr>
              <w:pStyle w:val="a5"/>
              <w:ind w:right="-570"/>
              <w:rPr>
                <w:b/>
                <w:color w:val="000000" w:themeColor="text1"/>
                <w:sz w:val="32"/>
                <w:szCs w:val="32"/>
              </w:rPr>
            </w:pPr>
            <w:r w:rsidRPr="00E305E2">
              <w:rPr>
                <w:b/>
                <w:color w:val="000000" w:themeColor="text1"/>
                <w:sz w:val="32"/>
                <w:szCs w:val="32"/>
              </w:rPr>
              <w:t xml:space="preserve">                                             ПОСТАНОВЛЕНИЕ</w:t>
            </w:r>
          </w:p>
        </w:tc>
      </w:tr>
    </w:tbl>
    <w:p w:rsidR="003D67C0" w:rsidRPr="00E305E2" w:rsidRDefault="003D67C0" w:rsidP="003D67C0">
      <w:pPr>
        <w:rPr>
          <w:color w:val="000000" w:themeColor="text1"/>
          <w:sz w:val="28"/>
          <w:szCs w:val="28"/>
        </w:rPr>
      </w:pPr>
      <w:r w:rsidRPr="00E305E2">
        <w:rPr>
          <w:color w:val="000000" w:themeColor="text1"/>
          <w:sz w:val="28"/>
          <w:szCs w:val="28"/>
        </w:rPr>
        <w:t xml:space="preserve">        от </w:t>
      </w:r>
      <w:r w:rsidR="00E26C62">
        <w:rPr>
          <w:color w:val="000000" w:themeColor="text1"/>
          <w:sz w:val="28"/>
          <w:szCs w:val="28"/>
        </w:rPr>
        <w:t>05.12.2016</w:t>
      </w:r>
      <w:r w:rsidRPr="00E305E2">
        <w:rPr>
          <w:color w:val="000000" w:themeColor="text1"/>
          <w:sz w:val="28"/>
          <w:szCs w:val="28"/>
        </w:rPr>
        <w:t xml:space="preserve">                                                                 № </w:t>
      </w:r>
      <w:r w:rsidR="00E26C62">
        <w:rPr>
          <w:color w:val="000000" w:themeColor="text1"/>
          <w:sz w:val="28"/>
          <w:szCs w:val="28"/>
        </w:rPr>
        <w:t>212</w:t>
      </w:r>
    </w:p>
    <w:p w:rsidR="003D67C0" w:rsidRPr="00E305E2" w:rsidRDefault="003D67C0" w:rsidP="003D67C0">
      <w:pPr>
        <w:rPr>
          <w:color w:val="000000" w:themeColor="text1"/>
          <w:sz w:val="24"/>
          <w:szCs w:val="24"/>
        </w:rPr>
      </w:pPr>
      <w:r w:rsidRPr="00E305E2">
        <w:rPr>
          <w:color w:val="000000" w:themeColor="text1"/>
          <w:sz w:val="28"/>
          <w:szCs w:val="28"/>
        </w:rPr>
        <w:t xml:space="preserve">                                                    </w:t>
      </w:r>
      <w:proofErr w:type="spellStart"/>
      <w:r w:rsidRPr="00E305E2">
        <w:rPr>
          <w:color w:val="000000" w:themeColor="text1"/>
          <w:sz w:val="24"/>
          <w:szCs w:val="24"/>
        </w:rPr>
        <w:t>ст-ца</w:t>
      </w:r>
      <w:proofErr w:type="spellEnd"/>
      <w:r w:rsidRPr="00E305E2">
        <w:rPr>
          <w:color w:val="000000" w:themeColor="text1"/>
          <w:sz w:val="24"/>
          <w:szCs w:val="24"/>
        </w:rPr>
        <w:t xml:space="preserve"> Октябрьская</w:t>
      </w:r>
    </w:p>
    <w:p w:rsidR="003D67C0" w:rsidRPr="00E305E2" w:rsidRDefault="003D67C0" w:rsidP="003D67C0">
      <w:pPr>
        <w:jc w:val="center"/>
        <w:rPr>
          <w:b/>
          <w:color w:val="000000" w:themeColor="text1"/>
          <w:sz w:val="28"/>
          <w:szCs w:val="28"/>
        </w:rPr>
      </w:pPr>
    </w:p>
    <w:p w:rsidR="003D67C0" w:rsidRPr="00E305E2" w:rsidRDefault="003D67C0" w:rsidP="003D67C0">
      <w:pPr>
        <w:jc w:val="center"/>
        <w:rPr>
          <w:b/>
          <w:color w:val="000000" w:themeColor="text1"/>
          <w:sz w:val="28"/>
          <w:szCs w:val="28"/>
        </w:rPr>
      </w:pPr>
    </w:p>
    <w:p w:rsidR="003D67C0" w:rsidRDefault="003D67C0" w:rsidP="003D67C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D67C0" w:rsidRPr="00304F71" w:rsidRDefault="003D67C0" w:rsidP="003D67C0">
      <w:pPr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FFFFFF"/>
          <w:sz w:val="28"/>
          <w:szCs w:val="28"/>
        </w:rPr>
        <w:t>ус</w:t>
      </w:r>
      <w:r>
        <w:rPr>
          <w:b/>
          <w:color w:val="000000"/>
          <w:sz w:val="28"/>
          <w:szCs w:val="28"/>
        </w:rPr>
        <w:t>Об</w:t>
      </w:r>
      <w:proofErr w:type="spellEnd"/>
      <w:r>
        <w:rPr>
          <w:b/>
          <w:color w:val="000000"/>
          <w:sz w:val="28"/>
          <w:szCs w:val="28"/>
        </w:rPr>
        <w:t xml:space="preserve"> определении границ</w:t>
      </w:r>
      <w:r w:rsidR="0020400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3D67C0" w:rsidRDefault="003D67C0" w:rsidP="003D67C0">
      <w:pPr>
        <w:rPr>
          <w:b/>
          <w:color w:val="000000"/>
          <w:sz w:val="28"/>
          <w:szCs w:val="28"/>
        </w:rPr>
      </w:pPr>
    </w:p>
    <w:p w:rsidR="003D67C0" w:rsidRDefault="003D67C0" w:rsidP="003D67C0">
      <w:pPr>
        <w:rPr>
          <w:b/>
          <w:color w:val="000000"/>
          <w:sz w:val="28"/>
          <w:szCs w:val="28"/>
        </w:rPr>
      </w:pPr>
    </w:p>
    <w:p w:rsidR="003D67C0" w:rsidRPr="00424E7D" w:rsidRDefault="003D67C0" w:rsidP="00F61A58">
      <w:pPr>
        <w:ind w:firstLine="709"/>
        <w:rPr>
          <w:b/>
          <w:color w:val="000000"/>
          <w:sz w:val="28"/>
          <w:szCs w:val="28"/>
        </w:rPr>
      </w:pPr>
    </w:p>
    <w:p w:rsidR="003D67C0" w:rsidRDefault="003D67C0" w:rsidP="00D16231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продукции, постановлением Правительства РФ от 27 декабря 2012 года №</w:t>
      </w:r>
      <w:r w:rsidR="00D660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r w:rsidR="00D1623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</w:t>
      </w:r>
      <w:proofErr w:type="spellEnd"/>
      <w:r>
        <w:rPr>
          <w:color w:val="000000"/>
          <w:sz w:val="28"/>
          <w:szCs w:val="28"/>
        </w:rPr>
        <w:t xml:space="preserve"> о с т а </w:t>
      </w:r>
      <w:proofErr w:type="spellStart"/>
      <w:r>
        <w:rPr>
          <w:color w:val="000000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 xml:space="preserve"> о в л я ю:</w:t>
      </w:r>
    </w:p>
    <w:p w:rsidR="003D67C0" w:rsidRDefault="00F61A58" w:rsidP="00F61A58">
      <w:pPr>
        <w:suppressAutoHyphens w:val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3D67C0">
        <w:rPr>
          <w:color w:val="000000"/>
          <w:sz w:val="28"/>
          <w:szCs w:val="28"/>
        </w:rPr>
        <w:t>Установить предельно</w:t>
      </w:r>
      <w:r w:rsidR="000E7DF5">
        <w:rPr>
          <w:color w:val="000000"/>
          <w:sz w:val="28"/>
          <w:szCs w:val="28"/>
        </w:rPr>
        <w:t xml:space="preserve">е минимальное значение расстояния </w:t>
      </w:r>
      <w:r w:rsidR="003D67C0">
        <w:rPr>
          <w:color w:val="000000"/>
          <w:sz w:val="28"/>
          <w:szCs w:val="28"/>
        </w:rPr>
        <w:t>от детских, образовательных, медицинских организаций, объектов спорта, оптовых и розничных рынков, вокзалов и мест массового скопления граждан и мест источников повышенной опасности до объектов, в которых осуществляется реализация алкогольной продукции</w:t>
      </w:r>
      <w:r w:rsidR="00733E09">
        <w:rPr>
          <w:color w:val="000000"/>
          <w:sz w:val="28"/>
          <w:szCs w:val="28"/>
        </w:rPr>
        <w:t xml:space="preserve"> -</w:t>
      </w:r>
      <w:r w:rsidR="000E7DF5">
        <w:rPr>
          <w:color w:val="000000"/>
          <w:sz w:val="28"/>
          <w:szCs w:val="28"/>
        </w:rPr>
        <w:t xml:space="preserve"> 3</w:t>
      </w:r>
      <w:r w:rsidR="003D67C0">
        <w:rPr>
          <w:color w:val="000000"/>
          <w:sz w:val="28"/>
          <w:szCs w:val="28"/>
        </w:rPr>
        <w:t>0 метров.</w:t>
      </w:r>
    </w:p>
    <w:p w:rsidR="003D67C0" w:rsidRDefault="003D67C0" w:rsidP="00F61A58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Расчет расстояний от </w:t>
      </w:r>
      <w:r w:rsidRPr="00304F71">
        <w:rPr>
          <w:color w:val="000000"/>
          <w:sz w:val="28"/>
          <w:szCs w:val="28"/>
        </w:rPr>
        <w:t>детских,</w:t>
      </w:r>
      <w:r>
        <w:rPr>
          <w:color w:val="000000"/>
          <w:sz w:val="28"/>
          <w:szCs w:val="28"/>
        </w:rPr>
        <w:t xml:space="preserve"> образовательных, медицинских </w:t>
      </w:r>
      <w:r w:rsidRPr="00304F71"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t xml:space="preserve">, </w:t>
      </w:r>
      <w:r w:rsidRPr="00304F71">
        <w:rPr>
          <w:color w:val="000000"/>
          <w:sz w:val="28"/>
          <w:szCs w:val="28"/>
        </w:rPr>
        <w:t>объектов спорта, оптовых и розничных рынков, вокзалов и мест массового скопления граждан</w:t>
      </w:r>
      <w:r>
        <w:rPr>
          <w:color w:val="000000"/>
          <w:sz w:val="28"/>
          <w:szCs w:val="28"/>
        </w:rPr>
        <w:t xml:space="preserve"> до объектов,</w:t>
      </w:r>
      <w:r w:rsidRPr="00304F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которых осуществляется реализация алкогольной продукции рассчитывается по прямой линии:</w:t>
      </w:r>
    </w:p>
    <w:p w:rsidR="003D67C0" w:rsidRDefault="003D67C0" w:rsidP="00F61A58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при наличии обособленной территории, то есть </w:t>
      </w:r>
      <w:r w:rsidRPr="0095037B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95037B">
        <w:rPr>
          <w:sz w:val="28"/>
          <w:szCs w:val="28"/>
        </w:rPr>
        <w:t xml:space="preserve">, </w:t>
      </w:r>
      <w:r>
        <w:rPr>
          <w:sz w:val="28"/>
          <w:szCs w:val="28"/>
        </w:rPr>
        <w:t>ограниченной оградительными объектами искусственного происхождения, прилегающая к зданию (строению, сооружению), в котором расположены организации и (или) объекты</w:t>
      </w:r>
      <w:r w:rsidR="00D6608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от центрального входа для посетителей на обособленную территорию до входа в стационарный торговый объект;</w:t>
      </w:r>
    </w:p>
    <w:p w:rsidR="003D67C0" w:rsidRDefault="003D67C0" w:rsidP="00F61A58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при отсутствии обособленной </w:t>
      </w:r>
      <w:r w:rsidR="00D66082">
        <w:rPr>
          <w:color w:val="000000"/>
          <w:sz w:val="28"/>
          <w:szCs w:val="28"/>
        </w:rPr>
        <w:t xml:space="preserve">территории </w:t>
      </w:r>
      <w:r>
        <w:rPr>
          <w:color w:val="000000"/>
          <w:sz w:val="28"/>
          <w:szCs w:val="28"/>
        </w:rPr>
        <w:t>- от центрального входа в объект социального на</w:t>
      </w:r>
      <w:r w:rsidRPr="00A1439A">
        <w:rPr>
          <w:sz w:val="28"/>
          <w:szCs w:val="28"/>
        </w:rPr>
        <w:t>значения</w:t>
      </w:r>
      <w:r>
        <w:rPr>
          <w:color w:val="000000"/>
          <w:sz w:val="28"/>
          <w:szCs w:val="28"/>
        </w:rPr>
        <w:t xml:space="preserve"> до входа </w:t>
      </w:r>
      <w:r w:rsidR="00763B83">
        <w:rPr>
          <w:color w:val="000000"/>
          <w:sz w:val="28"/>
          <w:szCs w:val="28"/>
        </w:rPr>
        <w:t>в стационарный торговый объект.</w:t>
      </w:r>
    </w:p>
    <w:p w:rsidR="00763B83" w:rsidRDefault="00763B83" w:rsidP="00F61A58">
      <w:pPr>
        <w:ind w:firstLine="709"/>
        <w:rPr>
          <w:color w:val="000000"/>
          <w:sz w:val="28"/>
          <w:szCs w:val="28"/>
        </w:rPr>
      </w:pPr>
    </w:p>
    <w:p w:rsidR="00763B83" w:rsidRPr="00304F71" w:rsidRDefault="00763B83" w:rsidP="00763B83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</w:p>
    <w:p w:rsidR="00F61A58" w:rsidRDefault="00F61A58" w:rsidP="00F61A58">
      <w:pPr>
        <w:ind w:firstLine="708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3. Утвердить схемы </w:t>
      </w:r>
      <w:r w:rsidRPr="00F61A58">
        <w:rPr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  <w:r>
        <w:rPr>
          <w:sz w:val="28"/>
          <w:szCs w:val="28"/>
        </w:rPr>
        <w:t xml:space="preserve"> (</w:t>
      </w:r>
      <w:r w:rsidR="00F445A5">
        <w:rPr>
          <w:sz w:val="28"/>
          <w:szCs w:val="28"/>
        </w:rPr>
        <w:t>приложение №1-</w:t>
      </w:r>
      <w:r w:rsidR="000C7EBB">
        <w:rPr>
          <w:sz w:val="28"/>
          <w:szCs w:val="28"/>
        </w:rPr>
        <w:t>№</w:t>
      </w:r>
      <w:r w:rsidR="00F445A5">
        <w:rPr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D67C0" w:rsidRDefault="00F61A58" w:rsidP="00F61A58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D67C0">
        <w:rPr>
          <w:color w:val="000000"/>
          <w:sz w:val="28"/>
          <w:szCs w:val="28"/>
        </w:rPr>
        <w:t>.Считать утратившим силу постановление администрации Октябрьского сельского поселения Крыловского района</w:t>
      </w:r>
      <w:r w:rsidR="00D66082">
        <w:rPr>
          <w:color w:val="000000"/>
          <w:sz w:val="28"/>
          <w:szCs w:val="28"/>
        </w:rPr>
        <w:t xml:space="preserve"> </w:t>
      </w:r>
      <w:r w:rsidR="00D16231">
        <w:rPr>
          <w:color w:val="000000"/>
          <w:sz w:val="28"/>
          <w:szCs w:val="28"/>
        </w:rPr>
        <w:t>от 05.08.2016 № 124</w:t>
      </w:r>
      <w:r w:rsidR="00E81797" w:rsidRPr="00FD6FCD">
        <w:rPr>
          <w:color w:val="000000"/>
          <w:sz w:val="28"/>
          <w:szCs w:val="28"/>
        </w:rPr>
        <w:t xml:space="preserve"> «Об определении  границ  </w:t>
      </w:r>
      <w:r w:rsidR="00E81797" w:rsidRPr="00232AE6">
        <w:rPr>
          <w:color w:val="000000"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</w:t>
      </w:r>
      <w:r w:rsidR="00D16231">
        <w:rPr>
          <w:color w:val="000000"/>
          <w:sz w:val="28"/>
          <w:szCs w:val="28"/>
        </w:rPr>
        <w:t>о поселения Крыловского района».</w:t>
      </w:r>
    </w:p>
    <w:p w:rsidR="003D67C0" w:rsidRPr="009C629B" w:rsidRDefault="00F61A58" w:rsidP="00F61A58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="009C629B" w:rsidRPr="009C629B">
        <w:rPr>
          <w:sz w:val="28"/>
          <w:szCs w:val="28"/>
        </w:rPr>
        <w:t xml:space="preserve"> </w:t>
      </w:r>
      <w:r w:rsidR="00F445A5">
        <w:rPr>
          <w:sz w:val="28"/>
          <w:szCs w:val="28"/>
        </w:rPr>
        <w:t>Программисту МКУ «Управление ОДОМС» администрации</w:t>
      </w:r>
      <w:r w:rsidR="009C629B" w:rsidRPr="009C629B">
        <w:rPr>
          <w:sz w:val="28"/>
          <w:szCs w:val="28"/>
        </w:rPr>
        <w:t xml:space="preserve"> Октябрьского сельского поселения Крыловского района </w:t>
      </w:r>
      <w:proofErr w:type="spellStart"/>
      <w:r w:rsidR="00F445A5">
        <w:rPr>
          <w:sz w:val="28"/>
          <w:szCs w:val="28"/>
        </w:rPr>
        <w:t>А.Д.Сидорчеву</w:t>
      </w:r>
      <w:proofErr w:type="spellEnd"/>
      <w:r w:rsidR="009C629B" w:rsidRPr="009C629B">
        <w:rPr>
          <w:sz w:val="28"/>
          <w:szCs w:val="28"/>
        </w:rPr>
        <w:t xml:space="preserve"> разместить настоящее постановление на официальном сайте администрации Октябрьского сельского поселения Крыловского района в сети «Интернет»</w:t>
      </w:r>
      <w:r>
        <w:rPr>
          <w:sz w:val="28"/>
          <w:szCs w:val="28"/>
        </w:rPr>
        <w:t>.</w:t>
      </w:r>
    </w:p>
    <w:p w:rsidR="003D67C0" w:rsidRDefault="00F61A58" w:rsidP="00F61A58">
      <w:pPr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3D67C0">
        <w:rPr>
          <w:color w:val="000000"/>
          <w:sz w:val="28"/>
          <w:szCs w:val="28"/>
        </w:rPr>
        <w:t xml:space="preserve">. </w:t>
      </w:r>
      <w:r w:rsidR="00D16231" w:rsidRPr="00111E0C">
        <w:rPr>
          <w:sz w:val="28"/>
          <w:szCs w:val="28"/>
        </w:rPr>
        <w:t xml:space="preserve">Контроль за выполнением настоящего постановления </w:t>
      </w:r>
      <w:r w:rsidR="00D16231">
        <w:rPr>
          <w:sz w:val="28"/>
          <w:szCs w:val="28"/>
        </w:rPr>
        <w:t>оставляю за собой</w:t>
      </w:r>
      <w:r w:rsidR="003D67C0" w:rsidRPr="004960E0">
        <w:rPr>
          <w:sz w:val="28"/>
          <w:szCs w:val="28"/>
        </w:rPr>
        <w:t>.</w:t>
      </w:r>
    </w:p>
    <w:p w:rsidR="003D67C0" w:rsidRPr="00B5482A" w:rsidRDefault="00F61A58" w:rsidP="00F61A58">
      <w:pPr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="003D67C0">
        <w:rPr>
          <w:sz w:val="28"/>
          <w:szCs w:val="28"/>
        </w:rPr>
        <w:t xml:space="preserve">. Постановление вступает в силу со дня его </w:t>
      </w:r>
      <w:r w:rsidR="000C7EBB">
        <w:rPr>
          <w:sz w:val="28"/>
          <w:szCs w:val="28"/>
        </w:rPr>
        <w:t>обнародования</w:t>
      </w:r>
      <w:r w:rsidR="003D67C0">
        <w:rPr>
          <w:sz w:val="28"/>
          <w:szCs w:val="28"/>
        </w:rPr>
        <w:t>.</w:t>
      </w:r>
    </w:p>
    <w:p w:rsidR="003D67C0" w:rsidRDefault="003D67C0" w:rsidP="003D67C0">
      <w:pPr>
        <w:rPr>
          <w:sz w:val="28"/>
          <w:szCs w:val="28"/>
        </w:rPr>
      </w:pPr>
    </w:p>
    <w:p w:rsidR="003D67C0" w:rsidRDefault="003D67C0" w:rsidP="003D67C0">
      <w:pPr>
        <w:rPr>
          <w:sz w:val="28"/>
          <w:szCs w:val="28"/>
        </w:rPr>
      </w:pPr>
    </w:p>
    <w:p w:rsidR="003D67C0" w:rsidRDefault="003D67C0" w:rsidP="003D67C0">
      <w:pPr>
        <w:rPr>
          <w:sz w:val="28"/>
          <w:szCs w:val="28"/>
        </w:rPr>
      </w:pPr>
    </w:p>
    <w:p w:rsidR="00D16231" w:rsidRDefault="000E7DF5" w:rsidP="003D67C0">
      <w:pPr>
        <w:jc w:val="left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3D67C0">
        <w:rPr>
          <w:sz w:val="28"/>
          <w:szCs w:val="28"/>
        </w:rPr>
        <w:t xml:space="preserve"> Октябрьского</w:t>
      </w:r>
      <w:r w:rsidR="00D16231">
        <w:rPr>
          <w:sz w:val="28"/>
          <w:szCs w:val="28"/>
        </w:rPr>
        <w:t xml:space="preserve"> </w:t>
      </w:r>
      <w:r w:rsidR="003D67C0">
        <w:rPr>
          <w:sz w:val="28"/>
          <w:szCs w:val="28"/>
        </w:rPr>
        <w:t xml:space="preserve">сельского </w:t>
      </w:r>
    </w:p>
    <w:p w:rsidR="003D67C0" w:rsidRDefault="003D67C0" w:rsidP="003D67C0">
      <w:pPr>
        <w:jc w:val="left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="00D1623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Крыловского</w:t>
      </w:r>
      <w:proofErr w:type="spellEnd"/>
      <w:r>
        <w:rPr>
          <w:sz w:val="28"/>
          <w:szCs w:val="28"/>
        </w:rPr>
        <w:t xml:space="preserve"> района                       </w:t>
      </w:r>
      <w:r w:rsidR="00D16231">
        <w:rPr>
          <w:sz w:val="28"/>
          <w:szCs w:val="28"/>
        </w:rPr>
        <w:t xml:space="preserve">                            </w:t>
      </w:r>
      <w:r w:rsidR="000E7DF5">
        <w:rPr>
          <w:sz w:val="28"/>
          <w:szCs w:val="28"/>
        </w:rPr>
        <w:t xml:space="preserve">             Г.И. Копыт</w:t>
      </w: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D16231" w:rsidRDefault="00D16231" w:rsidP="003D67C0">
      <w:pPr>
        <w:pStyle w:val="21"/>
        <w:jc w:val="center"/>
      </w:pPr>
    </w:p>
    <w:p w:rsidR="00D16231" w:rsidRDefault="00D16231" w:rsidP="003D67C0">
      <w:pPr>
        <w:pStyle w:val="21"/>
        <w:jc w:val="center"/>
      </w:pPr>
    </w:p>
    <w:p w:rsidR="00763B83" w:rsidRDefault="00763B83" w:rsidP="003D67C0">
      <w:pPr>
        <w:pStyle w:val="21"/>
        <w:jc w:val="center"/>
      </w:pPr>
    </w:p>
    <w:p w:rsidR="000E7DF5" w:rsidRDefault="000E7DF5" w:rsidP="003D67C0">
      <w:pPr>
        <w:pStyle w:val="21"/>
        <w:jc w:val="center"/>
      </w:pPr>
    </w:p>
    <w:p w:rsidR="003D67C0" w:rsidRDefault="003D67C0" w:rsidP="003D67C0">
      <w:pPr>
        <w:pStyle w:val="21"/>
        <w:jc w:val="center"/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543D15" w:rsidRPr="00CD3FEE" w:rsidRDefault="00F851C3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543D15">
        <w:rPr>
          <w:sz w:val="28"/>
          <w:szCs w:val="28"/>
        </w:rPr>
        <w:t>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9.15pt;margin-top:165.45pt;width:192.55pt;height:34.05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2.9pt;margin-top:156.55pt;width:.05pt;height:57.05pt;flip:y;z-index:251660288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oval id="_x0000_s1027" style="position:absolute;left:0;text-align:left;margin-left:217.2pt;margin-top:156.55pt;width:112.75pt;height:120.2pt;z-index:251661312" filled="f" strokecolor="black [3213]" strokeweight="2.25pt"/>
        </w:pict>
      </w:r>
      <w:r>
        <w:rPr>
          <w:noProof/>
          <w:sz w:val="28"/>
          <w:szCs w:val="28"/>
        </w:rPr>
        <w:pict>
          <v:rect id="_x0000_s1030" style="position:absolute;left:0;text-align:left;margin-left:272.9pt;margin-top:210.2pt;width:7.15pt;height:7.15pt;z-index:251664384" fillcolor="black [3213]" strokecolor="black [3213]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442460"/>
            <wp:effectExtent l="19050" t="0" r="0" b="0"/>
            <wp:docPr id="5" name="Рисунок 4" descr="D:\схемы новое\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хемы новое\больниц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32" style="position:absolute;left:0;text-align:left;margin-left:2.1pt;margin-top:7.2pt;width:116.85pt;height:0;z-index:251663360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31" style="position:absolute;left:0;text-align:left;margin-left:8.9pt;margin-top:4.2pt;width:9.5pt;height:7.15pt;z-index:251658240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E56B86" w:rsidRDefault="00E56B86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3" style="position:absolute;left:0;text-align:left;margin-left:219.95pt;margin-top:151.8pt;width:84.2pt;height:84.9pt;z-index:251667456" filled="f" strokecolor="black [3213]" strokeweight="2.25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64.75pt;margin-top:151.8pt;width:0;height:45.2pt;flip:y;z-index:251666432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rect id="_x0000_s1036" style="position:absolute;left:0;text-align:left;margin-left:261.25pt;margin-top:189.85pt;width:7.15pt;height:7.15pt;z-index:251670528" fillcolor="black [3213]" strokecolor="black [3213]"/>
        </w:pict>
      </w:r>
      <w:r>
        <w:rPr>
          <w:noProof/>
          <w:sz w:val="28"/>
          <w:szCs w:val="28"/>
          <w:lang w:eastAsia="en-US"/>
        </w:rPr>
        <w:pict>
          <v:shape id="_x0000_s1034" type="#_x0000_t202" style="position:absolute;left:0;text-align:left;margin-left:228.75pt;margin-top:102.8pt;width:192.55pt;height:34.05pt;z-index:25166848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649470"/>
            <wp:effectExtent l="19050" t="0" r="0" b="0"/>
            <wp:docPr id="8" name="Рисунок 7" descr="D:\схемы новое\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хемы новое\Ж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5" type="#_x0000_t32" style="position:absolute;left:0;text-align:left;margin-left:2.1pt;margin-top:7.2pt;width:116.85pt;height:0;z-index:251669504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37" style="position:absolute;left:0;text-align:left;margin-left:8.9pt;margin-top:4.2pt;width:9.5pt;height:7.15pt;z-index:251671552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0" type="#_x0000_t202" style="position:absolute;left:0;text-align:left;margin-left:238.95pt;margin-top:171.5pt;width:192.55pt;height:34.05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39" style="position:absolute;left:0;text-align:left;margin-left:191.45pt;margin-top:129.7pt;width:156.2pt;height:158.1pt;z-index:251674624" filled="f" strokecolor="black [3213]" strokeweight="2.25pt"/>
        </w:pict>
      </w:r>
      <w:r>
        <w:rPr>
          <w:noProof/>
          <w:sz w:val="28"/>
          <w:szCs w:val="28"/>
        </w:rPr>
        <w:pict>
          <v:rect id="_x0000_s1042" style="position:absolute;left:0;text-align:left;margin-left:272.9pt;margin-top:210.2pt;width:7.15pt;height:7.15pt;z-index:251677696" fillcolor="black [3213]" strokecolor="black [3213]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272.9pt;margin-top:128.85pt;width:0;height:81.35pt;flip:y;z-index:251673600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5141595"/>
            <wp:effectExtent l="19050" t="0" r="0" b="0"/>
            <wp:docPr id="3" name="Рисунок 2" descr="D:\схемы новое\аванг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хемы новое\авангар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1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1" type="#_x0000_t32" style="position:absolute;left:0;text-align:left;margin-left:2.1pt;margin-top:7.2pt;width:116.85pt;height:0;z-index:251676672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43" style="position:absolute;left:0;text-align:left;margin-left:8.9pt;margin-top:4.2pt;width:9.5pt;height:7.15pt;z-index:251678720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5" style="position:absolute;left:0;text-align:left;margin-left:185.3pt;margin-top:165.15pt;width:114.1pt;height:111.6pt;z-index:251681792" filled="f" strokecolor="black [3213]" strokeweight="2.25pt"/>
        </w:pict>
      </w:r>
      <w:r>
        <w:rPr>
          <w:noProof/>
          <w:sz w:val="28"/>
          <w:szCs w:val="28"/>
        </w:rPr>
        <w:pict>
          <v:rect id="_x0000_s1048" style="position:absolute;left:0;text-align:left;margin-left:241.3pt;margin-top:218.7pt;width:7.15pt;height:7.15pt;z-index:251684864" fillcolor="black [3213]" strokecolor="black [3213]"/>
        </w:pict>
      </w:r>
      <w:r>
        <w:rPr>
          <w:noProof/>
          <w:sz w:val="28"/>
          <w:szCs w:val="28"/>
          <w:lang w:eastAsia="en-US"/>
        </w:rPr>
        <w:pict>
          <v:shape id="_x0000_s1046" type="#_x0000_t202" style="position:absolute;left:0;text-align:left;margin-left:222.65pt;margin-top:221.8pt;width:192.5pt;height:34.05pt;z-index:25168281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4" type="#_x0000_t32" style="position:absolute;left:0;text-align:left;margin-left:243.7pt;margin-top:164pt;width:.05pt;height:61.85pt;flip:y;z-index:251680768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347845"/>
            <wp:effectExtent l="19050" t="0" r="0" b="0"/>
            <wp:docPr id="12" name="Рисунок 11" descr="D:\схемы новое\октябр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хемы новое\октябрьск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7" type="#_x0000_t32" style="position:absolute;left:0;text-align:left;margin-left:2.1pt;margin-top:7.2pt;width:116.85pt;height:0;z-index:251683840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49" style="position:absolute;left:0;text-align:left;margin-left:8.9pt;margin-top:4.2pt;width:9.5pt;height:7.15pt;z-index:251685888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1" style="position:absolute;left:0;text-align:left;margin-left:181.9pt;margin-top:126pt;width:106.65pt;height:105.25pt;z-index:251688960" filled="f" strokecolor="black [3213]" strokeweight="2.25pt"/>
        </w:pict>
      </w:r>
      <w:r>
        <w:rPr>
          <w:noProof/>
          <w:sz w:val="28"/>
          <w:szCs w:val="28"/>
          <w:lang w:eastAsia="en-US"/>
        </w:rPr>
        <w:pict>
          <v:shape id="_x0000_s1052" type="#_x0000_t202" style="position:absolute;left:0;text-align:left;margin-left:210.4pt;margin-top:202.3pt;width:192.5pt;height:34.05pt;z-index:2516899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54" style="position:absolute;left:0;text-align:left;margin-left:230.8pt;margin-top:174.95pt;width:7.15pt;height:7.15pt;z-index:251692032" fillcolor="black [3213]" strokecolor="black [3213]"/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234.2pt;margin-top:126pt;width:0;height:48.95pt;flip:y;z-index:251687936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537710"/>
            <wp:effectExtent l="19050" t="0" r="0" b="0"/>
            <wp:docPr id="17" name="Рисунок 14" descr="D:\схемы новое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хемы новое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3" type="#_x0000_t32" style="position:absolute;left:0;text-align:left;margin-left:2.1pt;margin-top:7.2pt;width:116.85pt;height:0;z-index:251691008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55" style="position:absolute;left:0;text-align:left;margin-left:8.9pt;margin-top:4.2pt;width:9.5pt;height:7.15pt;z-index:251693056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5" type="#_x0000_t32" style="position:absolute;left:0;text-align:left;margin-left:111.95pt;margin-top:87.25pt;width:194.25pt;height:7.5pt;flip:y;z-index:251704320" o:connectortype="straight" strokeweight="2.25pt"/>
        </w:pict>
      </w:r>
      <w:r>
        <w:rPr>
          <w:noProof/>
          <w:sz w:val="28"/>
          <w:szCs w:val="28"/>
        </w:rPr>
        <w:pict>
          <v:shape id="_x0000_s1064" type="#_x0000_t32" style="position:absolute;left:0;text-align:left;margin-left:302.1pt;margin-top:87.25pt;width:4.1pt;height:86.3pt;z-index:251703296" o:connectortype="straight" strokeweight="2.25pt"/>
        </w:pict>
      </w:r>
      <w:r>
        <w:rPr>
          <w:noProof/>
          <w:sz w:val="28"/>
          <w:szCs w:val="28"/>
        </w:rPr>
        <w:pict>
          <v:shape id="_x0000_s1063" type="#_x0000_t32" style="position:absolute;left:0;text-align:left;margin-left:116pt;margin-top:211.55pt;width:94.6pt;height:0;z-index:251702272" o:connectortype="straight" strokeweight="2.25pt"/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111.95pt;margin-top:94.75pt;width:4.05pt;height:116.8pt;z-index:251701248" o:connectortype="straight" strokeweight="2.25pt"/>
        </w:pict>
      </w:r>
      <w:r>
        <w:rPr>
          <w:noProof/>
          <w:sz w:val="28"/>
          <w:szCs w:val="28"/>
        </w:rPr>
        <w:pict>
          <v:oval id="_x0000_s1057" style="position:absolute;left:0;text-align:left;margin-left:199.55pt;margin-top:126pt;width:102.55pt;height:105.25pt;z-index:251696128" filled="f" strokecolor="black [3213]" strokeweight="2.25pt"/>
        </w:pict>
      </w:r>
      <w:r>
        <w:rPr>
          <w:noProof/>
          <w:sz w:val="28"/>
          <w:szCs w:val="28"/>
        </w:rPr>
        <w:pict>
          <v:rect id="_x0000_s1060" style="position:absolute;left:0;text-align:left;margin-left:248.45pt;margin-top:182.1pt;width:7.15pt;height:7.15pt;z-index:251699200" fillcolor="black [3213]" strokecolor="black [3213]" strokeweight="2.25pt"/>
        </w:pict>
      </w:r>
      <w:r>
        <w:rPr>
          <w:noProof/>
          <w:sz w:val="28"/>
          <w:szCs w:val="28"/>
        </w:rPr>
        <w:pict>
          <v:shape id="_x0000_s1056" type="#_x0000_t32" style="position:absolute;left:0;text-align:left;margin-left:251.85pt;margin-top:126pt;width:.05pt;height:56.1pt;flip:y;z-index:251695104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  <w:lang w:eastAsia="en-US"/>
        </w:rPr>
        <w:pict>
          <v:shape id="_x0000_s1058" type="#_x0000_t202" style="position:absolute;left:0;text-align:left;margin-left:210.4pt;margin-top:202.3pt;width:192.5pt;height:34.05pt;z-index:25169715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</w:t>
                  </w:r>
                  <w:r w:rsidRPr="005B5CE3">
                    <w:rPr>
                      <w:b/>
                      <w:sz w:val="24"/>
                      <w:szCs w:val="24"/>
                    </w:rPr>
                    <w:t xml:space="preserve">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735830"/>
            <wp:effectExtent l="19050" t="0" r="0" b="0"/>
            <wp:docPr id="18" name="Рисунок 15" descr="D:\схемы новое\ше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хемы новое\шеста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9" type="#_x0000_t32" style="position:absolute;left:0;text-align:left;margin-left:2.1pt;margin-top:7.2pt;width:116.85pt;height:0;z-index:251698176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61" style="position:absolute;left:0;text-align:left;margin-left:8.9pt;margin-top:4.2pt;width:9.5pt;height:7.15pt;z-index:251700224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№7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7" style="position:absolute;left:0;text-align:left;margin-left:149.35pt;margin-top:162.8pt;width:160.9pt;height:158.1pt;z-index:251707392" filled="f" strokecolor="black [3213]" strokeweight="2.25pt"/>
        </w:pict>
      </w:r>
      <w:r>
        <w:rPr>
          <w:noProof/>
          <w:sz w:val="28"/>
          <w:szCs w:val="28"/>
          <w:lang w:eastAsia="en-US"/>
        </w:rPr>
        <w:pict>
          <v:shape id="_x0000_s1068" type="#_x0000_t202" style="position:absolute;left:0;text-align:left;margin-left:208.4pt;margin-top:253.7pt;width:192.6pt;height:34.05pt;z-index:25170841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6" type="#_x0000_t32" style="position:absolute;left:0;text-align:left;margin-left:231.45pt;margin-top:162.8pt;width:0;height:81.35pt;flip:y;z-index:251706368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rect id="_x0000_s1070" style="position:absolute;left:0;text-align:left;margin-left:272.9pt;margin-top:230.65pt;width:7.15pt;height:7.15pt;z-index:251710464" fillcolor="black [3213]" strokecolor="black [3213]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5106670"/>
            <wp:effectExtent l="19050" t="0" r="0" b="0"/>
            <wp:docPr id="2" name="Рисунок 1" descr="D:\схемы ново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хемы новое\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9" type="#_x0000_t32" style="position:absolute;left:0;text-align:left;margin-left:2.1pt;margin-top:7.2pt;width:116.85pt;height:0;z-index:251709440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71" style="position:absolute;left:0;text-align:left;margin-left:8.9pt;margin-top:4.2pt;width:9.5pt;height:7.15pt;z-index:251711488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543D15" w:rsidRPr="00CD3FEE" w:rsidRDefault="00F851C3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74" type="#_x0000_t202" style="position:absolute;left:0;text-align:left;margin-left:228.75pt;margin-top:102.8pt;width:192.55pt;height:34.05pt;z-index:2517155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76" style="position:absolute;left:0;text-align:left;margin-left:272.9pt;margin-top:129.7pt;width:7.15pt;height:7.15pt;z-index:251717632" fillcolor="black [3213]" strokecolor="black [3213]"/>
        </w:pict>
      </w:r>
      <w:r>
        <w:rPr>
          <w:noProof/>
          <w:sz w:val="28"/>
          <w:szCs w:val="28"/>
        </w:rPr>
        <w:pict>
          <v:shape id="_x0000_s1072" type="#_x0000_t32" style="position:absolute;left:0;text-align:left;margin-left:276.4pt;margin-top:52.6pt;width:.05pt;height:84.25pt;flip:y;z-index:251713536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oval id="_x0000_s1073" style="position:absolute;left:0;text-align:left;margin-left:194.8pt;margin-top:52.6pt;width:158.95pt;height:161pt;z-index:251714560" filled="f" strokecolor="black [3213]" strokeweight="2.25pt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097655"/>
            <wp:effectExtent l="19050" t="0" r="0" b="0"/>
            <wp:docPr id="7" name="Рисунок 6" descr="D:\схемы новое\боль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хемы новое\больница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5" type="#_x0000_t32" style="position:absolute;left:0;text-align:left;margin-left:2.1pt;margin-top:7.2pt;width:116.85pt;height:0;z-index:251716608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77" style="position:absolute;left:0;text-align:left;margin-left:8.9pt;margin-top:4.2pt;width:9.5pt;height:7.15pt;z-index:251718656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№9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79" style="position:absolute;left:0;text-align:left;margin-left:183.25pt;margin-top:106.6pt;width:92.35pt;height:90.7pt;z-index:251721728" filled="f" strokecolor="black [3213]" strokeweight="2.25pt"/>
        </w:pict>
      </w:r>
      <w:r>
        <w:rPr>
          <w:noProof/>
          <w:sz w:val="28"/>
          <w:szCs w:val="28"/>
        </w:rPr>
        <w:pict>
          <v:rect id="_x0000_s1082" style="position:absolute;left:0;text-align:left;margin-left:228.95pt;margin-top:151.8pt;width:7.15pt;height:7.15pt;z-index:251724800" fillcolor="black [3213]" strokecolor="black [3213]"/>
        </w:pict>
      </w:r>
      <w:r>
        <w:rPr>
          <w:noProof/>
          <w:sz w:val="28"/>
          <w:szCs w:val="28"/>
        </w:rPr>
        <w:pict>
          <v:shape id="_x0000_s1078" type="#_x0000_t32" style="position:absolute;left:0;text-align:left;margin-left:228.95pt;margin-top:106.6pt;width:0;height:45.2pt;flip:y;z-index:251720704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  <w:lang w:eastAsia="en-US"/>
        </w:rPr>
        <w:pict>
          <v:shape id="_x0000_s1080" type="#_x0000_t202" style="position:absolute;left:0;text-align:left;margin-left:228.75pt;margin-top:102.8pt;width:192.55pt;height:34.05pt;z-index:25172275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07430" cy="4451350"/>
            <wp:effectExtent l="19050" t="0" r="7620" b="0"/>
            <wp:docPr id="10" name="Рисунок 9" descr="D:\схемы новое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хемы новое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1" type="#_x0000_t32" style="position:absolute;left:0;text-align:left;margin-left:2.1pt;margin-top:7.2pt;width:116.85pt;height:0;z-index:251723776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83" style="position:absolute;left:0;text-align:left;margin-left:8.9pt;margin-top:4.2pt;width:9.5pt;height:7.15pt;z-index:251725824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86" type="#_x0000_t202" style="position:absolute;left:0;text-align:left;margin-left:193.45pt;margin-top:159.95pt;width:192.55pt;height:34.05pt;z-index:2517299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88" style="position:absolute;left:0;text-align:left;margin-left:228.95pt;margin-top:171.55pt;width:7.15pt;height:7.15pt;z-index:251731968" fillcolor="black [3213]" strokecolor="black [3213]"/>
        </w:pict>
      </w:r>
      <w:r>
        <w:rPr>
          <w:noProof/>
          <w:sz w:val="28"/>
          <w:szCs w:val="28"/>
        </w:rPr>
        <w:pict>
          <v:shape id="_x0000_s1084" type="#_x0000_t32" style="position:absolute;left:0;text-align:left;margin-left:236.1pt;margin-top:121.55pt;width:0;height:50pt;flip:y;z-index:251727872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oval id="_x0000_s1085" style="position:absolute;left:0;text-align:left;margin-left:189.4pt;margin-top:121.55pt;width:92.35pt;height:90.7pt;z-index:251728896" filled="f" strokecolor="black [3213]" strokeweight="2.25pt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752975"/>
            <wp:effectExtent l="19050" t="0" r="0" b="0"/>
            <wp:docPr id="11" name="Рисунок 10" descr="D:\схемы новое\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хемы новое\Октябр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7" type="#_x0000_t32" style="position:absolute;left:0;text-align:left;margin-left:2.1pt;margin-top:7.2pt;width:116.85pt;height:0;z-index:251730944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89" style="position:absolute;left:0;text-align:left;margin-left:8.9pt;margin-top:4.2pt;width:9.5pt;height:7.15pt;z-index:251732992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№11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92" type="#_x0000_t202" style="position:absolute;left:0;text-align:left;margin-left:162.2pt;margin-top:159.35pt;width:192.5pt;height:34.05pt;z-index:2517370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91" style="position:absolute;left:0;text-align:left;margin-left:135.05pt;margin-top:140.7pt;width:157.55pt;height:159.85pt;z-index:251736064" filled="f" strokecolor="white [3212]" strokeweight="2.25pt"/>
        </w:pict>
      </w:r>
      <w:r>
        <w:rPr>
          <w:noProof/>
          <w:sz w:val="28"/>
          <w:szCs w:val="28"/>
        </w:rPr>
        <w:pict>
          <v:shape id="_x0000_s1090" type="#_x0000_t32" style="position:absolute;left:0;text-align:left;margin-left:210.45pt;margin-top:140.7pt;width:4.05pt;height:81.1pt;flip:x y;z-index:251735040" o:connectortype="straight" strokecolor="white [3212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</w:rPr>
        <w:pict>
          <v:rect id="_x0000_s1094" style="position:absolute;left:0;text-align:left;margin-left:241.3pt;margin-top:218.7pt;width:7.15pt;height:7.15pt;z-index:251739136" fillcolor="black [3213]" strokecolor="black [3213]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07430" cy="5038090"/>
            <wp:effectExtent l="19050" t="0" r="7620" b="0"/>
            <wp:docPr id="14" name="Рисунок 12" descr="D:\схемы новое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хемы новое\радуг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3" type="#_x0000_t32" style="position:absolute;left:0;text-align:left;margin-left:2.1pt;margin-top:7.2pt;width:116.85pt;height:0;z-index:251738112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95" style="position:absolute;left:0;text-align:left;margin-left:8.9pt;margin-top:4.2pt;width:9.5pt;height:7.15pt;z-index:251740160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№12</w:t>
      </w:r>
    </w:p>
    <w:p w:rsidR="00543D15" w:rsidRPr="00CD3FEE" w:rsidRDefault="00E23EE2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0" style="position:absolute;left:0;text-align:left;margin-left:191.4pt;margin-top:153.15pt;width:13.95pt;height:7.15pt;z-index:251746304" fillcolor="black [3213]" strokecolor="black [3213]"/>
        </w:pict>
      </w:r>
      <w:r>
        <w:rPr>
          <w:noProof/>
          <w:sz w:val="28"/>
          <w:szCs w:val="28"/>
        </w:rPr>
        <w:pict>
          <v:oval id="_x0000_s1097" style="position:absolute;left:0;text-align:left;margin-left:142.5pt;margin-top:90pt;width:112.75pt;height:120.2pt;z-index:251743232" filled="f" strokecolor="black [3213]" strokeweight="2.25pt"/>
        </w:pict>
      </w:r>
      <w:r>
        <w:rPr>
          <w:noProof/>
          <w:sz w:val="28"/>
          <w:szCs w:val="28"/>
        </w:rPr>
        <w:pict>
          <v:shape id="_x0000_s1096" type="#_x0000_t32" style="position:absolute;left:0;text-align:left;margin-left:198.2pt;margin-top:90pt;width:0;height:63.15pt;flip:y;z-index:251742208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  <w:sz w:val="28"/>
          <w:szCs w:val="28"/>
          <w:lang w:eastAsia="en-US"/>
        </w:rPr>
        <w:pict>
          <v:shape id="_x0000_s1098" type="#_x0000_t202" style="position:absolute;left:0;text-align:left;margin-left:238.95pt;margin-top:171.5pt;width:192.55pt;height:34.05pt;z-index:2517442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563110"/>
            <wp:effectExtent l="19050" t="0" r="0" b="0"/>
            <wp:docPr id="4" name="Рисунок 3" descr="D:\схемы ново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хемы ново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99" type="#_x0000_t32" style="position:absolute;left:0;text-align:left;margin-left:2.1pt;margin-top:7.2pt;width:116.85pt;height:0;z-index:251745280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1" style="position:absolute;left:0;text-align:left;margin-left:8.9pt;margin-top:4.2pt;width:9.5pt;height:7.15pt;z-index:251747328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№13</w:t>
      </w:r>
    </w:p>
    <w:p w:rsidR="00543D15" w:rsidRPr="00CD3FEE" w:rsidRDefault="00E23EE2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104" type="#_x0000_t202" style="position:absolute;left:0;text-align:left;margin-left:218.55pt;margin-top:184.65pt;width:192.5pt;height:34.05pt;z-index:2517514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E7DF5" w:rsidRPr="0089430F" w:rsidRDefault="000E7DF5" w:rsidP="00543D1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5B5CE3">
                    <w:rPr>
                      <w:b/>
                      <w:sz w:val="24"/>
                      <w:szCs w:val="24"/>
                    </w:rPr>
                    <w:t>0 м</w:t>
                  </w:r>
                  <w:r w:rsidRPr="0089430F">
                    <w:rPr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106" style="position:absolute;left:0;text-align:left;margin-left:255.25pt;margin-top:211.55pt;width:7.15pt;height:7.15pt;z-index:251753472" fillcolor="black [3213]" strokecolor="black [3213]"/>
        </w:pict>
      </w:r>
      <w:r>
        <w:rPr>
          <w:noProof/>
          <w:sz w:val="28"/>
          <w:szCs w:val="28"/>
        </w:rPr>
        <w:pict>
          <v:oval id="_x0000_s1103" style="position:absolute;left:0;text-align:left;margin-left:185.95pt;margin-top:145.7pt;width:141.3pt;height:134.45pt;z-index:251750400" filled="f" strokecolor="black [3213]" strokeweight="2.25pt"/>
        </w:pict>
      </w:r>
      <w:r>
        <w:rPr>
          <w:noProof/>
          <w:sz w:val="28"/>
          <w:szCs w:val="28"/>
        </w:rPr>
        <w:pict>
          <v:shape id="_x0000_s1102" type="#_x0000_t32" style="position:absolute;left:0;text-align:left;margin-left:255.25pt;margin-top:145.7pt;width:0;height:67.25pt;flip:y;z-index:251749376" o:connectortype="straight" strokecolor="black [3213]" strokeweight="3pt">
            <v:stroke endarrow="block"/>
            <v:shadow type="perspective" color="#3f3151 [1607]" opacity=".5" offset="1pt" offset2="-1pt"/>
          </v:shape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684395"/>
            <wp:effectExtent l="19050" t="0" r="0" b="0"/>
            <wp:docPr id="15" name="Рисунок 13" descr="D:\схемы новое\Седь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хемы новое\Седьма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05" type="#_x0000_t32" style="position:absolute;left:0;text-align:left;margin-left:2.1pt;margin-top:7.2pt;width:116.85pt;height:0;z-index:251752448;mso-position-horizontal-relative:text;mso-position-vertical-relative:text" o:connectortype="straight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7" style="position:absolute;left:0;text-align:left;margin-left:8.9pt;margin-top:4.2pt;width:9.5pt;height:7.15pt;z-index:251754496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№14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Pr="00CD3FEE">
        <w:rPr>
          <w:sz w:val="28"/>
          <w:szCs w:val="28"/>
        </w:rPr>
        <w:t xml:space="preserve"> администрации </w:t>
      </w:r>
    </w:p>
    <w:p w:rsidR="00543D15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 xml:space="preserve">Октябрьского сельского </w:t>
      </w:r>
    </w:p>
    <w:p w:rsidR="00543D15" w:rsidRPr="00CD3FEE" w:rsidRDefault="00543D15" w:rsidP="00543D15">
      <w:pPr>
        <w:ind w:firstLine="5529"/>
        <w:rPr>
          <w:sz w:val="28"/>
          <w:szCs w:val="28"/>
        </w:rPr>
      </w:pPr>
      <w:r w:rsidRPr="00CD3FEE">
        <w:rPr>
          <w:sz w:val="28"/>
          <w:szCs w:val="28"/>
        </w:rPr>
        <w:t>поселения Крыловского района</w:t>
      </w:r>
    </w:p>
    <w:p w:rsidR="00543D15" w:rsidRDefault="00543D15" w:rsidP="00543D15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</w:t>
      </w:r>
      <w:r w:rsidRPr="00CD3FEE">
        <w:rPr>
          <w:sz w:val="28"/>
          <w:szCs w:val="28"/>
        </w:rPr>
        <w:t>т __________</w:t>
      </w:r>
      <w:r>
        <w:rPr>
          <w:sz w:val="28"/>
          <w:szCs w:val="28"/>
        </w:rPr>
        <w:t>____</w:t>
      </w:r>
      <w:r w:rsidRPr="00CD3FEE">
        <w:rPr>
          <w:sz w:val="28"/>
          <w:szCs w:val="28"/>
        </w:rPr>
        <w:t>№___</w:t>
      </w:r>
    </w:p>
    <w:p w:rsidR="00543D15" w:rsidRDefault="00543D15" w:rsidP="00543D15">
      <w:pPr>
        <w:ind w:firstLine="5529"/>
        <w:rPr>
          <w:sz w:val="28"/>
          <w:szCs w:val="28"/>
        </w:rPr>
      </w:pPr>
    </w:p>
    <w:p w:rsidR="00543D15" w:rsidRDefault="00543D15" w:rsidP="00543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</w:p>
    <w:p w:rsidR="00543D15" w:rsidRDefault="000C7EBB" w:rsidP="00543D15">
      <w:pPr>
        <w:jc w:val="center"/>
        <w:rPr>
          <w:b/>
          <w:sz w:val="28"/>
          <w:szCs w:val="28"/>
        </w:rPr>
      </w:pPr>
      <w:r w:rsidRPr="000C7EBB">
        <w:rPr>
          <w:b/>
          <w:color w:val="000000"/>
          <w:sz w:val="28"/>
          <w:szCs w:val="28"/>
        </w:rPr>
        <w:t>границ</w:t>
      </w:r>
      <w:r w:rsidRPr="00734F68">
        <w:rPr>
          <w:color w:val="000000"/>
          <w:sz w:val="28"/>
          <w:szCs w:val="28"/>
        </w:rPr>
        <w:t xml:space="preserve">  </w:t>
      </w:r>
      <w:r w:rsidR="00543D15" w:rsidRPr="00CD3FEE">
        <w:rPr>
          <w:b/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 на территории Октябрьского сельского поселения Крыловского района</w:t>
      </w:r>
    </w:p>
    <w:p w:rsidR="00543D15" w:rsidRPr="00CD3FEE" w:rsidRDefault="00543D15" w:rsidP="00543D15">
      <w:pPr>
        <w:jc w:val="center"/>
        <w:rPr>
          <w:b/>
          <w:sz w:val="28"/>
          <w:szCs w:val="28"/>
        </w:rPr>
      </w:pPr>
    </w:p>
    <w:p w:rsidR="00543D15" w:rsidRDefault="00F1011D" w:rsidP="00543D1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0" style="position:absolute;left:0;text-align:left;margin-left:264.75pt;margin-top:129pt;width:9.5pt;height:7.15pt;z-index:251758592" fillcolor="black [3213]" strokecolor="black [3213]"/>
        </w:pict>
      </w:r>
      <w:r w:rsidR="00543D15">
        <w:rPr>
          <w:noProof/>
          <w:sz w:val="28"/>
          <w:szCs w:val="28"/>
          <w:lang w:eastAsia="ru-RU"/>
        </w:rPr>
        <w:drawing>
          <wp:inline distT="0" distB="0" distL="0" distR="0">
            <wp:extent cx="6116320" cy="4848225"/>
            <wp:effectExtent l="19050" t="0" r="0" b="0"/>
            <wp:docPr id="19" name="Рисунок 16" descr="D:\схемы новое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хемы новое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15" w:rsidRDefault="00543D15" w:rsidP="00543D1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Граница территории  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08" type="#_x0000_t32" style="position:absolute;left:0;text-align:left;margin-left:2.1pt;margin-top:7.2pt;width:116.85pt;height:0;z-index:251756544;mso-position-horizontal-relative:text;mso-position-vertical-relative:text" o:connectortype="straight" strokecolor="red" strokeweight="2.25pt"/>
              </w:pict>
            </w:r>
          </w:p>
        </w:tc>
      </w:tr>
      <w:tr w:rsidR="00543D15" w:rsidTr="00D16231">
        <w:tc>
          <w:tcPr>
            <w:tcW w:w="4927" w:type="dxa"/>
          </w:tcPr>
          <w:p w:rsidR="00543D15" w:rsidRDefault="00543D15" w:rsidP="00D16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вход</w:t>
            </w:r>
          </w:p>
        </w:tc>
        <w:tc>
          <w:tcPr>
            <w:tcW w:w="4927" w:type="dxa"/>
          </w:tcPr>
          <w:p w:rsidR="00543D15" w:rsidRDefault="00F1011D" w:rsidP="00D1623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9" style="position:absolute;left:0;text-align:left;margin-left:8.9pt;margin-top:4.2pt;width:9.5pt;height:7.15pt;z-index:251757568;mso-position-horizontal-relative:text;mso-position-vertical-relative:text" fillcolor="black [3213]" strokecolor="black [3213]"/>
              </w:pict>
            </w:r>
          </w:p>
        </w:tc>
      </w:tr>
    </w:tbl>
    <w:p w:rsidR="00543D15" w:rsidRDefault="00543D15" w:rsidP="00543D15">
      <w:pPr>
        <w:rPr>
          <w:sz w:val="28"/>
          <w:szCs w:val="28"/>
        </w:rPr>
      </w:pPr>
    </w:p>
    <w:p w:rsidR="00543D15" w:rsidRDefault="00543D15" w:rsidP="00E56B86">
      <w:pPr>
        <w:rPr>
          <w:sz w:val="28"/>
          <w:szCs w:val="28"/>
        </w:rPr>
      </w:pPr>
    </w:p>
    <w:p w:rsidR="00734F68" w:rsidRDefault="00734F68" w:rsidP="00E56B86">
      <w:pPr>
        <w:rPr>
          <w:sz w:val="28"/>
          <w:szCs w:val="28"/>
        </w:rPr>
      </w:pPr>
    </w:p>
    <w:p w:rsidR="00734F68" w:rsidRDefault="00734F68" w:rsidP="00E56B86">
      <w:pPr>
        <w:rPr>
          <w:sz w:val="28"/>
          <w:szCs w:val="28"/>
        </w:rPr>
      </w:pPr>
    </w:p>
    <w:p w:rsidR="00734F68" w:rsidRDefault="00734F68" w:rsidP="00E56B86">
      <w:pPr>
        <w:rPr>
          <w:sz w:val="28"/>
          <w:szCs w:val="28"/>
        </w:rPr>
      </w:pPr>
    </w:p>
    <w:p w:rsidR="00734F68" w:rsidRDefault="00734F68" w:rsidP="00E56B86">
      <w:pPr>
        <w:rPr>
          <w:sz w:val="28"/>
          <w:szCs w:val="28"/>
        </w:rPr>
      </w:pPr>
    </w:p>
    <w:p w:rsidR="00734F68" w:rsidRDefault="00734F68" w:rsidP="00E56B86">
      <w:pPr>
        <w:rPr>
          <w:sz w:val="28"/>
          <w:szCs w:val="28"/>
        </w:rPr>
      </w:pPr>
    </w:p>
    <w:sectPr w:rsidR="00734F68" w:rsidSect="00E56B86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1649F"/>
    <w:multiLevelType w:val="hybridMultilevel"/>
    <w:tmpl w:val="34AADC20"/>
    <w:lvl w:ilvl="0" w:tplc="16B0DB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D67C0"/>
    <w:rsid w:val="00011789"/>
    <w:rsid w:val="0007188C"/>
    <w:rsid w:val="000C7EBB"/>
    <w:rsid w:val="000E7DF5"/>
    <w:rsid w:val="00204008"/>
    <w:rsid w:val="0024333E"/>
    <w:rsid w:val="002F0851"/>
    <w:rsid w:val="003D67C0"/>
    <w:rsid w:val="004707D9"/>
    <w:rsid w:val="00543D15"/>
    <w:rsid w:val="006610F7"/>
    <w:rsid w:val="00671B51"/>
    <w:rsid w:val="00733E09"/>
    <w:rsid w:val="00734F68"/>
    <w:rsid w:val="00763B83"/>
    <w:rsid w:val="008D6146"/>
    <w:rsid w:val="008E316D"/>
    <w:rsid w:val="008F1129"/>
    <w:rsid w:val="009836BC"/>
    <w:rsid w:val="009C629B"/>
    <w:rsid w:val="00AA4D87"/>
    <w:rsid w:val="00B36DE1"/>
    <w:rsid w:val="00BB466D"/>
    <w:rsid w:val="00D16231"/>
    <w:rsid w:val="00D66082"/>
    <w:rsid w:val="00DD37C6"/>
    <w:rsid w:val="00E028DF"/>
    <w:rsid w:val="00E23EE2"/>
    <w:rsid w:val="00E26C62"/>
    <w:rsid w:val="00E305E2"/>
    <w:rsid w:val="00E32416"/>
    <w:rsid w:val="00E343DC"/>
    <w:rsid w:val="00E56B86"/>
    <w:rsid w:val="00E81797"/>
    <w:rsid w:val="00ED0B84"/>
    <w:rsid w:val="00F1011D"/>
    <w:rsid w:val="00F445A5"/>
    <w:rsid w:val="00F61A58"/>
    <w:rsid w:val="00F851C3"/>
    <w:rsid w:val="00FB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32" type="connector" idref="#_x0000_s1063"/>
        <o:r id="V:Rule33" type="connector" idref="#_x0000_s1102"/>
        <o:r id="V:Rule34" type="connector" idref="#_x0000_s1093"/>
        <o:r id="V:Rule35" type="connector" idref="#_x0000_s1035"/>
        <o:r id="V:Rule36" type="connector" idref="#_x0000_s1105"/>
        <o:r id="V:Rule37" type="connector" idref="#_x0000_s1066"/>
        <o:r id="V:Rule38" type="connector" idref="#_x0000_s1053"/>
        <o:r id="V:Rule39" type="connector" idref="#_x0000_s1069"/>
        <o:r id="V:Rule40" type="connector" idref="#_x0000_s1108"/>
        <o:r id="V:Rule41" type="connector" idref="#_x0000_s1064"/>
        <o:r id="V:Rule42" type="connector" idref="#_x0000_s1026"/>
        <o:r id="V:Rule43" type="connector" idref="#_x0000_s1096"/>
        <o:r id="V:Rule44" type="connector" idref="#_x0000_s1078"/>
        <o:r id="V:Rule45" type="connector" idref="#_x0000_s1044"/>
        <o:r id="V:Rule46" type="connector" idref="#_x0000_s1084"/>
        <o:r id="V:Rule47" type="connector" idref="#_x0000_s1087"/>
        <o:r id="V:Rule48" type="connector" idref="#_x0000_s1062"/>
        <o:r id="V:Rule49" type="connector" idref="#_x0000_s1099"/>
        <o:r id="V:Rule50" type="connector" idref="#_x0000_s1081"/>
        <o:r id="V:Rule51" type="connector" idref="#_x0000_s1056"/>
        <o:r id="V:Rule52" type="connector" idref="#_x0000_s1065"/>
        <o:r id="V:Rule53" type="connector" idref="#_x0000_s1041"/>
        <o:r id="V:Rule54" type="connector" idref="#_x0000_s1032"/>
        <o:r id="V:Rule55" type="connector" idref="#_x0000_s1047"/>
        <o:r id="V:Rule56" type="connector" idref="#_x0000_s1059"/>
        <o:r id="V:Rule57" type="connector" idref="#_x0000_s1050"/>
        <o:r id="V:Rule58" type="connector" idref="#_x0000_s1090"/>
        <o:r id="V:Rule59" type="connector" idref="#_x0000_s1075"/>
        <o:r id="V:Rule60" type="connector" idref="#_x0000_s1029"/>
        <o:r id="V:Rule61" type="connector" idref="#_x0000_s1072"/>
        <o:r id="V:Rule6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7C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3D67C0"/>
    <w:rPr>
      <w:b/>
      <w:sz w:val="40"/>
    </w:rPr>
  </w:style>
  <w:style w:type="character" w:customStyle="1" w:styleId="a4">
    <w:name w:val="Основной текст Знак"/>
    <w:basedOn w:val="a0"/>
    <w:link w:val="a3"/>
    <w:semiHidden/>
    <w:rsid w:val="003D67C0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paragraph" w:customStyle="1" w:styleId="a5">
    <w:name w:val="Содержимое таблицы"/>
    <w:basedOn w:val="a"/>
    <w:rsid w:val="003D67C0"/>
    <w:pPr>
      <w:suppressLineNumbers/>
    </w:pPr>
  </w:style>
  <w:style w:type="paragraph" w:customStyle="1" w:styleId="21">
    <w:name w:val="Основной текст 21"/>
    <w:basedOn w:val="a"/>
    <w:rsid w:val="003D67C0"/>
    <w:pPr>
      <w:jc w:val="left"/>
    </w:pPr>
    <w:rPr>
      <w:b/>
      <w:bCs/>
      <w:sz w:val="28"/>
      <w:szCs w:val="24"/>
    </w:rPr>
  </w:style>
  <w:style w:type="table" w:styleId="a6">
    <w:name w:val="Table Grid"/>
    <w:basedOn w:val="a1"/>
    <w:uiPriority w:val="59"/>
    <w:rsid w:val="00543D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43D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D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o.kosach</cp:lastModifiedBy>
  <cp:revision>2</cp:revision>
  <cp:lastPrinted>2016-12-05T05:34:00Z</cp:lastPrinted>
  <dcterms:created xsi:type="dcterms:W3CDTF">2016-12-07T05:10:00Z</dcterms:created>
  <dcterms:modified xsi:type="dcterms:W3CDTF">2016-12-07T05:10:00Z</dcterms:modified>
</cp:coreProperties>
</file>