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Отчет главы Октябрьского сельского поселения Крыловского района о результатах своей деятельности, деятельности администрации Октябрьского сельского поселения Крыловского района </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за 202</w:t>
      </w:r>
      <w:r>
        <w:rPr>
          <w:rFonts w:hint="default" w:ascii="Times New Roman" w:hAnsi="Times New Roman" w:cs="Times New Roman"/>
          <w:b/>
          <w:sz w:val="28"/>
          <w:szCs w:val="28"/>
          <w:lang w:val="ru-RU"/>
        </w:rPr>
        <w:t>3</w:t>
      </w:r>
      <w:r>
        <w:rPr>
          <w:rFonts w:hint="default" w:ascii="Times New Roman" w:hAnsi="Times New Roman" w:cs="Times New Roman"/>
          <w:b/>
          <w:sz w:val="28"/>
          <w:szCs w:val="28"/>
        </w:rPr>
        <w:t xml:space="preserve"> год и задачах на 202</w:t>
      </w:r>
      <w:r>
        <w:rPr>
          <w:rFonts w:hint="default" w:ascii="Times New Roman" w:hAnsi="Times New Roman" w:cs="Times New Roman"/>
          <w:b/>
          <w:sz w:val="28"/>
          <w:szCs w:val="28"/>
          <w:lang w:val="ru-RU"/>
        </w:rPr>
        <w:t>4</w:t>
      </w:r>
      <w:r>
        <w:rPr>
          <w:rFonts w:hint="default" w:ascii="Times New Roman" w:hAnsi="Times New Roman" w:cs="Times New Roman"/>
          <w:b/>
          <w:sz w:val="28"/>
          <w:szCs w:val="28"/>
        </w:rPr>
        <w:t xml:space="preserve"> год </w:t>
      </w:r>
    </w:p>
    <w:p>
      <w:pPr>
        <w:spacing w:after="0" w:line="240" w:lineRule="auto"/>
        <w:jc w:val="center"/>
        <w:rPr>
          <w:rFonts w:hint="default" w:ascii="Times New Roman" w:hAnsi="Times New Roman" w:cs="Times New Roman"/>
          <w:sz w:val="28"/>
          <w:szCs w:val="28"/>
        </w:rPr>
      </w:pP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МБУК «СДК Октябрьский»</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lang w:val="ru-RU"/>
        </w:rPr>
        <w:t>23</w:t>
      </w:r>
      <w:r>
        <w:rPr>
          <w:rFonts w:hint="default" w:ascii="Times New Roman" w:hAnsi="Times New Roman" w:cs="Times New Roman"/>
          <w:sz w:val="28"/>
          <w:szCs w:val="28"/>
        </w:rPr>
        <w:t>.01.202</w:t>
      </w:r>
      <w:r>
        <w:rPr>
          <w:rFonts w:hint="default" w:ascii="Times New Roman" w:hAnsi="Times New Roman" w:cs="Times New Roman"/>
          <w:sz w:val="28"/>
          <w:szCs w:val="28"/>
          <w:lang w:val="ru-RU"/>
        </w:rPr>
        <w:t>4</w:t>
      </w:r>
      <w:r>
        <w:rPr>
          <w:rFonts w:hint="default" w:ascii="Times New Roman" w:hAnsi="Times New Roman" w:cs="Times New Roman"/>
          <w:sz w:val="28"/>
          <w:szCs w:val="28"/>
        </w:rPr>
        <w:t xml:space="preserve"> г.</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15час.00 мин.</w:t>
      </w:r>
    </w:p>
    <w:p>
      <w:pPr>
        <w:spacing w:after="0" w:line="240" w:lineRule="auto"/>
        <w:jc w:val="both"/>
        <w:rPr>
          <w:rFonts w:hint="default" w:ascii="Times New Roman" w:hAnsi="Times New Roman" w:cs="Times New Roman"/>
          <w:sz w:val="28"/>
          <w:szCs w:val="28"/>
        </w:rPr>
      </w:pP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Добрый день! Уважаемый президиум, депутаты, приглашенные, жители.</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Сегодня я, предоставляю Вашему вниманию отчет о деятельности администрации Октябрьского поселения 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w:t>
      </w:r>
    </w:p>
    <w:p>
      <w:pPr>
        <w:spacing w:after="0" w:line="360" w:lineRule="auto"/>
        <w:ind w:firstLine="708"/>
        <w:jc w:val="both"/>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pPr>
      <w:r>
        <w:rPr>
          <w:rFonts w:hint="default" w:ascii="Times New Roman" w:hAnsi="Times New Roman" w:cs="Times New Roman"/>
          <w:sz w:val="28"/>
          <w:szCs w:val="28"/>
        </w:rPr>
        <w:t xml:space="preserve">24 февраля </w:t>
      </w:r>
      <w:r>
        <w:rPr>
          <w:rFonts w:hint="default" w:ascii="Times New Roman" w:hAnsi="Times New Roman" w:cs="Times New Roman"/>
          <w:sz w:val="28"/>
          <w:szCs w:val="28"/>
          <w:lang w:val="ru-RU"/>
        </w:rPr>
        <w:t xml:space="preserve">2022 года </w:t>
      </w:r>
      <w:r>
        <w:rPr>
          <w:rFonts w:hint="default" w:ascii="Times New Roman" w:hAnsi="Times New Roman" w:cs="Times New Roman"/>
          <w:sz w:val="28"/>
          <w:szCs w:val="28"/>
        </w:rPr>
        <w:t>началась специальная военная операция</w:t>
      </w:r>
      <w:r>
        <w:rPr>
          <w:rFonts w:hint="default" w:ascii="Times New Roman" w:hAnsi="Times New Roman" w:cs="Times New Roman"/>
          <w:sz w:val="28"/>
          <w:szCs w:val="28"/>
          <w:lang w:val="ru-RU"/>
        </w:rPr>
        <w:t xml:space="preserve"> на Украине</w:t>
      </w:r>
      <w:r>
        <w:rPr>
          <w:rFonts w:hint="default" w:ascii="Times New Roman" w:hAnsi="Times New Roman" w:cs="Times New Roman"/>
          <w:sz w:val="28"/>
          <w:szCs w:val="28"/>
        </w:rPr>
        <w:t xml:space="preserve">, которая стала определяющим вектором для принятия многих решений. </w:t>
      </w:r>
      <w:r>
        <w:rPr>
          <w:rFonts w:hint="default" w:ascii="Times New Roman" w:hAnsi="Times New Roman" w:cs="Times New Roman"/>
          <w:sz w:val="28"/>
          <w:szCs w:val="28"/>
          <w:lang w:val="ru-RU"/>
        </w:rPr>
        <w:t>В</w:t>
      </w:r>
      <w:r>
        <w:rPr>
          <w:rFonts w:hint="default" w:ascii="Times New Roman" w:hAnsi="Times New Roman" w:cs="Times New Roman"/>
          <w:sz w:val="28"/>
          <w:szCs w:val="28"/>
        </w:rPr>
        <w:t xml:space="preserve"> поселении </w:t>
      </w:r>
      <w:r>
        <w:rPr>
          <w:rFonts w:hint="default" w:ascii="Times New Roman" w:hAnsi="Times New Roman" w:cs="Times New Roman"/>
          <w:sz w:val="28"/>
          <w:szCs w:val="28"/>
          <w:lang w:val="ru-RU"/>
        </w:rPr>
        <w:t xml:space="preserve"> организованы</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 xml:space="preserve"> волонтерские  группы: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en-US"/>
        </w:rPr>
        <w:t>Z</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 xml:space="preserve"> МЫ ВМЕСТЕ СИЛА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en-US"/>
        </w:rPr>
        <w:t>V</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en-US"/>
        </w:rPr>
        <w:t xml:space="preserve">Za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Победу», «Маскировочные сети», которые</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rPr>
        <w:t xml:space="preserve"> поддерж</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ивают</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rPr>
        <w:t xml:space="preserve"> наших военнослужащих, участвующих в специальной военной операции.</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 xml:space="preserve">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rPr>
        <w:t>Сегодня хочется выразить слова благодарности всем волонтерам</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 xml:space="preserve">, предпринимателям,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rPr>
        <w:t xml:space="preserve">жителям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поселения</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rPr>
        <w:t>,</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 xml:space="preserve"> </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rPr>
        <w:t>активистам, трудовым коллективам за проявленное неравнодушие и милосердие</w:t>
      </w: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 Руководитель группы «Маскировочные сети» настоятель Михайло - Архангельского храма ст. Октябрьской Ефименко Федор стал победителем второго конкурса Грантов Губернатора Кубани, проект Сети для СВОих, общая сумма расходов на реализацию проекта 499 776 рублей. Благодаря этому Гранту по всему району стали открываться точки плетения сетей.</w:t>
      </w:r>
    </w:p>
    <w:p>
      <w:pPr>
        <w:spacing w:after="0" w:line="360" w:lineRule="auto"/>
        <w:ind w:firstLine="708"/>
        <w:jc w:val="both"/>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pPr>
      <w:r>
        <w:rPr>
          <w:rFonts w:hint="default" w:ascii="Times New Roman" w:hAnsi="Times New Roman" w:eastAsia="Tahoma" w:cs="Times New Roman"/>
          <w:b w:val="0"/>
          <w:bCs w:val="0"/>
          <w:i w:val="0"/>
          <w:iCs w:val="0"/>
          <w:caps w:val="0"/>
          <w:color w:val="000000" w:themeColor="text1"/>
          <w:spacing w:val="0"/>
          <w:sz w:val="28"/>
          <w:szCs w:val="28"/>
          <w:u w:val="none"/>
          <w:shd w:val="clear" w:fill="FFFFFF"/>
          <w:lang w:val="ru-RU"/>
        </w:rPr>
        <w:t>Волонтерские группы неоднократно были отмечены наградами на  краевом и муниципальном уровне.</w:t>
      </w:r>
    </w:p>
    <w:p>
      <w:pPr>
        <w:spacing w:after="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 поселении 48 человек мобилизовано, 35 человек ушли выполнять воинский долг по контракту. К сожалению, не все бойцы возращаются, при выполенении воинского долга в зоне специальной военной операции погибло 13 человек. Спасибо нашим бойцам за их ратный подвиг!  </w:t>
      </w:r>
    </w:p>
    <w:p>
      <w:pPr>
        <w:spacing w:after="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Вечная память героям! Предлагаю почтить память наших погибших земляков минутой молчания .....</w:t>
      </w:r>
    </w:p>
    <w:p>
      <w:pPr>
        <w:pStyle w:val="17"/>
        <w:widowControl/>
        <w:spacing w:line="360" w:lineRule="auto"/>
        <w:ind w:left="0" w:leftChars="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Администрация Октябрьского сельского поселения осуществляет свою деятельность на основании Федерального закона от 6 октября 2003 года № 131 – ФЗ «Об общих принципах организации местного самоуправления в Российской Федерации», Конституции, Законов Российской Федерации и Законов Краснодарского края.</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Кратко озвучу основные статистические данные: по данным похозяйственного учета в поселении проживает – </w:t>
      </w:r>
      <w:r>
        <w:rPr>
          <w:rFonts w:hint="default" w:ascii="Times New Roman" w:hAnsi="Times New Roman" w:cs="Times New Roman"/>
          <w:color w:val="000000" w:themeColor="text1"/>
          <w:sz w:val="28"/>
          <w:szCs w:val="28"/>
        </w:rPr>
        <w:t>11</w:t>
      </w:r>
      <w:r>
        <w:rPr>
          <w:rFonts w:hint="default" w:ascii="Times New Roman" w:hAnsi="Times New Roman" w:cs="Times New Roman"/>
          <w:color w:val="000000" w:themeColor="text1"/>
          <w:sz w:val="28"/>
          <w:szCs w:val="28"/>
          <w:lang w:val="ru-RU"/>
        </w:rPr>
        <w:t>9</w:t>
      </w:r>
      <w:r>
        <w:rPr>
          <w:rFonts w:hint="default" w:ascii="Times New Roman" w:hAnsi="Times New Roman" w:cs="Times New Roman"/>
          <w:color w:val="000000" w:themeColor="text1"/>
          <w:sz w:val="28"/>
          <w:szCs w:val="28"/>
        </w:rPr>
        <w:t>4</w:t>
      </w:r>
      <w:r>
        <w:rPr>
          <w:rFonts w:hint="default" w:ascii="Times New Roman" w:hAnsi="Times New Roman" w:cs="Times New Roman"/>
          <w:color w:val="000000" w:themeColor="text1"/>
          <w:sz w:val="28"/>
          <w:szCs w:val="28"/>
          <w:lang w:val="ru-RU"/>
        </w:rPr>
        <w:t>9</w:t>
      </w:r>
      <w:r>
        <w:rPr>
          <w:rFonts w:hint="default" w:ascii="Times New Roman" w:hAnsi="Times New Roman" w:cs="Times New Roman"/>
          <w:sz w:val="28"/>
          <w:szCs w:val="28"/>
        </w:rPr>
        <w:t xml:space="preserve"> человек.</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В 2</w:t>
      </w:r>
      <w:r>
        <w:rPr>
          <w:rFonts w:hint="default" w:ascii="Times New Roman" w:hAnsi="Times New Roman" w:cs="Times New Roman"/>
          <w:color w:val="000000" w:themeColor="text1"/>
          <w:sz w:val="28"/>
          <w:szCs w:val="28"/>
        </w:rPr>
        <w:t>02</w:t>
      </w:r>
      <w:r>
        <w:rPr>
          <w:rFonts w:hint="default" w:ascii="Times New Roman" w:hAnsi="Times New Roman" w:cs="Times New Roman"/>
          <w:color w:val="000000" w:themeColor="text1"/>
          <w:sz w:val="28"/>
          <w:szCs w:val="28"/>
          <w:lang w:val="ru-RU"/>
        </w:rPr>
        <w:t>3</w:t>
      </w:r>
      <w:r>
        <w:rPr>
          <w:rFonts w:hint="default" w:ascii="Times New Roman" w:hAnsi="Times New Roman" w:cs="Times New Roman"/>
          <w:sz w:val="28"/>
          <w:szCs w:val="28"/>
        </w:rPr>
        <w:t xml:space="preserve"> году родил</w:t>
      </w:r>
      <w:r>
        <w:rPr>
          <w:rFonts w:hint="default" w:ascii="Times New Roman" w:hAnsi="Times New Roman" w:cs="Times New Roman"/>
          <w:sz w:val="28"/>
          <w:szCs w:val="28"/>
          <w:lang w:val="ru-RU"/>
        </w:rPr>
        <w:t>ся</w:t>
      </w: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81</w:t>
      </w:r>
      <w:r>
        <w:rPr>
          <w:rFonts w:hint="default" w:ascii="Times New Roman" w:hAnsi="Times New Roman" w:cs="Times New Roman"/>
          <w:sz w:val="28"/>
          <w:szCs w:val="28"/>
        </w:rPr>
        <w:t xml:space="preserve"> ребен</w:t>
      </w:r>
      <w:r>
        <w:rPr>
          <w:rFonts w:hint="default" w:ascii="Times New Roman" w:hAnsi="Times New Roman" w:cs="Times New Roman"/>
          <w:sz w:val="28"/>
          <w:szCs w:val="28"/>
          <w:lang w:val="ru-RU"/>
        </w:rPr>
        <w:t>ок</w:t>
      </w:r>
      <w:r>
        <w:rPr>
          <w:rFonts w:hint="default" w:ascii="Times New Roman" w:hAnsi="Times New Roman" w:cs="Times New Roman"/>
          <w:sz w:val="28"/>
          <w:szCs w:val="28"/>
        </w:rPr>
        <w:t xml:space="preserve"> (в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году – 6</w:t>
      </w:r>
      <w:r>
        <w:rPr>
          <w:rFonts w:hint="default" w:ascii="Times New Roman" w:hAnsi="Times New Roman" w:cs="Times New Roman"/>
          <w:sz w:val="28"/>
          <w:szCs w:val="28"/>
          <w:lang w:val="ru-RU"/>
        </w:rPr>
        <w:t>3</w:t>
      </w:r>
      <w:r>
        <w:rPr>
          <w:rFonts w:hint="default" w:ascii="Times New Roman" w:hAnsi="Times New Roman" w:cs="Times New Roman"/>
          <w:sz w:val="28"/>
          <w:szCs w:val="28"/>
        </w:rPr>
        <w:t>). Умер - 1</w:t>
      </w:r>
      <w:r>
        <w:rPr>
          <w:rFonts w:hint="default" w:ascii="Times New Roman" w:hAnsi="Times New Roman" w:cs="Times New Roman"/>
          <w:sz w:val="28"/>
          <w:szCs w:val="28"/>
          <w:lang w:val="ru-RU"/>
        </w:rPr>
        <w:t>70</w:t>
      </w:r>
      <w:r>
        <w:rPr>
          <w:rFonts w:hint="default" w:ascii="Times New Roman" w:hAnsi="Times New Roman" w:cs="Times New Roman"/>
          <w:sz w:val="28"/>
          <w:szCs w:val="28"/>
        </w:rPr>
        <w:t xml:space="preserve"> человек (в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году </w:t>
      </w:r>
      <w:r>
        <w:rPr>
          <w:rFonts w:hint="default" w:ascii="Times New Roman" w:hAnsi="Times New Roman" w:cs="Times New Roman"/>
          <w:sz w:val="28"/>
          <w:szCs w:val="28"/>
          <w:lang w:val="ru-RU"/>
        </w:rPr>
        <w:t>141</w:t>
      </w:r>
      <w:r>
        <w:rPr>
          <w:rFonts w:hint="default" w:ascii="Times New Roman" w:hAnsi="Times New Roman" w:cs="Times New Roman"/>
          <w:sz w:val="28"/>
          <w:szCs w:val="28"/>
        </w:rPr>
        <w:t xml:space="preserve">). </w:t>
      </w:r>
    </w:p>
    <w:p>
      <w:pPr>
        <w:pStyle w:val="17"/>
        <w:widowControl/>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color w:val="000000" w:themeColor="text1"/>
          <w:sz w:val="28"/>
          <w:szCs w:val="28"/>
        </w:rPr>
        <w:t>Ур</w:t>
      </w:r>
      <w:r>
        <w:rPr>
          <w:rFonts w:hint="default" w:ascii="Times New Roman" w:hAnsi="Times New Roman" w:cs="Times New Roman"/>
          <w:sz w:val="28"/>
          <w:szCs w:val="28"/>
        </w:rPr>
        <w:t>овень регистрируемой безработицы в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году составил 0,</w:t>
      </w:r>
      <w:r>
        <w:rPr>
          <w:rFonts w:hint="default" w:ascii="Times New Roman" w:hAnsi="Times New Roman" w:cs="Times New Roman"/>
          <w:sz w:val="28"/>
          <w:szCs w:val="28"/>
          <w:lang w:val="ru-RU"/>
        </w:rPr>
        <w:t>1</w:t>
      </w:r>
      <w:r>
        <w:rPr>
          <w:rFonts w:hint="default" w:ascii="Times New Roman" w:hAnsi="Times New Roman" w:cs="Times New Roman"/>
          <w:sz w:val="28"/>
          <w:szCs w:val="28"/>
        </w:rPr>
        <w:t>%  (в 202</w:t>
      </w:r>
      <w:r>
        <w:rPr>
          <w:rFonts w:hint="default" w:ascii="Times New Roman" w:hAnsi="Times New Roman" w:cs="Times New Roman"/>
          <w:sz w:val="28"/>
          <w:szCs w:val="28"/>
          <w:lang w:val="ru-RU"/>
        </w:rPr>
        <w:t xml:space="preserve">2 </w:t>
      </w:r>
      <w:r>
        <w:rPr>
          <w:rFonts w:hint="default" w:ascii="Times New Roman" w:hAnsi="Times New Roman" w:cs="Times New Roman"/>
          <w:sz w:val="28"/>
          <w:szCs w:val="28"/>
        </w:rPr>
        <w:t>году 0,</w:t>
      </w:r>
      <w:r>
        <w:rPr>
          <w:rFonts w:hint="default" w:ascii="Times New Roman" w:hAnsi="Times New Roman" w:cs="Times New Roman"/>
          <w:sz w:val="28"/>
          <w:szCs w:val="28"/>
          <w:lang w:val="ru-RU"/>
        </w:rPr>
        <w:t>2</w:t>
      </w:r>
      <w:r>
        <w:rPr>
          <w:rFonts w:hint="default" w:ascii="Times New Roman" w:hAnsi="Times New Roman" w:cs="Times New Roman"/>
          <w:sz w:val="28"/>
          <w:szCs w:val="28"/>
        </w:rPr>
        <w:t>%); по району – 0,5%  (в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году 0,</w:t>
      </w:r>
      <w:r>
        <w:rPr>
          <w:rFonts w:hint="default" w:ascii="Times New Roman" w:hAnsi="Times New Roman" w:cs="Times New Roman"/>
          <w:sz w:val="28"/>
          <w:szCs w:val="28"/>
          <w:lang w:val="ru-RU"/>
        </w:rPr>
        <w:t>5</w:t>
      </w:r>
      <w:r>
        <w:rPr>
          <w:rFonts w:hint="default" w:ascii="Times New Roman" w:hAnsi="Times New Roman" w:cs="Times New Roman"/>
          <w:sz w:val="28"/>
          <w:szCs w:val="28"/>
        </w:rPr>
        <w:t>%).</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xml:space="preserve">Число действующих хозяйствующих субъектов – 139. </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В том числе:</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xml:space="preserve"> - крестьянско - фермерские хозяйства – 100; </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xml:space="preserve"> - ООО – 9;</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xml:space="preserve"> - в сфере розничной торговли и общественного питания – 53.</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xml:space="preserve">Общая площадь земель поселения составляет - </w:t>
      </w:r>
      <w:r>
        <w:rPr>
          <w:rFonts w:hint="default" w:ascii="Times New Roman" w:hAnsi="Times New Roman" w:cs="Times New Roman"/>
          <w:color w:val="000000" w:themeColor="text1"/>
          <w:sz w:val="28"/>
          <w:szCs w:val="28"/>
        </w:rPr>
        <w:t>31160</w:t>
      </w:r>
      <w:r>
        <w:rPr>
          <w:rFonts w:hint="default" w:ascii="Times New Roman" w:hAnsi="Times New Roman" w:cs="Times New Roman"/>
          <w:sz w:val="28"/>
          <w:szCs w:val="28"/>
        </w:rPr>
        <w:t xml:space="preserve"> га, в том числе земли сельхозназначения – 28935 га, из них  - 26640 га, пашни.</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Бюджетообразующими предприятиями на территории Октябрьского сельского поселения являются:</w:t>
      </w:r>
    </w:p>
    <w:p>
      <w:pPr>
        <w:spacing w:after="0" w:line="360" w:lineRule="auto"/>
        <w:ind w:firstLine="980" w:firstLineChars="35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АО «Знамя Октября» (8687 га);</w:t>
      </w:r>
    </w:p>
    <w:p>
      <w:pPr>
        <w:spacing w:after="0" w:line="360" w:lineRule="auto"/>
        <w:ind w:firstLine="980" w:firstLineChars="35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ООО Агрофирма «Павловская – плюс» (1978 га);</w:t>
      </w:r>
    </w:p>
    <w:p>
      <w:pPr>
        <w:spacing w:after="0" w:line="360" w:lineRule="auto"/>
        <w:ind w:firstLine="980" w:firstLineChars="35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АО «Агрокомплекс Павловский» (2243 га);</w:t>
      </w:r>
    </w:p>
    <w:p>
      <w:pPr>
        <w:spacing w:after="0" w:line="360" w:lineRule="auto"/>
        <w:ind w:firstLine="980" w:firstLineChars="35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ООО «Воронежский шампиньон»;</w:t>
      </w:r>
    </w:p>
    <w:p>
      <w:pPr>
        <w:spacing w:after="0" w:line="360" w:lineRule="auto"/>
        <w:ind w:firstLine="980" w:firstLineChars="35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АО «Агрокомплекс» им.Н.И. Ткачева;</w:t>
      </w:r>
    </w:p>
    <w:p>
      <w:pPr>
        <w:spacing w:after="0" w:line="360" w:lineRule="auto"/>
        <w:ind w:firstLine="980" w:firstLineChars="350"/>
        <w:rPr>
          <w:rFonts w:hint="default" w:ascii="Times New Roman" w:hAnsi="Times New Roman" w:cs="Times New Roman"/>
          <w:color w:val="000000" w:themeColor="text1"/>
          <w:sz w:val="28"/>
          <w:szCs w:val="28"/>
          <w:lang w:val="ru-RU"/>
        </w:rPr>
      </w:pPr>
      <w:r>
        <w:rPr>
          <w:rFonts w:hint="default" w:ascii="Times New Roman" w:hAnsi="Times New Roman" w:cs="Times New Roman"/>
          <w:color w:val="000000" w:themeColor="text1"/>
          <w:sz w:val="28"/>
          <w:szCs w:val="28"/>
        </w:rPr>
        <w:t>КФХ «Бреус В.Г.»</w:t>
      </w:r>
      <w:r>
        <w:rPr>
          <w:rFonts w:hint="default" w:ascii="Times New Roman" w:hAnsi="Times New Roman" w:cs="Times New Roman"/>
          <w:color w:val="000000" w:themeColor="text1"/>
          <w:sz w:val="28"/>
          <w:szCs w:val="28"/>
          <w:lang w:val="ru-RU"/>
        </w:rPr>
        <w:t xml:space="preserve"> (1318 га);</w:t>
      </w:r>
    </w:p>
    <w:p>
      <w:pPr>
        <w:spacing w:after="0" w:line="360" w:lineRule="auto"/>
        <w:ind w:firstLine="980" w:firstLineChars="35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ООО «Кубань - Агрохимия».</w:t>
      </w:r>
    </w:p>
    <w:p>
      <w:pPr>
        <w:ind w:firstLine="708"/>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Сельхозпредприятия выращивают зерновые, </w:t>
      </w:r>
      <w:r>
        <w:rPr>
          <w:rFonts w:hint="default" w:ascii="Times New Roman" w:hAnsi="Times New Roman" w:cs="Times New Roman"/>
          <w:sz w:val="28"/>
          <w:szCs w:val="28"/>
          <w:lang w:val="ru-RU"/>
        </w:rPr>
        <w:t>технические</w:t>
      </w:r>
      <w:r>
        <w:rPr>
          <w:rFonts w:hint="default" w:ascii="Times New Roman" w:hAnsi="Times New Roman" w:cs="Times New Roman"/>
          <w:sz w:val="28"/>
          <w:szCs w:val="28"/>
          <w:lang w:val="ru-RU"/>
        </w:rPr>
        <w:t xml:space="preserve"> культуры и </w:t>
      </w:r>
      <w:r>
        <w:rPr>
          <w:rFonts w:hint="default" w:ascii="Times New Roman" w:hAnsi="Times New Roman" w:cs="Times New Roman"/>
          <w:sz w:val="28"/>
          <w:szCs w:val="28"/>
        </w:rPr>
        <w:t>сахарную свеклу.</w:t>
      </w:r>
    </w:p>
    <w:p>
      <w:pPr>
        <w:ind w:firstLine="708"/>
        <w:jc w:val="both"/>
        <w:rPr>
          <w:rFonts w:hint="default" w:ascii="Times New Roman" w:hAnsi="Times New Roman" w:cs="Times New Roman"/>
          <w:sz w:val="28"/>
          <w:szCs w:val="28"/>
        </w:rPr>
      </w:pPr>
      <w:r>
        <w:rPr>
          <w:rFonts w:hint="default" w:ascii="Times New Roman" w:hAnsi="Times New Roman" w:cs="Times New Roman"/>
          <w:sz w:val="28"/>
          <w:szCs w:val="28"/>
          <w:lang w:val="ru-RU"/>
        </w:rPr>
        <w:t>В</w:t>
      </w:r>
      <w:r>
        <w:rPr>
          <w:rFonts w:hint="default" w:ascii="Times New Roman" w:hAnsi="Times New Roman" w:cs="Times New Roman"/>
          <w:sz w:val="28"/>
          <w:szCs w:val="28"/>
        </w:rPr>
        <w:t xml:space="preserve">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году наши Аграрии смогли добиться достойных результатов. Средняя урожайность составила: </w:t>
      </w:r>
    </w:p>
    <w:p>
      <w:pPr>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rPr>
        <w:t>озим</w:t>
      </w:r>
      <w:r>
        <w:rPr>
          <w:rFonts w:hint="default" w:ascii="Times New Roman" w:hAnsi="Times New Roman" w:cs="Times New Roman"/>
          <w:sz w:val="28"/>
          <w:szCs w:val="28"/>
          <w:lang w:val="ru-RU"/>
        </w:rPr>
        <w:t>ая</w:t>
      </w:r>
      <w:r>
        <w:rPr>
          <w:rFonts w:hint="default" w:ascii="Times New Roman" w:hAnsi="Times New Roman" w:cs="Times New Roman"/>
          <w:sz w:val="28"/>
          <w:szCs w:val="28"/>
        </w:rPr>
        <w:t xml:space="preserve"> пшениц</w:t>
      </w:r>
      <w:r>
        <w:rPr>
          <w:rFonts w:hint="default" w:ascii="Times New Roman" w:hAnsi="Times New Roman" w:cs="Times New Roman"/>
          <w:sz w:val="28"/>
          <w:szCs w:val="28"/>
          <w:lang w:val="ru-RU"/>
        </w:rPr>
        <w:t>а</w:t>
      </w: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56</w:t>
      </w:r>
      <w:r>
        <w:rPr>
          <w:rFonts w:hint="default" w:ascii="Times New Roman" w:hAnsi="Times New Roman" w:cs="Times New Roman"/>
          <w:sz w:val="28"/>
          <w:szCs w:val="28"/>
        </w:rPr>
        <w:t xml:space="preserve"> ц/га</w:t>
      </w:r>
      <w:r>
        <w:rPr>
          <w:rFonts w:hint="default" w:ascii="Times New Roman" w:hAnsi="Times New Roman" w:cs="Times New Roman"/>
          <w:sz w:val="28"/>
          <w:szCs w:val="28"/>
          <w:lang w:val="ru-RU"/>
        </w:rPr>
        <w:t>;</w:t>
      </w:r>
    </w:p>
    <w:p>
      <w:pPr>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rPr>
        <w:t>озим</w:t>
      </w:r>
      <w:r>
        <w:rPr>
          <w:rFonts w:hint="default" w:ascii="Times New Roman" w:hAnsi="Times New Roman" w:cs="Times New Roman"/>
          <w:sz w:val="28"/>
          <w:szCs w:val="28"/>
          <w:lang w:val="ru-RU"/>
        </w:rPr>
        <w:t>ый</w:t>
      </w:r>
      <w:r>
        <w:rPr>
          <w:rFonts w:hint="default" w:ascii="Times New Roman" w:hAnsi="Times New Roman" w:cs="Times New Roman"/>
          <w:sz w:val="28"/>
          <w:szCs w:val="28"/>
        </w:rPr>
        <w:t xml:space="preserve"> ячмен</w:t>
      </w:r>
      <w:r>
        <w:rPr>
          <w:rFonts w:hint="default" w:ascii="Times New Roman" w:hAnsi="Times New Roman" w:cs="Times New Roman"/>
          <w:sz w:val="28"/>
          <w:szCs w:val="28"/>
          <w:lang w:val="ru-RU"/>
        </w:rPr>
        <w:t>ь</w:t>
      </w: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40</w:t>
      </w:r>
      <w:r>
        <w:rPr>
          <w:rFonts w:hint="default" w:ascii="Times New Roman" w:hAnsi="Times New Roman" w:cs="Times New Roman"/>
          <w:sz w:val="28"/>
          <w:szCs w:val="28"/>
        </w:rPr>
        <w:t xml:space="preserve"> ц/га</w:t>
      </w:r>
      <w:r>
        <w:rPr>
          <w:rFonts w:hint="default" w:ascii="Times New Roman" w:hAnsi="Times New Roman" w:cs="Times New Roman"/>
          <w:sz w:val="28"/>
          <w:szCs w:val="28"/>
          <w:lang w:val="ru-RU"/>
        </w:rPr>
        <w:t>;</w:t>
      </w:r>
    </w:p>
    <w:p>
      <w:pPr>
        <w:ind w:firstLine="708"/>
        <w:jc w:val="both"/>
        <w:rPr>
          <w:rFonts w:hint="default" w:ascii="Times New Roman" w:hAnsi="Times New Roman" w:cs="Times New Roman"/>
          <w:b/>
          <w:sz w:val="28"/>
          <w:szCs w:val="28"/>
        </w:rPr>
      </w:pPr>
      <w:r>
        <w:rPr>
          <w:rFonts w:hint="default" w:ascii="Times New Roman" w:hAnsi="Times New Roman" w:cs="Times New Roman"/>
          <w:sz w:val="28"/>
          <w:szCs w:val="28"/>
        </w:rPr>
        <w:t>ярово</w:t>
      </w:r>
      <w:r>
        <w:rPr>
          <w:rFonts w:hint="default" w:ascii="Times New Roman" w:hAnsi="Times New Roman" w:cs="Times New Roman"/>
          <w:sz w:val="28"/>
          <w:szCs w:val="28"/>
          <w:lang w:val="ru-RU"/>
        </w:rPr>
        <w:t>й</w:t>
      </w:r>
      <w:r>
        <w:rPr>
          <w:rFonts w:hint="default" w:ascii="Times New Roman" w:hAnsi="Times New Roman" w:cs="Times New Roman"/>
          <w:sz w:val="28"/>
          <w:szCs w:val="28"/>
        </w:rPr>
        <w:t xml:space="preserve"> ячмен</w:t>
      </w:r>
      <w:r>
        <w:rPr>
          <w:rFonts w:hint="default" w:ascii="Times New Roman" w:hAnsi="Times New Roman" w:cs="Times New Roman"/>
          <w:sz w:val="28"/>
          <w:szCs w:val="28"/>
          <w:lang w:val="ru-RU"/>
        </w:rPr>
        <w:t>ь</w:t>
      </w:r>
      <w:r>
        <w:rPr>
          <w:rFonts w:hint="default" w:ascii="Times New Roman" w:hAnsi="Times New Roman" w:cs="Times New Roman"/>
          <w:sz w:val="28"/>
          <w:szCs w:val="28"/>
        </w:rPr>
        <w:t xml:space="preserve"> - 5</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ц/га.</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Наилучших результатов на уборке озимой пшеницы добились:</w:t>
      </w:r>
    </w:p>
    <w:p>
      <w:pPr>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КФХ «Бреус Виктор Григорьевич» - </w:t>
      </w:r>
      <w:r>
        <w:rPr>
          <w:rFonts w:hint="default" w:ascii="Times New Roman" w:hAnsi="Times New Roman" w:cs="Times New Roman"/>
          <w:sz w:val="28"/>
          <w:szCs w:val="28"/>
          <w:lang w:val="ru-RU"/>
        </w:rPr>
        <w:t>69,5</w:t>
      </w:r>
      <w:r>
        <w:rPr>
          <w:rFonts w:hint="default" w:ascii="Times New Roman" w:hAnsi="Times New Roman" w:cs="Times New Roman"/>
          <w:sz w:val="28"/>
          <w:szCs w:val="28"/>
        </w:rPr>
        <w:t xml:space="preserve"> ц/га</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p>
    <w:p>
      <w:pPr>
        <w:spacing w:after="0"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ИП</w:t>
      </w:r>
      <w:r>
        <w:rPr>
          <w:rFonts w:hint="default" w:ascii="Times New Roman" w:hAnsi="Times New Roman" w:cs="Times New Roman"/>
          <w:sz w:val="28"/>
          <w:szCs w:val="28"/>
          <w:lang w:val="ru-RU"/>
        </w:rPr>
        <w:t xml:space="preserve"> глава КФХ «Дубина Иван Иванович» - 62,3 ц/га;</w:t>
      </w:r>
    </w:p>
    <w:p>
      <w:pPr>
        <w:spacing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ИП «Глушаков Олег Николаевич» - </w:t>
      </w:r>
      <w:r>
        <w:rPr>
          <w:rFonts w:hint="default" w:ascii="Times New Roman" w:hAnsi="Times New Roman" w:cs="Times New Roman"/>
          <w:sz w:val="28"/>
          <w:szCs w:val="28"/>
          <w:lang w:val="ru-RU"/>
        </w:rPr>
        <w:t>59,0</w:t>
      </w:r>
      <w:r>
        <w:rPr>
          <w:rFonts w:hint="default" w:ascii="Times New Roman" w:hAnsi="Times New Roman" w:cs="Times New Roman"/>
          <w:sz w:val="28"/>
          <w:szCs w:val="28"/>
        </w:rPr>
        <w:t xml:space="preserve"> ц/га.</w:t>
      </w:r>
    </w:p>
    <w:p>
      <w:pPr>
        <w:spacing w:after="0" w:line="240" w:lineRule="auto"/>
        <w:jc w:val="both"/>
        <w:rPr>
          <w:rFonts w:hint="default" w:ascii="Times New Roman" w:hAnsi="Times New Roman" w:cs="Times New Roman"/>
          <w:b/>
          <w:color w:val="000000" w:themeColor="text1"/>
          <w:sz w:val="28"/>
          <w:szCs w:val="28"/>
        </w:rPr>
      </w:pPr>
    </w:p>
    <w:p>
      <w:pPr>
        <w:spacing w:after="0" w:line="240" w:lineRule="auto"/>
        <w:jc w:val="center"/>
        <w:rPr>
          <w:rFonts w:hint="default" w:ascii="Times New Roman" w:hAnsi="Times New Roman" w:cs="Times New Roman"/>
          <w:b/>
          <w:sz w:val="28"/>
          <w:szCs w:val="28"/>
        </w:rPr>
      </w:pPr>
      <w:r>
        <w:rPr>
          <w:rFonts w:hint="default" w:ascii="Times New Roman" w:hAnsi="Times New Roman" w:cs="Times New Roman"/>
          <w:b/>
          <w:color w:val="000000" w:themeColor="text1"/>
          <w:sz w:val="28"/>
          <w:szCs w:val="28"/>
        </w:rPr>
        <w:t>ЛПХ</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Октябрьском сельском поселении числится - </w:t>
      </w:r>
      <w:r>
        <w:rPr>
          <w:rFonts w:hint="default" w:ascii="Times New Roman" w:hAnsi="Times New Roman" w:cs="Times New Roman"/>
          <w:color w:val="000000" w:themeColor="text1"/>
          <w:sz w:val="28"/>
          <w:szCs w:val="28"/>
        </w:rPr>
        <w:t>47</w:t>
      </w:r>
      <w:r>
        <w:rPr>
          <w:rFonts w:hint="default" w:ascii="Times New Roman" w:hAnsi="Times New Roman" w:cs="Times New Roman"/>
          <w:color w:val="000000" w:themeColor="text1"/>
          <w:sz w:val="28"/>
          <w:szCs w:val="28"/>
          <w:lang w:val="ru-RU"/>
        </w:rPr>
        <w:t>35</w:t>
      </w:r>
      <w:r>
        <w:rPr>
          <w:rFonts w:hint="default" w:ascii="Times New Roman" w:hAnsi="Times New Roman" w:cs="Times New Roman"/>
          <w:sz w:val="28"/>
          <w:szCs w:val="28"/>
        </w:rPr>
        <w:t xml:space="preserve"> личных подсобных хозяйств. Традиционно основным видом деятельности жителей остается выращивание саженцев плодовых и декоративных растений, роз, и прочего посадочного материала. Октябрьцы активно участвуют во всевозможных ярмарках, как местного, так и регионального уровня, где добиваются высоких результатов. </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color w:val="000000" w:themeColor="text1"/>
          <w:sz w:val="28"/>
          <w:szCs w:val="28"/>
        </w:rPr>
        <w:t>В агропромышленной выставке «Кубанская ярмарка - 202</w:t>
      </w:r>
      <w:r>
        <w:rPr>
          <w:rFonts w:hint="default" w:ascii="Times New Roman" w:hAnsi="Times New Roman" w:cs="Times New Roman"/>
          <w:color w:val="000000" w:themeColor="text1"/>
          <w:sz w:val="28"/>
          <w:szCs w:val="28"/>
          <w:lang w:val="ru-RU"/>
        </w:rPr>
        <w:t>3</w:t>
      </w:r>
      <w:r>
        <w:rPr>
          <w:rFonts w:hint="default" w:ascii="Times New Roman" w:hAnsi="Times New Roman" w:cs="Times New Roman"/>
          <w:sz w:val="28"/>
          <w:szCs w:val="28"/>
        </w:rPr>
        <w:t xml:space="preserve">», в кластере «Садоводство» ИП глава КФХ </w:t>
      </w:r>
      <w:r>
        <w:rPr>
          <w:rFonts w:hint="default" w:ascii="Times New Roman" w:hAnsi="Times New Roman" w:cs="Times New Roman"/>
          <w:sz w:val="28"/>
          <w:szCs w:val="28"/>
          <w:lang w:val="ru-RU"/>
        </w:rPr>
        <w:t>Синяков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Денис</w:t>
      </w:r>
      <w:r>
        <w:rPr>
          <w:rFonts w:hint="default" w:ascii="Times New Roman" w:hAnsi="Times New Roman" w:cs="Times New Roman"/>
          <w:sz w:val="28"/>
          <w:szCs w:val="28"/>
        </w:rPr>
        <w:t xml:space="preserve">  занял 1 - е место.</w:t>
      </w:r>
    </w:p>
    <w:p>
      <w:pPr>
        <w:spacing w:after="0" w:line="360" w:lineRule="auto"/>
        <w:ind w:firstLine="709"/>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По итогам краевого конкурса на звание «Лучшее поселение по развитию малого предпринимательства в агропромышленном комплексе Краснодарского края» поселение заняло </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 е место в северной природно – климатической зоне.</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Кроме саженцев в личных подсобных хозяйствах занимаются производством и иной продукцией, а именно:</w:t>
      </w:r>
    </w:p>
    <w:p>
      <w:pPr>
        <w:rPr>
          <w:rFonts w:hint="default" w:ascii="Times New Roman" w:hAnsi="Times New Roman" w:cs="Times New Roman"/>
          <w:sz w:val="28"/>
          <w:szCs w:val="28"/>
        </w:rPr>
      </w:pPr>
      <w:r>
        <w:rPr>
          <w:rFonts w:hint="default" w:ascii="Times New Roman" w:hAnsi="Times New Roman" w:cs="Times New Roman"/>
          <w:sz w:val="28"/>
          <w:szCs w:val="28"/>
        </w:rPr>
        <w:t>- садоводством -340 (триста сорок);</w:t>
      </w:r>
    </w:p>
    <w:p>
      <w:pPr>
        <w:rPr>
          <w:rFonts w:hint="default" w:ascii="Times New Roman" w:hAnsi="Times New Roman" w:cs="Times New Roman"/>
          <w:sz w:val="28"/>
          <w:szCs w:val="28"/>
        </w:rPr>
      </w:pPr>
      <w:r>
        <w:rPr>
          <w:rFonts w:hint="default" w:ascii="Times New Roman" w:hAnsi="Times New Roman" w:cs="Times New Roman"/>
          <w:sz w:val="28"/>
          <w:szCs w:val="28"/>
        </w:rPr>
        <w:t>- выращиванием КРС – 17</w:t>
      </w:r>
      <w:r>
        <w:rPr>
          <w:rFonts w:hint="default" w:ascii="Times New Roman" w:hAnsi="Times New Roman" w:cs="Times New Roman"/>
          <w:sz w:val="28"/>
          <w:szCs w:val="28"/>
          <w:lang w:val="ru-RU"/>
        </w:rPr>
        <w:t>1</w:t>
      </w:r>
      <w:r>
        <w:rPr>
          <w:rFonts w:hint="default" w:ascii="Times New Roman" w:hAnsi="Times New Roman" w:cs="Times New Roman"/>
          <w:sz w:val="28"/>
          <w:szCs w:val="28"/>
        </w:rPr>
        <w:t xml:space="preserve"> (сто семьдесят</w:t>
      </w:r>
      <w:r>
        <w:rPr>
          <w:rFonts w:hint="default" w:ascii="Times New Roman" w:hAnsi="Times New Roman" w:cs="Times New Roman"/>
          <w:sz w:val="28"/>
          <w:szCs w:val="28"/>
          <w:lang w:val="ru-RU"/>
        </w:rPr>
        <w:t xml:space="preserve"> один</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 овцеводством – 7</w:t>
      </w:r>
      <w:r>
        <w:rPr>
          <w:rFonts w:hint="default" w:ascii="Times New Roman" w:hAnsi="Times New Roman" w:cs="Times New Roman"/>
          <w:sz w:val="28"/>
          <w:szCs w:val="28"/>
          <w:lang w:val="ru-RU"/>
        </w:rPr>
        <w:t xml:space="preserve">2 </w:t>
      </w:r>
      <w:r>
        <w:rPr>
          <w:rFonts w:hint="default" w:ascii="Times New Roman" w:hAnsi="Times New Roman" w:cs="Times New Roman"/>
          <w:sz w:val="28"/>
          <w:szCs w:val="28"/>
        </w:rPr>
        <w:t xml:space="preserve">(семьдесят </w:t>
      </w:r>
      <w:r>
        <w:rPr>
          <w:rFonts w:hint="default" w:ascii="Times New Roman" w:hAnsi="Times New Roman" w:cs="Times New Roman"/>
          <w:sz w:val="28"/>
          <w:szCs w:val="28"/>
          <w:lang w:val="ru-RU"/>
        </w:rPr>
        <w:t>два</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 птицеводством – 3810 (три тысячи восемьсот десять);</w:t>
      </w:r>
    </w:p>
    <w:p>
      <w:pPr>
        <w:rPr>
          <w:rFonts w:hint="default" w:ascii="Times New Roman" w:hAnsi="Times New Roman" w:cs="Times New Roman"/>
          <w:sz w:val="28"/>
          <w:szCs w:val="28"/>
        </w:rPr>
      </w:pPr>
      <w:r>
        <w:rPr>
          <w:rFonts w:hint="default" w:ascii="Times New Roman" w:hAnsi="Times New Roman" w:cs="Times New Roman"/>
          <w:sz w:val="28"/>
          <w:szCs w:val="28"/>
        </w:rPr>
        <w:t>- кролиководством – 32 (тридцать два);</w:t>
      </w:r>
    </w:p>
    <w:p>
      <w:pPr>
        <w:rPr>
          <w:rFonts w:hint="default" w:ascii="Times New Roman" w:hAnsi="Times New Roman" w:cs="Times New Roman"/>
          <w:sz w:val="28"/>
          <w:szCs w:val="28"/>
        </w:rPr>
      </w:pPr>
      <w:r>
        <w:rPr>
          <w:rFonts w:hint="default" w:ascii="Times New Roman" w:hAnsi="Times New Roman" w:cs="Times New Roman"/>
          <w:sz w:val="28"/>
          <w:szCs w:val="28"/>
        </w:rPr>
        <w:t>- нутриеводством – 3</w:t>
      </w:r>
      <w:r>
        <w:rPr>
          <w:rFonts w:hint="default" w:ascii="Times New Roman" w:hAnsi="Times New Roman" w:cs="Times New Roman"/>
          <w:sz w:val="28"/>
          <w:szCs w:val="28"/>
          <w:lang w:val="ru-RU"/>
        </w:rPr>
        <w:t>4</w:t>
      </w:r>
      <w:r>
        <w:rPr>
          <w:rFonts w:hint="default" w:ascii="Times New Roman" w:hAnsi="Times New Roman" w:cs="Times New Roman"/>
          <w:sz w:val="28"/>
          <w:szCs w:val="28"/>
        </w:rPr>
        <w:t xml:space="preserve"> (тридцать </w:t>
      </w:r>
      <w:r>
        <w:rPr>
          <w:rFonts w:hint="default" w:ascii="Times New Roman" w:hAnsi="Times New Roman" w:cs="Times New Roman"/>
          <w:sz w:val="28"/>
          <w:szCs w:val="28"/>
          <w:lang w:val="ru-RU"/>
        </w:rPr>
        <w:t>четыре</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t>- пчеловодством – 3</w:t>
      </w:r>
      <w:r>
        <w:rPr>
          <w:rFonts w:hint="default" w:ascii="Times New Roman" w:hAnsi="Times New Roman" w:cs="Times New Roman"/>
          <w:sz w:val="28"/>
          <w:szCs w:val="28"/>
          <w:lang w:val="ru-RU"/>
        </w:rPr>
        <w:t>0</w:t>
      </w:r>
      <w:r>
        <w:rPr>
          <w:rFonts w:hint="default" w:ascii="Times New Roman" w:hAnsi="Times New Roman" w:cs="Times New Roman"/>
          <w:sz w:val="28"/>
          <w:szCs w:val="28"/>
        </w:rPr>
        <w:t xml:space="preserve"> (тридцать );</w:t>
      </w:r>
    </w:p>
    <w:p>
      <w:pPr>
        <w:rPr>
          <w:rFonts w:hint="default" w:ascii="Times New Roman" w:hAnsi="Times New Roman" w:cs="Times New Roman"/>
          <w:sz w:val="28"/>
          <w:szCs w:val="28"/>
        </w:rPr>
      </w:pPr>
      <w:r>
        <w:rPr>
          <w:rFonts w:hint="default" w:ascii="Times New Roman" w:hAnsi="Times New Roman" w:cs="Times New Roman"/>
          <w:sz w:val="28"/>
          <w:szCs w:val="28"/>
        </w:rPr>
        <w:t>- овощеводством – 3700 (три тысячи семьсот).</w:t>
      </w:r>
    </w:p>
    <w:p>
      <w:pPr>
        <w:rPr>
          <w:rFonts w:hint="default" w:ascii="Times New Roman" w:hAnsi="Times New Roman" w:cs="Times New Roman"/>
          <w:sz w:val="28"/>
          <w:szCs w:val="28"/>
        </w:rPr>
      </w:pPr>
      <w:r>
        <w:rPr>
          <w:rFonts w:hint="default" w:ascii="Times New Roman" w:hAnsi="Times New Roman" w:cs="Times New Roman"/>
          <w:sz w:val="28"/>
          <w:szCs w:val="28"/>
        </w:rPr>
        <w:t>Ими произведено:</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202</w:t>
            </w:r>
            <w:r>
              <w:rPr>
                <w:rFonts w:hint="default" w:ascii="Times New Roman" w:hAnsi="Times New Roman" w:cs="Times New Roman"/>
                <w:sz w:val="28"/>
                <w:szCs w:val="28"/>
                <w:lang w:val="ru-RU"/>
              </w:rPr>
              <w:t>3</w:t>
            </w:r>
            <w:r>
              <w:rPr>
                <w:rFonts w:hint="default" w:ascii="Times New Roman" w:hAnsi="Times New Roman" w:cs="Times New Roman"/>
                <w:sz w:val="28"/>
                <w:szCs w:val="28"/>
              </w:rPr>
              <w:t>г.</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Мясо в живом весе (т)</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6</w:t>
            </w:r>
            <w:r>
              <w:rPr>
                <w:rFonts w:hint="default" w:ascii="Times New Roman" w:hAnsi="Times New Roman" w:cs="Times New Roman"/>
                <w:sz w:val="28"/>
                <w:szCs w:val="28"/>
                <w:lang w:val="ru-RU"/>
              </w:rPr>
              <w:t>2</w:t>
            </w:r>
            <w:r>
              <w:rPr>
                <w:rFonts w:hint="default" w:ascii="Times New Roman" w:hAnsi="Times New Roman" w:cs="Times New Roman"/>
                <w:sz w:val="28"/>
                <w:szCs w:val="28"/>
              </w:rPr>
              <w:t>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6</w:t>
            </w:r>
            <w:r>
              <w:rPr>
                <w:rFonts w:hint="default" w:ascii="Times New Roman" w:hAnsi="Times New Roman" w:cs="Times New Roman"/>
                <w:sz w:val="28"/>
                <w:szCs w:val="28"/>
                <w:lang w:val="ru-RU"/>
              </w:rPr>
              <w:t>9</w:t>
            </w:r>
            <w:r>
              <w:rPr>
                <w:rFonts w:hint="default" w:ascii="Times New Roman" w:hAnsi="Times New Roman" w:cs="Times New Roman"/>
                <w:sz w:val="28"/>
                <w:szCs w:val="28"/>
              </w:rPr>
              <w:t>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7</w:t>
            </w:r>
            <w:r>
              <w:rPr>
                <w:rFonts w:hint="default"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Молоко (т)</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12</w:t>
            </w:r>
            <w:r>
              <w:rPr>
                <w:rFonts w:hint="default" w:ascii="Times New Roman" w:hAnsi="Times New Roman" w:cs="Times New Roman"/>
                <w:sz w:val="28"/>
                <w:szCs w:val="28"/>
                <w:lang w:val="ru-RU"/>
              </w:rPr>
              <w:t>48</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1</w:t>
            </w:r>
            <w:r>
              <w:rPr>
                <w:rFonts w:hint="default" w:ascii="Times New Roman" w:hAnsi="Times New Roman" w:cs="Times New Roman"/>
                <w:sz w:val="28"/>
                <w:szCs w:val="28"/>
                <w:lang w:val="ru-RU"/>
              </w:rPr>
              <w:t>310</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Картофель (т)</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22</w:t>
            </w:r>
            <w:r>
              <w:rPr>
                <w:rFonts w:hint="default" w:ascii="Times New Roman" w:hAnsi="Times New Roman" w:cs="Times New Roman"/>
                <w:sz w:val="28"/>
                <w:szCs w:val="28"/>
                <w:lang w:val="ru-RU"/>
              </w:rPr>
              <w:t>50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2250</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w:t>
            </w:r>
            <w:r>
              <w:rPr>
                <w:rFonts w:hint="default" w:ascii="Times New Roman" w:hAnsi="Times New Roman" w:cs="Times New Roman"/>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Овощи (т)</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2</w:t>
            </w:r>
            <w:r>
              <w:rPr>
                <w:rFonts w:hint="default" w:ascii="Times New Roman" w:hAnsi="Times New Roman" w:cs="Times New Roman"/>
                <w:sz w:val="28"/>
                <w:szCs w:val="28"/>
                <w:lang w:val="ru-RU"/>
              </w:rPr>
              <w:t>300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23</w:t>
            </w:r>
            <w:r>
              <w:rPr>
                <w:rFonts w:hint="default" w:ascii="Times New Roman" w:hAnsi="Times New Roman" w:cs="Times New Roman"/>
                <w:sz w:val="28"/>
                <w:szCs w:val="28"/>
                <w:lang w:val="ru-RU"/>
              </w:rPr>
              <w:t>5</w:t>
            </w:r>
            <w:r>
              <w:rPr>
                <w:rFonts w:hint="default" w:ascii="Times New Roman" w:hAnsi="Times New Roman" w:cs="Times New Roman"/>
                <w:sz w:val="28"/>
                <w:szCs w:val="28"/>
              </w:rPr>
              <w:t>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+50</w:t>
            </w:r>
          </w:p>
        </w:tc>
      </w:tr>
    </w:tbl>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Поголовье животных в малых формах хозяйствования </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(ЛПХ и ИП)</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CellMar>
            <w:top w:w="0" w:type="dxa"/>
            <w:left w:w="108" w:type="dxa"/>
            <w:bottom w:w="0" w:type="dxa"/>
            <w:right w:w="108" w:type="dxa"/>
          </w:tblCellMar>
        </w:tblPrEx>
        <w:tc>
          <w:tcPr>
            <w:tcW w:w="2392" w:type="dxa"/>
          </w:tcPr>
          <w:p>
            <w:pPr>
              <w:rPr>
                <w:rFonts w:hint="default" w:ascii="Times New Roman" w:hAnsi="Times New Roman" w:cs="Times New Roman"/>
                <w:b/>
                <w:sz w:val="28"/>
                <w:szCs w:val="28"/>
              </w:rPr>
            </w:pP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202</w:t>
            </w:r>
            <w:r>
              <w:rPr>
                <w:rFonts w:hint="default" w:ascii="Times New Roman" w:hAnsi="Times New Roman" w:cs="Times New Roman"/>
                <w:sz w:val="28"/>
                <w:szCs w:val="28"/>
                <w:lang w:val="ru-RU"/>
              </w:rPr>
              <w:t>3</w:t>
            </w:r>
            <w:r>
              <w:rPr>
                <w:rFonts w:hint="default" w:ascii="Times New Roman" w:hAnsi="Times New Roman" w:cs="Times New Roman"/>
                <w:sz w:val="28"/>
                <w:szCs w:val="28"/>
              </w:rPr>
              <w:t>г.</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КРС (гол)</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4</w:t>
            </w:r>
            <w:r>
              <w:rPr>
                <w:rFonts w:hint="default" w:ascii="Times New Roman" w:hAnsi="Times New Roman" w:cs="Times New Roman"/>
                <w:sz w:val="28"/>
                <w:szCs w:val="28"/>
                <w:lang w:val="ru-RU"/>
              </w:rPr>
              <w:t>84</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380</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в том числе коров (гол)</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20</w:t>
            </w:r>
            <w:r>
              <w:rPr>
                <w:rFonts w:hint="default" w:ascii="Times New Roman" w:hAnsi="Times New Roman" w:cs="Times New Roman"/>
                <w:sz w:val="28"/>
                <w:szCs w:val="28"/>
                <w:lang w:val="ru-RU"/>
              </w:rPr>
              <w:t>8</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20</w:t>
            </w:r>
            <w:r>
              <w:rPr>
                <w:rFonts w:hint="default" w:ascii="Times New Roman" w:hAnsi="Times New Roman" w:cs="Times New Roman"/>
                <w:sz w:val="28"/>
                <w:szCs w:val="28"/>
                <w:lang w:val="ru-RU"/>
              </w:rPr>
              <w:t>3</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свиньи (гол)</w:t>
            </w:r>
          </w:p>
          <w:p>
            <w:pPr>
              <w:rPr>
                <w:rFonts w:hint="default" w:ascii="Times New Roman" w:hAnsi="Times New Roman" w:cs="Times New Roman"/>
                <w:sz w:val="28"/>
                <w:szCs w:val="28"/>
              </w:rPr>
            </w:pP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овцы (гол)</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560</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410</w:t>
            </w:r>
          </w:p>
        </w:tc>
        <w:tc>
          <w:tcPr>
            <w:tcW w:w="2393" w:type="dxa"/>
          </w:tcPr>
          <w:p>
            <w:pPr>
              <w:rPr>
                <w:rFonts w:hint="default" w:ascii="Times New Roman" w:hAnsi="Times New Roman" w:cs="Times New Roman"/>
                <w:sz w:val="28"/>
                <w:szCs w:val="28"/>
              </w:rPr>
            </w:pPr>
            <w:r>
              <w:rPr>
                <w:rFonts w:hint="default" w:ascii="Times New Roman" w:hAnsi="Times New Roman" w:cs="Times New Roman"/>
                <w:sz w:val="28"/>
                <w:szCs w:val="28"/>
                <w:lang w:val="ru-RU"/>
              </w:rPr>
              <w:t>-</w:t>
            </w:r>
            <w:r>
              <w:rPr>
                <w:rFonts w:hint="default" w:ascii="Times New Roman" w:hAnsi="Times New Roman" w:cs="Times New Roman"/>
                <w:sz w:val="28"/>
                <w:szCs w:val="28"/>
              </w:rPr>
              <w:t>1</w:t>
            </w:r>
            <w:r>
              <w:rPr>
                <w:rFonts w:hint="default" w:ascii="Times New Roman" w:hAnsi="Times New Roman" w:cs="Times New Roman"/>
                <w:sz w:val="28"/>
                <w:szCs w:val="28"/>
                <w:lang w:val="ru-RU"/>
              </w:rPr>
              <w:t>5</w:t>
            </w:r>
            <w:r>
              <w:rPr>
                <w:rFonts w:hint="default"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rPr>
                <w:rFonts w:hint="default" w:ascii="Times New Roman" w:hAnsi="Times New Roman" w:cs="Times New Roman"/>
                <w:sz w:val="28"/>
                <w:szCs w:val="28"/>
              </w:rPr>
            </w:pPr>
            <w:r>
              <w:rPr>
                <w:rFonts w:hint="default" w:ascii="Times New Roman" w:hAnsi="Times New Roman" w:cs="Times New Roman"/>
                <w:sz w:val="28"/>
                <w:szCs w:val="28"/>
              </w:rPr>
              <w:t>птица</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15000</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rPr>
              <w:t>1</w:t>
            </w:r>
            <w:r>
              <w:rPr>
                <w:rFonts w:hint="default" w:ascii="Times New Roman" w:hAnsi="Times New Roman" w:cs="Times New Roman"/>
                <w:sz w:val="28"/>
                <w:szCs w:val="28"/>
                <w:lang w:val="ru-RU"/>
              </w:rPr>
              <w:t>8001</w:t>
            </w:r>
          </w:p>
        </w:tc>
        <w:tc>
          <w:tcPr>
            <w:tcW w:w="2393" w:type="dxa"/>
          </w:tcPr>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+3001</w:t>
            </w:r>
          </w:p>
        </w:tc>
      </w:tr>
    </w:tbl>
    <w:p>
      <w:pPr>
        <w:suppressAutoHyphens/>
        <w:spacing w:after="0" w:line="240" w:lineRule="auto"/>
        <w:jc w:val="both"/>
        <w:rPr>
          <w:rFonts w:hint="default" w:ascii="Times New Roman" w:hAnsi="Times New Roman" w:eastAsia="Times New Roman" w:cs="Times New Roman"/>
          <w:b/>
          <w:color w:val="000000"/>
          <w:sz w:val="28"/>
          <w:szCs w:val="28"/>
        </w:rPr>
      </w:pPr>
    </w:p>
    <w:p>
      <w:pPr>
        <w:suppressAutoHyphens/>
        <w:spacing w:after="0" w:line="240" w:lineRule="auto"/>
        <w:jc w:val="center"/>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Бюджет</w:t>
      </w: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ind w:firstLine="85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 xml:space="preserve">Бюджет поселения в 2023 году по доходам утвержден в сумме 71925,0 тыс. руб., исполнен в объеме 74108,4 тыс. руб.  или 103,0% к </w:t>
      </w:r>
      <w:r>
        <w:rPr>
          <w:rFonts w:hint="default" w:ascii="Times New Roman" w:hAnsi="Times New Roman" w:eastAsia="Times New Roman" w:cs="Times New Roman"/>
          <w:sz w:val="28"/>
          <w:szCs w:val="28"/>
        </w:rPr>
        <w:t>бюджетным назначениям.</w:t>
      </w: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ind w:firstLine="850"/>
        <w:jc w:val="both"/>
        <w:textAlignment w:val="auto"/>
        <w:rPr>
          <w:rFonts w:hint="default" w:ascii="Times New Roman" w:hAnsi="Times New Roman" w:eastAsia="Times New Roman" w:cs="Times New Roman"/>
          <w:b/>
          <w:sz w:val="28"/>
          <w:szCs w:val="28"/>
        </w:rPr>
      </w:pPr>
      <w:r>
        <w:rPr>
          <w:rFonts w:hint="default" w:ascii="Times New Roman" w:hAnsi="Times New Roman" w:eastAsia="Times New Roman" w:cs="Times New Roman"/>
          <w:sz w:val="28"/>
          <w:szCs w:val="28"/>
        </w:rPr>
        <w:t>Удельный вес в 2023 году собственных (налоговых и неналоговых) доходов составляет 74,1</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 xml:space="preserve"> от общей суммы доходов бюджета поселения.</w:t>
      </w:r>
    </w:p>
    <w:p>
      <w:pPr>
        <w:suppressAutoHyphens/>
        <w:spacing w:after="0" w:line="240" w:lineRule="auto"/>
        <w:jc w:val="center"/>
        <w:rPr>
          <w:rFonts w:hint="default" w:ascii="Times New Roman" w:hAnsi="Times New Roman" w:eastAsia="Times New Roman" w:cs="Times New Roman"/>
          <w:b/>
          <w:sz w:val="28"/>
          <w:szCs w:val="28"/>
        </w:rPr>
      </w:pPr>
    </w:p>
    <w:p>
      <w:pPr>
        <w:suppressAutoHyphens/>
        <w:spacing w:after="0" w:line="240" w:lineRule="auto"/>
        <w:jc w:val="center"/>
        <w:rPr>
          <w:rFonts w:hint="default" w:ascii="Times New Roman" w:hAnsi="Times New Roman" w:eastAsia="Times New Roman" w:cs="Times New Roman"/>
          <w:b/>
          <w:sz w:val="28"/>
          <w:szCs w:val="28"/>
        </w:rPr>
      </w:pPr>
    </w:p>
    <w:p>
      <w:pPr>
        <w:suppressAutoHyphens/>
        <w:spacing w:after="0" w:line="240" w:lineRule="auto"/>
        <w:jc w:val="both"/>
        <w:rPr>
          <w:rFonts w:hint="default" w:ascii="Times New Roman" w:hAnsi="Times New Roman" w:eastAsia="Times New Roman" w:cs="Times New Roman"/>
          <w:b/>
          <w:sz w:val="28"/>
          <w:szCs w:val="28"/>
        </w:rPr>
      </w:pPr>
    </w:p>
    <w:p>
      <w:pPr>
        <w:suppressAutoHyphens/>
        <w:spacing w:after="0" w:line="240" w:lineRule="auto"/>
        <w:jc w:val="center"/>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Анализ поступления по видам доходов за 2021-2023 гг.</w:t>
      </w:r>
    </w:p>
    <w:p>
      <w:pPr>
        <w:tabs>
          <w:tab w:val="left" w:pos="3975"/>
        </w:tabs>
        <w:spacing w:after="0" w:line="240" w:lineRule="auto"/>
        <w:rPr>
          <w:rFonts w:hint="default" w:ascii="Times New Roman" w:hAnsi="Times New Roman" w:cs="Times New Roman"/>
          <w:sz w:val="28"/>
          <w:szCs w:val="28"/>
        </w:rPr>
      </w:pPr>
    </w:p>
    <w:tbl>
      <w:tblPr>
        <w:tblStyle w:val="4"/>
        <w:tblW w:w="10826" w:type="dxa"/>
        <w:tblInd w:w="-60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16"/>
        <w:gridCol w:w="1960"/>
        <w:gridCol w:w="2018"/>
        <w:gridCol w:w="1309"/>
        <w:gridCol w:w="1800"/>
        <w:gridCol w:w="10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2" w:hRule="atLeast"/>
        </w:trPr>
        <w:tc>
          <w:tcPr>
            <w:tcW w:w="2716" w:type="dxa"/>
            <w:shd w:val="clear" w:color="auto" w:fill="FFFFFF" w:themeFill="background1"/>
          </w:tcPr>
          <w:p>
            <w:pPr>
              <w:suppressAutoHyphens/>
              <w:spacing w:after="0" w:line="240" w:lineRule="auto"/>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Наименование дохода</w:t>
            </w:r>
          </w:p>
        </w:tc>
        <w:tc>
          <w:tcPr>
            <w:tcW w:w="1960" w:type="dxa"/>
            <w:shd w:val="clear" w:color="auto" w:fill="FFFFFF" w:themeFill="background1"/>
          </w:tcPr>
          <w:p>
            <w:pPr>
              <w:suppressAutoHyphens/>
              <w:spacing w:after="0" w:line="240" w:lineRule="auto"/>
              <w:ind w:left="-108"/>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Факт поступления за 2021 г.</w:t>
            </w:r>
          </w:p>
        </w:tc>
        <w:tc>
          <w:tcPr>
            <w:tcW w:w="2018" w:type="dxa"/>
            <w:shd w:val="clear" w:color="auto" w:fill="FFFFFF" w:themeFill="background1"/>
          </w:tcPr>
          <w:p>
            <w:pPr>
              <w:suppressAutoHyphens/>
              <w:spacing w:after="0" w:line="240" w:lineRule="auto"/>
              <w:ind w:left="-108"/>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 xml:space="preserve">Факт поступления </w:t>
            </w:r>
          </w:p>
          <w:p>
            <w:pPr>
              <w:suppressAutoHyphens/>
              <w:spacing w:after="0" w:line="240" w:lineRule="auto"/>
              <w:ind w:left="-108"/>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за 2022 г.</w:t>
            </w:r>
          </w:p>
        </w:tc>
        <w:tc>
          <w:tcPr>
            <w:tcW w:w="1309" w:type="dxa"/>
            <w:shd w:val="clear" w:color="auto" w:fill="FFFFFF" w:themeFill="background1"/>
          </w:tcPr>
          <w:p>
            <w:pPr>
              <w:suppressAutoHyphens/>
              <w:spacing w:after="0" w:line="240" w:lineRule="auto"/>
              <w:ind w:left="-108"/>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План на</w:t>
            </w:r>
          </w:p>
          <w:p>
            <w:pPr>
              <w:suppressAutoHyphens/>
              <w:spacing w:after="0" w:line="240" w:lineRule="auto"/>
              <w:ind w:left="-108"/>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2023 г.</w:t>
            </w:r>
          </w:p>
        </w:tc>
        <w:tc>
          <w:tcPr>
            <w:tcW w:w="1800" w:type="dxa"/>
            <w:shd w:val="clear" w:color="auto" w:fill="FFFFFF" w:themeFill="background1"/>
          </w:tcPr>
          <w:p>
            <w:pPr>
              <w:suppressAutoHyphens/>
              <w:spacing w:after="0" w:line="240" w:lineRule="auto"/>
              <w:ind w:left="-108"/>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 xml:space="preserve">Факт поступления </w:t>
            </w:r>
          </w:p>
          <w:p>
            <w:pPr>
              <w:suppressAutoHyphens/>
              <w:spacing w:after="0" w:line="240" w:lineRule="auto"/>
              <w:ind w:left="-108"/>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за 2023 г.</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 xml:space="preserve">Темп роста %, </w:t>
            </w:r>
          </w:p>
          <w:p>
            <w:pPr>
              <w:suppressAutoHyphens/>
              <w:spacing w:after="0" w:line="240" w:lineRule="auto"/>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 xml:space="preserve">2023 г. к </w:t>
            </w:r>
          </w:p>
          <w:p>
            <w:pPr>
              <w:suppressAutoHyphens/>
              <w:spacing w:after="0" w:line="240" w:lineRule="auto"/>
              <w:jc w:val="center"/>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 xml:space="preserve"> 2022г.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Налог на доходы физических лиц</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13699,0</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16373,2</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18663,3</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19782,2</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Доходы от акцизов на автомобильный бензин, прямогонный бензин, дизтопливо, моторные масла</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7518,4</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8743,3</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8350,0</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9228,2</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Единый сельскохозяйственный налог</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4260,2</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7299,0</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8350,0</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8393,3</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Налог на имущество физических лиц</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2962,8</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3666,3</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4800,0</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4811,9</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Земельный налог</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13565,4</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12385,2</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13000,0</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13095,0</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105,7</w:t>
            </w:r>
          </w:p>
          <w:p>
            <w:pPr>
              <w:suppressAutoHyphens/>
              <w:spacing w:after="0" w:line="240" w:lineRule="auto"/>
              <w:jc w:val="center"/>
              <w:rPr>
                <w:rFonts w:hint="default" w:ascii="Times New Roman" w:hAnsi="Times New Roman" w:eastAsia="Times New Roman" w:cs="Times New Roman"/>
                <w:color w:val="000000" w:themeColor="text1"/>
                <w:sz w:val="28"/>
                <w:szCs w:val="28"/>
              </w:rPr>
            </w:pPr>
          </w:p>
          <w:p>
            <w:pPr>
              <w:suppressAutoHyphens/>
              <w:spacing w:after="0" w:line="240" w:lineRule="auto"/>
              <w:jc w:val="center"/>
              <w:rPr>
                <w:rFonts w:hint="default" w:ascii="Times New Roman" w:hAnsi="Times New Roman" w:eastAsia="Times New Roman" w:cs="Times New Roman"/>
                <w:color w:val="000000" w:themeColor="text1"/>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 xml:space="preserve">Доходы от сдачи в </w:t>
            </w:r>
          </w:p>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аренду имущества поселения</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135,6</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133,1</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105,3</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106,8</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80,2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color w:val="000000" w:themeColor="text1"/>
                <w:sz w:val="28"/>
                <w:szCs w:val="28"/>
              </w:rPr>
              <w:t>Поступления от денежных взысканий (штрафов)</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46,7</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3,5</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0,0</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0,0</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 xml:space="preserve">Прочие </w:t>
            </w:r>
            <w:r>
              <w:rPr>
                <w:rFonts w:hint="default" w:ascii="Times New Roman" w:hAnsi="Times New Roman" w:eastAsia="Times New Roman" w:cs="Times New Roman"/>
                <w:b/>
                <w:bCs/>
                <w:color w:val="000000" w:themeColor="text1"/>
                <w:sz w:val="28"/>
                <w:szCs w:val="28"/>
                <w:lang w:val="ru-RU"/>
              </w:rPr>
              <w:t xml:space="preserve"> неналоговые </w:t>
            </w:r>
            <w:r>
              <w:rPr>
                <w:rFonts w:hint="default" w:ascii="Times New Roman" w:hAnsi="Times New Roman" w:eastAsia="Times New Roman" w:cs="Times New Roman"/>
                <w:b/>
                <w:bCs/>
                <w:color w:val="000000" w:themeColor="text1"/>
                <w:sz w:val="28"/>
                <w:szCs w:val="28"/>
              </w:rPr>
              <w:t xml:space="preserve">доходы </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384,4</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32,3</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0,0</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42,3</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Итого налоговые и неналоговые доходы</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42572,5</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highlight w:val="yellow"/>
              </w:rPr>
            </w:pPr>
            <w:r>
              <w:rPr>
                <w:rFonts w:hint="default" w:ascii="Times New Roman" w:hAnsi="Times New Roman" w:eastAsia="Times New Roman" w:cs="Times New Roman"/>
                <w:color w:val="000000" w:themeColor="text1"/>
                <w:sz w:val="28"/>
                <w:szCs w:val="28"/>
              </w:rPr>
              <w:t>48635,8</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53268,6</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55459,6</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114,0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Безвозмездные поступления</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33757,0</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14001,5</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18656,4</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18648,8</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133,2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16" w:type="dxa"/>
            <w:shd w:val="clear" w:color="auto" w:fill="FFFFFF" w:themeFill="background1"/>
          </w:tcPr>
          <w:p>
            <w:pPr>
              <w:suppressAutoHyphens/>
              <w:spacing w:after="0" w:line="240" w:lineRule="auto"/>
              <w:jc w:val="both"/>
              <w:rPr>
                <w:rFonts w:hint="default" w:ascii="Times New Roman" w:hAnsi="Times New Roman" w:eastAsia="Times New Roman" w:cs="Times New Roman"/>
                <w:b/>
                <w:bCs/>
                <w:color w:val="000000" w:themeColor="text1"/>
                <w:sz w:val="28"/>
                <w:szCs w:val="28"/>
              </w:rPr>
            </w:pPr>
            <w:r>
              <w:rPr>
                <w:rFonts w:hint="default" w:ascii="Times New Roman" w:hAnsi="Times New Roman" w:eastAsia="Times New Roman" w:cs="Times New Roman"/>
                <w:b/>
                <w:bCs/>
                <w:color w:val="000000" w:themeColor="text1"/>
                <w:sz w:val="28"/>
                <w:szCs w:val="28"/>
              </w:rPr>
              <w:t>Итого:</w:t>
            </w:r>
          </w:p>
        </w:tc>
        <w:tc>
          <w:tcPr>
            <w:tcW w:w="196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76329,5</w:t>
            </w:r>
          </w:p>
        </w:tc>
        <w:tc>
          <w:tcPr>
            <w:tcW w:w="2018"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62637,3</w:t>
            </w:r>
          </w:p>
        </w:tc>
        <w:tc>
          <w:tcPr>
            <w:tcW w:w="1309"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71925,0</w:t>
            </w:r>
          </w:p>
        </w:tc>
        <w:tc>
          <w:tcPr>
            <w:tcW w:w="1800"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74108,4</w:t>
            </w:r>
          </w:p>
        </w:tc>
        <w:tc>
          <w:tcPr>
            <w:tcW w:w="1023" w:type="dxa"/>
            <w:shd w:val="clear" w:color="auto" w:fill="FFFFFF" w:themeFill="background1"/>
          </w:tcPr>
          <w:p>
            <w:pPr>
              <w:suppressAutoHyphens/>
              <w:spacing w:after="0" w:line="240" w:lineRule="auto"/>
              <w:jc w:val="center"/>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color w:val="000000" w:themeColor="text1"/>
                <w:sz w:val="28"/>
                <w:szCs w:val="28"/>
              </w:rPr>
              <w:t>118,3</w:t>
            </w:r>
          </w:p>
        </w:tc>
      </w:tr>
    </w:tbl>
    <w:p>
      <w:pPr>
        <w:keepNext w:val="0"/>
        <w:keepLines w:val="0"/>
        <w:pageBreakBefore w:val="0"/>
        <w:widowControl/>
        <w:suppressAutoHyphens/>
        <w:kinsoku/>
        <w:wordWrap/>
        <w:overflowPunct/>
        <w:topLinePunct w:val="0"/>
        <w:autoSpaceDE/>
        <w:autoSpaceDN/>
        <w:bidi w:val="0"/>
        <w:adjustRightInd/>
        <w:snapToGrid/>
        <w:spacing w:after="181" w:afterLines="50" w:line="360" w:lineRule="auto"/>
        <w:ind w:firstLine="850"/>
        <w:jc w:val="both"/>
        <w:textAlignment w:val="auto"/>
        <w:rPr>
          <w:rFonts w:hint="default" w:ascii="Times New Roman" w:hAnsi="Times New Roman" w:eastAsia="Times New Roman" w:cs="Times New Roman"/>
          <w:b/>
          <w:sz w:val="28"/>
          <w:szCs w:val="28"/>
        </w:rPr>
      </w:pP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ind w:firstLine="850"/>
        <w:jc w:val="both"/>
        <w:textAlignment w:val="auto"/>
        <w:rPr>
          <w:rFonts w:hint="default" w:ascii="Times New Roman" w:hAnsi="Times New Roman" w:eastAsia="Times New Roman" w:cs="Times New Roman"/>
          <w:color w:val="000000" w:themeColor="text1"/>
          <w:sz w:val="28"/>
          <w:szCs w:val="28"/>
        </w:rPr>
      </w:pPr>
      <w:r>
        <w:rPr>
          <w:rFonts w:hint="default" w:ascii="Times New Roman" w:hAnsi="Times New Roman" w:eastAsia="Times New Roman" w:cs="Times New Roman"/>
          <w:b/>
          <w:sz w:val="28"/>
          <w:szCs w:val="28"/>
        </w:rPr>
        <w:t>Собственные доходы</w:t>
      </w:r>
      <w:r>
        <w:rPr>
          <w:rFonts w:hint="default" w:ascii="Times New Roman" w:hAnsi="Times New Roman" w:eastAsia="Times New Roman" w:cs="Times New Roman"/>
          <w:sz w:val="28"/>
          <w:szCs w:val="28"/>
        </w:rPr>
        <w:t xml:space="preserve"> бюджета Октябрьского сельского поселения составили 55459,6 тыс. руб., исполнение годового бюджетного назначения – 104,1%, темп роста 114,0% (2022 год-48635,8  тыс.руб</w:t>
      </w:r>
      <w:r>
        <w:rPr>
          <w:rFonts w:hint="default" w:ascii="Times New Roman" w:hAnsi="Times New Roman" w:eastAsia="Times New Roman" w:cs="Times New Roman"/>
          <w:color w:val="000000" w:themeColor="text1"/>
          <w:sz w:val="28"/>
          <w:szCs w:val="28"/>
        </w:rPr>
        <w:t>)</w:t>
      </w:r>
    </w:p>
    <w:p>
      <w:pPr>
        <w:suppressAutoHyphens/>
        <w:spacing w:after="0" w:line="240" w:lineRule="auto"/>
        <w:jc w:val="center"/>
        <w:rPr>
          <w:rFonts w:hint="default" w:ascii="Times New Roman" w:hAnsi="Times New Roman" w:eastAsia="Times New Roman" w:cs="Times New Roman"/>
          <w:b/>
          <w:color w:val="FF0000"/>
          <w:sz w:val="28"/>
          <w:szCs w:val="28"/>
        </w:rPr>
      </w:pPr>
      <w:r>
        <w:rPr>
          <w:rFonts w:hint="default" w:ascii="Times New Roman" w:hAnsi="Times New Roman" w:eastAsia="Times New Roman" w:cs="Times New Roman"/>
          <w:color w:val="FF0000"/>
          <w:sz w:val="28"/>
          <w:szCs w:val="28"/>
          <w:lang w:eastAsia="ru-RU"/>
        </w:rPr>
        <w:drawing>
          <wp:inline distT="0" distB="0" distL="0" distR="0">
            <wp:extent cx="6305550" cy="3829050"/>
            <wp:effectExtent l="4445" t="4445" r="1460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uppressAutoHyphens/>
        <w:spacing w:after="0" w:line="240" w:lineRule="auto"/>
        <w:ind w:firstLine="851"/>
        <w:jc w:val="both"/>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 xml:space="preserve"> </w:t>
      </w:r>
    </w:p>
    <w:p>
      <w:pPr>
        <w:suppressAutoHyphens/>
        <w:spacing w:after="0" w:line="240" w:lineRule="auto"/>
        <w:ind w:firstLine="851"/>
        <w:jc w:val="both"/>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Основными доходными источниками являются:</w:t>
      </w:r>
    </w:p>
    <w:p>
      <w:pPr>
        <w:suppressAutoHyphens/>
        <w:spacing w:after="0" w:line="240" w:lineRule="auto"/>
        <w:ind w:firstLine="851"/>
        <w:jc w:val="both"/>
        <w:rPr>
          <w:rFonts w:hint="default" w:ascii="Times New Roman" w:hAnsi="Times New Roman" w:eastAsia="Times New Roman" w:cs="Times New Roman"/>
          <w:b/>
          <w:sz w:val="28"/>
          <w:szCs w:val="28"/>
        </w:rPr>
      </w:pP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ind w:firstLine="850"/>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Pr>
        <w:t>Земельный налог</w:t>
      </w:r>
      <w:r>
        <w:rPr>
          <w:rFonts w:hint="default" w:ascii="Times New Roman" w:hAnsi="Times New Roman" w:eastAsia="Times New Roman" w:cs="Times New Roman"/>
          <w:sz w:val="28"/>
          <w:szCs w:val="28"/>
        </w:rPr>
        <w:t xml:space="preserve"> в общей сумме фактически полученных собственных доходов составляет 23,6%. При плановом назначении 13000,0 тыс. руб., фактически собрано 13095,0 тыс. руб., т.е. 100,1% от запланированного. </w:t>
      </w:r>
    </w:p>
    <w:p>
      <w:pPr>
        <w:keepNext w:val="0"/>
        <w:keepLines w:val="0"/>
        <w:pageBreakBefore w:val="0"/>
        <w:suppressAutoHyphens/>
        <w:kinsoku/>
        <w:wordWrap/>
        <w:overflowPunct/>
        <w:topLinePunct w:val="0"/>
        <w:autoSpaceDE/>
        <w:autoSpaceDN/>
        <w:bidi w:val="0"/>
        <w:adjustRightInd/>
        <w:snapToGrid/>
        <w:spacing w:after="181" w:afterLines="50" w:line="360" w:lineRule="auto"/>
        <w:ind w:firstLine="708"/>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По </w:t>
      </w:r>
      <w:r>
        <w:rPr>
          <w:rFonts w:hint="default" w:ascii="Times New Roman" w:hAnsi="Times New Roman" w:eastAsia="Times New Roman" w:cs="Times New Roman"/>
          <w:b/>
          <w:sz w:val="28"/>
          <w:szCs w:val="28"/>
        </w:rPr>
        <w:t xml:space="preserve">единому сельскохозяйственному налогу </w:t>
      </w:r>
      <w:r>
        <w:rPr>
          <w:rFonts w:hint="default" w:ascii="Times New Roman" w:hAnsi="Times New Roman" w:eastAsia="Times New Roman" w:cs="Times New Roman"/>
          <w:sz w:val="28"/>
          <w:szCs w:val="28"/>
        </w:rPr>
        <w:t xml:space="preserve">фактически собрано 8393,3 тыс. руб., при плановом назначении 8350,0 тыс. руб. Удельный вес ЕСХН в собственных доходах поселения 15,1%. </w:t>
      </w:r>
    </w:p>
    <w:p>
      <w:pPr>
        <w:keepNext w:val="0"/>
        <w:keepLines w:val="0"/>
        <w:pageBreakBefore w:val="0"/>
        <w:suppressAutoHyphens/>
        <w:kinsoku/>
        <w:wordWrap/>
        <w:overflowPunct/>
        <w:topLinePunct w:val="0"/>
        <w:autoSpaceDE/>
        <w:autoSpaceDN/>
        <w:bidi w:val="0"/>
        <w:adjustRightInd/>
        <w:snapToGrid/>
        <w:spacing w:after="181" w:afterLines="50" w:line="360" w:lineRule="auto"/>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Темп роста по отношению к 2022 году составил 115,0% (2022 год – 7299,0 тыс. руб.).</w:t>
      </w:r>
    </w:p>
    <w:p>
      <w:pPr>
        <w:keepNext w:val="0"/>
        <w:keepLines w:val="0"/>
        <w:pageBreakBefore w:val="0"/>
        <w:suppressAutoHyphens/>
        <w:kinsoku/>
        <w:wordWrap/>
        <w:overflowPunct/>
        <w:topLinePunct w:val="0"/>
        <w:autoSpaceDE/>
        <w:autoSpaceDN/>
        <w:bidi w:val="0"/>
        <w:adjustRightInd/>
        <w:snapToGrid/>
        <w:spacing w:after="181" w:afterLines="50" w:line="360" w:lineRule="auto"/>
        <w:ind w:firstLine="851"/>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Pr>
        <w:t>Налог на доходы физических лиц</w:t>
      </w:r>
      <w:r>
        <w:rPr>
          <w:rFonts w:hint="default" w:ascii="Times New Roman" w:hAnsi="Times New Roman" w:eastAsia="Times New Roman" w:cs="Times New Roman"/>
          <w:sz w:val="28"/>
          <w:szCs w:val="28"/>
        </w:rPr>
        <w:t xml:space="preserve"> исполнен на 106,0%, кассовые поступления составили – 19782,2 тыс. руб.</w:t>
      </w:r>
      <w:r>
        <w:rPr>
          <w:rFonts w:hint="default" w:ascii="Times New Roman" w:hAnsi="Times New Roman" w:eastAsia="Times New Roman" w:cs="Times New Roman"/>
          <w:sz w:val="28"/>
          <w:szCs w:val="28"/>
          <w:lang w:val="ru-RU"/>
        </w:rPr>
        <w:t>,</w:t>
      </w:r>
      <w:r>
        <w:rPr>
          <w:rFonts w:hint="default" w:ascii="Times New Roman" w:hAnsi="Times New Roman" w:eastAsia="Times New Roman" w:cs="Times New Roman"/>
          <w:sz w:val="28"/>
          <w:szCs w:val="28"/>
        </w:rPr>
        <w:t xml:space="preserve"> при плановом назначении 18663,3 тыс. руб. Доля данного источника в общей сумме собственных доходов составила – 35,7%, темп роста – 120,8% (2022 год – 16373,2 тыс. руб.).</w:t>
      </w:r>
    </w:p>
    <w:p>
      <w:pPr>
        <w:keepNext w:val="0"/>
        <w:keepLines w:val="0"/>
        <w:pageBreakBefore w:val="0"/>
        <w:suppressAutoHyphens/>
        <w:kinsoku/>
        <w:wordWrap/>
        <w:overflowPunct/>
        <w:topLinePunct w:val="0"/>
        <w:autoSpaceDE/>
        <w:autoSpaceDN/>
        <w:bidi w:val="0"/>
        <w:adjustRightInd/>
        <w:snapToGrid/>
        <w:spacing w:after="181" w:afterLines="50" w:line="360" w:lineRule="auto"/>
        <w:ind w:firstLine="851"/>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Pr>
        <w:t>По налогу на имущество физических лиц</w:t>
      </w:r>
      <w:r>
        <w:rPr>
          <w:rFonts w:hint="default" w:ascii="Times New Roman" w:hAnsi="Times New Roman" w:eastAsia="Times New Roman" w:cs="Times New Roman"/>
          <w:sz w:val="28"/>
          <w:szCs w:val="28"/>
        </w:rPr>
        <w:t xml:space="preserve"> плановое назначение 4800,0 тыс. руб., исполнено – 4811,9 тыс. руб., что составляет 100,2% к плану. Удельный вес данного источника дохода в общей сумме собственных доходов 8,7%. Темп роста – 131,2% (2022 год – 3666,3 тыс. руб.).</w:t>
      </w:r>
    </w:p>
    <w:p>
      <w:pPr>
        <w:keepNext w:val="0"/>
        <w:keepLines w:val="0"/>
        <w:pageBreakBefore w:val="0"/>
        <w:suppressAutoHyphens/>
        <w:kinsoku/>
        <w:wordWrap/>
        <w:overflowPunct/>
        <w:topLinePunct w:val="0"/>
        <w:autoSpaceDE/>
        <w:autoSpaceDN/>
        <w:bidi w:val="0"/>
        <w:adjustRightInd/>
        <w:snapToGrid/>
        <w:spacing w:after="181" w:afterLines="50" w:line="360" w:lineRule="auto"/>
        <w:ind w:firstLine="708"/>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b/>
          <w:sz w:val="28"/>
          <w:szCs w:val="28"/>
        </w:rPr>
        <w:t>Безвозмездные поступления</w:t>
      </w:r>
      <w:r>
        <w:rPr>
          <w:rFonts w:hint="default" w:ascii="Times New Roman" w:hAnsi="Times New Roman" w:eastAsia="Times New Roman" w:cs="Times New Roman"/>
          <w:sz w:val="28"/>
          <w:szCs w:val="28"/>
        </w:rPr>
        <w:t xml:space="preserve"> бюджета поселения в 2023 году утверждены в сумме 1</w:t>
      </w:r>
      <w:r>
        <w:rPr>
          <w:rFonts w:hint="default" w:ascii="Times New Roman" w:hAnsi="Times New Roman" w:eastAsia="Times New Roman" w:cs="Times New Roman"/>
          <w:sz w:val="28"/>
          <w:szCs w:val="28"/>
          <w:lang w:val="ru-RU"/>
        </w:rPr>
        <w:t>86</w:t>
      </w:r>
      <w:r>
        <w:rPr>
          <w:rFonts w:hint="default" w:ascii="Times New Roman" w:hAnsi="Times New Roman" w:eastAsia="Times New Roman" w:cs="Times New Roman"/>
          <w:sz w:val="28"/>
          <w:szCs w:val="28"/>
        </w:rPr>
        <w:t>56,4 тыс. руб., а исполнены в сумме 1</w:t>
      </w:r>
      <w:r>
        <w:rPr>
          <w:rFonts w:hint="default" w:ascii="Times New Roman" w:hAnsi="Times New Roman" w:eastAsia="Times New Roman" w:cs="Times New Roman"/>
          <w:sz w:val="28"/>
          <w:szCs w:val="28"/>
          <w:lang w:val="ru-RU"/>
        </w:rPr>
        <w:t>8648</w:t>
      </w:r>
      <w:r>
        <w:rPr>
          <w:rFonts w:hint="default" w:ascii="Times New Roman" w:hAnsi="Times New Roman" w:eastAsia="Times New Roman" w:cs="Times New Roman"/>
          <w:sz w:val="28"/>
          <w:szCs w:val="28"/>
        </w:rPr>
        <w:t xml:space="preserve">,8 тыс. руб., исполнение составило </w:t>
      </w:r>
      <w:r>
        <w:rPr>
          <w:rFonts w:hint="default" w:ascii="Times New Roman" w:hAnsi="Times New Roman" w:eastAsia="Times New Roman" w:cs="Times New Roman"/>
          <w:sz w:val="28"/>
          <w:szCs w:val="28"/>
          <w:lang w:val="ru-RU"/>
        </w:rPr>
        <w:t>100,0</w:t>
      </w:r>
      <w:r>
        <w:rPr>
          <w:rFonts w:hint="default" w:ascii="Times New Roman" w:hAnsi="Times New Roman" w:eastAsia="Times New Roman" w:cs="Times New Roman"/>
          <w:sz w:val="28"/>
          <w:szCs w:val="28"/>
        </w:rPr>
        <w:t>%.</w:t>
      </w:r>
    </w:p>
    <w:p>
      <w:pPr>
        <w:keepNext w:val="0"/>
        <w:keepLines w:val="0"/>
        <w:pageBreakBefore w:val="0"/>
        <w:widowControl w:val="0"/>
        <w:suppressAutoHyphens/>
        <w:kinsoku/>
        <w:wordWrap/>
        <w:overflowPunct/>
        <w:topLinePunct w:val="0"/>
        <w:autoSpaceDE/>
        <w:autoSpaceDN/>
        <w:bidi w:val="0"/>
        <w:adjustRightInd/>
        <w:snapToGrid/>
        <w:spacing w:after="181" w:afterLines="50" w:line="360" w:lineRule="auto"/>
        <w:ind w:firstLine="709"/>
        <w:jc w:val="both"/>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Недоимка по налоговым доходам на 1 января 2023 года составила 2</w:t>
      </w:r>
      <w:r>
        <w:rPr>
          <w:rFonts w:hint="default" w:ascii="Times New Roman" w:hAnsi="Times New Roman" w:eastAsia="Times New Roman" w:cs="Times New Roman"/>
          <w:sz w:val="28"/>
          <w:szCs w:val="28"/>
          <w:lang w:val="ru-RU"/>
        </w:rPr>
        <w:t>665</w:t>
      </w:r>
      <w:r>
        <w:rPr>
          <w:rFonts w:hint="default"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4</w:t>
      </w:r>
      <w:r>
        <w:rPr>
          <w:rFonts w:hint="default" w:ascii="Times New Roman" w:hAnsi="Times New Roman" w:eastAsia="Times New Roman" w:cs="Times New Roman"/>
          <w:sz w:val="28"/>
          <w:szCs w:val="28"/>
        </w:rPr>
        <w:t xml:space="preserve"> тыс. руб., по истечению срока уплаты налога по состоянию на 31 декабря 2023 года сумма недоимки составила 2</w:t>
      </w:r>
      <w:r>
        <w:rPr>
          <w:rFonts w:hint="default" w:ascii="Times New Roman" w:hAnsi="Times New Roman" w:eastAsia="Times New Roman" w:cs="Times New Roman"/>
          <w:sz w:val="28"/>
          <w:szCs w:val="28"/>
          <w:lang w:val="ru-RU"/>
        </w:rPr>
        <w:t>376,8</w:t>
      </w:r>
      <w:r>
        <w:rPr>
          <w:rFonts w:hint="default" w:ascii="Times New Roman" w:hAnsi="Times New Roman" w:eastAsia="Times New Roman" w:cs="Times New Roman"/>
          <w:sz w:val="28"/>
          <w:szCs w:val="28"/>
        </w:rPr>
        <w:t xml:space="preserve"> тыс. руб., темп роста задолженности составил </w:t>
      </w:r>
      <w:r>
        <w:rPr>
          <w:rFonts w:hint="default" w:ascii="Times New Roman" w:hAnsi="Times New Roman" w:eastAsia="Times New Roman" w:cs="Times New Roman"/>
          <w:sz w:val="28"/>
          <w:szCs w:val="28"/>
          <w:lang w:val="ru-RU"/>
        </w:rPr>
        <w:t>89,2</w:t>
      </w:r>
      <w:r>
        <w:rPr>
          <w:rFonts w:hint="default" w:ascii="Times New Roman" w:hAnsi="Times New Roman" w:eastAsia="Times New Roman" w:cs="Times New Roman"/>
          <w:sz w:val="28"/>
          <w:szCs w:val="28"/>
        </w:rPr>
        <w:t xml:space="preserve">%. </w:t>
      </w:r>
    </w:p>
    <w:p>
      <w:pPr>
        <w:keepNext w:val="0"/>
        <w:keepLines w:val="0"/>
        <w:pageBreakBefore w:val="0"/>
        <w:kinsoku/>
        <w:wordWrap/>
        <w:overflowPunct/>
        <w:topLinePunct w:val="0"/>
        <w:autoSpaceDE/>
        <w:autoSpaceDN/>
        <w:bidi w:val="0"/>
        <w:adjustRightInd/>
        <w:snapToGrid/>
        <w:spacing w:after="181" w:afterLines="50" w:line="360" w:lineRule="auto"/>
        <w:ind w:firstLine="709"/>
        <w:jc w:val="both"/>
        <w:textAlignment w:val="auto"/>
        <w:rPr>
          <w:rFonts w:hint="default" w:ascii="Times New Roman" w:hAnsi="Times New Roman" w:eastAsia="Times New Roman" w:cs="Times New Roman"/>
          <w:b/>
          <w:color w:val="000000" w:themeColor="text1"/>
          <w:sz w:val="28"/>
          <w:szCs w:val="28"/>
        </w:rPr>
      </w:pPr>
      <w:r>
        <w:rPr>
          <w:rFonts w:hint="default" w:ascii="Times New Roman" w:hAnsi="Times New Roman" w:eastAsia="Times New Roman" w:cs="Times New Roman"/>
          <w:sz w:val="28"/>
          <w:szCs w:val="28"/>
          <w:lang w:eastAsia="ru-RU"/>
        </w:rPr>
        <w:t>В 2023 году в работе с налогоплательщиками</w:t>
      </w:r>
      <w:r>
        <w:rPr>
          <w:rFonts w:hint="default" w:ascii="Times New Roman" w:hAnsi="Times New Roman" w:eastAsia="Times New Roman" w:cs="Times New Roman"/>
          <w:color w:val="000000" w:themeColor="text1"/>
          <w:sz w:val="28"/>
          <w:szCs w:val="28"/>
          <w:lang w:eastAsia="ru-RU"/>
        </w:rPr>
        <w:t xml:space="preserve"> был</w:t>
      </w:r>
      <w:r>
        <w:rPr>
          <w:rFonts w:hint="default" w:ascii="Times New Roman" w:hAnsi="Times New Roman" w:eastAsia="Times New Roman" w:cs="Times New Roman"/>
          <w:sz w:val="28"/>
          <w:szCs w:val="28"/>
          <w:lang w:eastAsia="ru-RU"/>
        </w:rPr>
        <w:t xml:space="preserve">о </w:t>
      </w:r>
      <w:r>
        <w:rPr>
          <w:rFonts w:hint="default" w:ascii="Times New Roman" w:hAnsi="Times New Roman" w:eastAsia="Times New Roman" w:cs="Times New Roman"/>
          <w:sz w:val="28"/>
          <w:szCs w:val="28"/>
        </w:rPr>
        <w:t xml:space="preserve">проведено 17 заседаний </w:t>
      </w:r>
      <w:r>
        <w:rPr>
          <w:rFonts w:hint="default" w:ascii="Times New Roman" w:hAnsi="Times New Roman" w:eastAsia="Times New Roman" w:cs="Times New Roman"/>
          <w:sz w:val="28"/>
          <w:szCs w:val="28"/>
          <w:lang w:val="ru-RU"/>
        </w:rPr>
        <w:t>межведомственной комиссии</w:t>
      </w:r>
      <w:r>
        <w:rPr>
          <w:rFonts w:hint="default" w:ascii="Times New Roman" w:hAnsi="Times New Roman" w:eastAsia="Times New Roman" w:cs="Times New Roman"/>
          <w:sz w:val="28"/>
          <w:szCs w:val="28"/>
        </w:rPr>
        <w:t>,</w:t>
      </w:r>
      <w:r>
        <w:rPr>
          <w:rFonts w:hint="default" w:ascii="Times New Roman" w:hAnsi="Times New Roman" w:eastAsia="Times New Roman" w:cs="Times New Roman"/>
          <w:color w:val="000000" w:themeColor="text1"/>
          <w:sz w:val="28"/>
          <w:szCs w:val="28"/>
          <w:lang w:eastAsia="ru-RU"/>
        </w:rPr>
        <w:t xml:space="preserve"> </w:t>
      </w:r>
      <w:r>
        <w:rPr>
          <w:rFonts w:hint="default" w:ascii="Times New Roman" w:hAnsi="Times New Roman" w:eastAsia="Times New Roman" w:cs="Times New Roman"/>
          <w:sz w:val="28"/>
          <w:szCs w:val="28"/>
          <w:lang w:eastAsia="ru-RU"/>
        </w:rPr>
        <w:t>отработано 665 физических лиц, в результате в бюджет поселения поступило 669,4 тыс. руб.</w:t>
      </w:r>
    </w:p>
    <w:p>
      <w:pPr>
        <w:keepNext w:val="0"/>
        <w:keepLines w:val="0"/>
        <w:pageBreakBefore w:val="0"/>
        <w:kinsoku/>
        <w:wordWrap/>
        <w:overflowPunct/>
        <w:topLinePunct w:val="0"/>
        <w:autoSpaceDE/>
        <w:autoSpaceDN/>
        <w:bidi w:val="0"/>
        <w:adjustRightInd/>
        <w:snapToGrid/>
        <w:spacing w:after="181" w:afterLines="50" w:line="360" w:lineRule="auto"/>
        <w:ind w:firstLine="709"/>
        <w:jc w:val="center"/>
        <w:textAlignment w:val="auto"/>
        <w:rPr>
          <w:rFonts w:hint="default" w:ascii="Times New Roman" w:hAnsi="Times New Roman" w:eastAsia="Times New Roman" w:cs="Times New Roman"/>
          <w:b/>
          <w:color w:val="000000" w:themeColor="text1"/>
          <w:sz w:val="28"/>
          <w:szCs w:val="28"/>
          <w:lang w:val="ru-RU"/>
        </w:rPr>
      </w:pPr>
      <w:r>
        <w:rPr>
          <w:rFonts w:hint="default" w:ascii="Times New Roman" w:hAnsi="Times New Roman" w:eastAsia="Times New Roman" w:cs="Times New Roman"/>
          <w:b/>
          <w:color w:val="000000" w:themeColor="text1"/>
          <w:sz w:val="28"/>
          <w:szCs w:val="28"/>
        </w:rPr>
        <w:t>Анализ расходов бюдже</w:t>
      </w:r>
      <w:r>
        <w:rPr>
          <w:rFonts w:hint="default" w:ascii="Times New Roman" w:hAnsi="Times New Roman" w:eastAsia="Times New Roman" w:cs="Times New Roman"/>
          <w:b/>
          <w:color w:val="000000" w:themeColor="text1"/>
          <w:sz w:val="28"/>
          <w:szCs w:val="28"/>
          <w:lang w:val="ru-RU"/>
        </w:rPr>
        <w:t>та</w:t>
      </w:r>
    </w:p>
    <w:p>
      <w:pPr>
        <w:keepNext w:val="0"/>
        <w:keepLines w:val="0"/>
        <w:pageBreakBefore w:val="0"/>
        <w:widowControl/>
        <w:kinsoku/>
        <w:wordWrap/>
        <w:overflowPunct/>
        <w:topLinePunct w:val="0"/>
        <w:autoSpaceDE/>
        <w:autoSpaceDN/>
        <w:bidi w:val="0"/>
        <w:adjustRightInd/>
        <w:snapToGrid/>
        <w:spacing w:after="181" w:afterLines="50" w:line="360" w:lineRule="auto"/>
        <w:ind w:firstLine="567"/>
        <w:jc w:val="both"/>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Бюджет поселения по расходам исполнен на 99,6% к уточненным плановым показателям. Назначено 78285,0 тыс. руб., исполнено 77983,6 тыс. руб.</w:t>
      </w:r>
    </w:p>
    <w:p>
      <w:pPr>
        <w:keepNext w:val="0"/>
        <w:keepLines w:val="0"/>
        <w:pageBreakBefore w:val="0"/>
        <w:widowControl/>
        <w:kinsoku/>
        <w:wordWrap/>
        <w:overflowPunct/>
        <w:topLinePunct w:val="0"/>
        <w:autoSpaceDE/>
        <w:autoSpaceDN/>
        <w:bidi w:val="0"/>
        <w:adjustRightInd/>
        <w:snapToGrid/>
        <w:spacing w:after="181" w:afterLines="50" w:line="360" w:lineRule="auto"/>
        <w:ind w:firstLine="567"/>
        <w:jc w:val="both"/>
        <w:textAlignment w:val="auto"/>
        <w:rPr>
          <w:rFonts w:hint="default" w:ascii="Times New Roman" w:hAnsi="Times New Roman" w:cs="Times New Roman"/>
          <w:b/>
          <w:bCs/>
          <w:color w:val="000000" w:themeColor="text1"/>
          <w:sz w:val="28"/>
          <w:szCs w:val="28"/>
        </w:rPr>
      </w:pPr>
      <w:r>
        <w:rPr>
          <w:rFonts w:hint="default" w:ascii="Times New Roman" w:hAnsi="Times New Roman" w:cs="Times New Roman"/>
          <w:color w:val="000000" w:themeColor="text1"/>
          <w:sz w:val="28"/>
          <w:szCs w:val="28"/>
        </w:rPr>
        <w:t xml:space="preserve">Расходы бюджета осуществлялись согласно бюджетной росписи, </w:t>
      </w:r>
      <w:r>
        <w:rPr>
          <w:rFonts w:hint="default" w:ascii="Times New Roman" w:hAnsi="Times New Roman" w:cs="Times New Roman"/>
          <w:b w:val="0"/>
          <w:bCs w:val="0"/>
          <w:color w:val="000000" w:themeColor="text1"/>
          <w:sz w:val="28"/>
          <w:szCs w:val="28"/>
        </w:rPr>
        <w:t xml:space="preserve">полномочиям и принятым программам. </w:t>
      </w:r>
    </w:p>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color w:val="000000" w:themeColor="text1"/>
          <w:sz w:val="28"/>
          <w:szCs w:val="28"/>
        </w:rPr>
        <w:t xml:space="preserve">Исполнение расходов бюджета Октябрьского сельского поселения Крыловского </w:t>
      </w:r>
      <w:r>
        <w:rPr>
          <w:rFonts w:hint="default" w:ascii="Times New Roman" w:hAnsi="Times New Roman" w:cs="Times New Roman"/>
          <w:b/>
          <w:sz w:val="28"/>
          <w:szCs w:val="28"/>
        </w:rPr>
        <w:t>района за 2021-2023 год</w:t>
      </w:r>
    </w:p>
    <w:p>
      <w:pPr>
        <w:tabs>
          <w:tab w:val="left" w:pos="4731"/>
        </w:tabs>
        <w:spacing w:after="0" w:line="240" w:lineRule="auto"/>
        <w:jc w:val="center"/>
        <w:rPr>
          <w:rFonts w:hint="default" w:ascii="Times New Roman" w:hAnsi="Times New Roman" w:cs="Times New Roman"/>
          <w:b/>
          <w:sz w:val="28"/>
          <w:szCs w:val="28"/>
        </w:rPr>
      </w:pPr>
    </w:p>
    <w:p>
      <w:pPr>
        <w:tabs>
          <w:tab w:val="left" w:pos="4731"/>
        </w:tabs>
        <w:spacing w:after="0" w:line="240" w:lineRule="auto"/>
        <w:jc w:val="right"/>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                                                                                                                 /тыс. руб./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7"/>
        <w:gridCol w:w="1533"/>
        <w:gridCol w:w="1332"/>
        <w:gridCol w:w="127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Наименование раздела</w:t>
            </w:r>
          </w:p>
        </w:tc>
        <w:tc>
          <w:tcPr>
            <w:tcW w:w="1533"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Факт за 2021 г.</w:t>
            </w:r>
          </w:p>
        </w:tc>
        <w:tc>
          <w:tcPr>
            <w:tcW w:w="1332"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Факт за 2022 г.</w:t>
            </w:r>
          </w:p>
        </w:tc>
        <w:tc>
          <w:tcPr>
            <w:tcW w:w="1270"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Факт за 2023 г.</w:t>
            </w:r>
          </w:p>
        </w:tc>
        <w:tc>
          <w:tcPr>
            <w:tcW w:w="1672"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Темп роста 2023 к 2022,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Общегосударственные вопросы</w:t>
            </w:r>
          </w:p>
        </w:tc>
        <w:tc>
          <w:tcPr>
            <w:tcW w:w="153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20105,1</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22700,0</w:t>
            </w:r>
          </w:p>
        </w:tc>
        <w:tc>
          <w:tcPr>
            <w:tcW w:w="12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21972,1</w:t>
            </w:r>
          </w:p>
        </w:tc>
        <w:tc>
          <w:tcPr>
            <w:tcW w:w="167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Национальная оборона</w:t>
            </w:r>
          </w:p>
        </w:tc>
        <w:tc>
          <w:tcPr>
            <w:tcW w:w="153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567,8</w:t>
            </w:r>
          </w:p>
        </w:tc>
        <w:tc>
          <w:tcPr>
            <w:tcW w:w="133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519,8</w:t>
            </w:r>
          </w:p>
        </w:tc>
        <w:tc>
          <w:tcPr>
            <w:tcW w:w="127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593,1</w:t>
            </w:r>
          </w:p>
        </w:tc>
        <w:tc>
          <w:tcPr>
            <w:tcW w:w="16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Национальная безопасность и правоохранительная деятельность</w:t>
            </w:r>
          </w:p>
        </w:tc>
        <w:tc>
          <w:tcPr>
            <w:tcW w:w="153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537,1</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176,5</w:t>
            </w:r>
          </w:p>
        </w:tc>
        <w:tc>
          <w:tcPr>
            <w:tcW w:w="12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193,8</w:t>
            </w:r>
          </w:p>
        </w:tc>
        <w:tc>
          <w:tcPr>
            <w:tcW w:w="167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Национальная экономика</w:t>
            </w:r>
          </w:p>
        </w:tc>
        <w:tc>
          <w:tcPr>
            <w:tcW w:w="153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28363,1</w:t>
            </w:r>
          </w:p>
        </w:tc>
        <w:tc>
          <w:tcPr>
            <w:tcW w:w="133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13081,8</w:t>
            </w:r>
          </w:p>
        </w:tc>
        <w:tc>
          <w:tcPr>
            <w:tcW w:w="127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12590,0</w:t>
            </w:r>
          </w:p>
        </w:tc>
        <w:tc>
          <w:tcPr>
            <w:tcW w:w="16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Жилищно-коммунальное хозяйство</w:t>
            </w:r>
          </w:p>
        </w:tc>
        <w:tc>
          <w:tcPr>
            <w:tcW w:w="153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3640,1</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7343,2</w:t>
            </w:r>
          </w:p>
        </w:tc>
        <w:tc>
          <w:tcPr>
            <w:tcW w:w="12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17750,4</w:t>
            </w:r>
          </w:p>
        </w:tc>
        <w:tc>
          <w:tcPr>
            <w:tcW w:w="167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Молодежная политика</w:t>
            </w:r>
          </w:p>
        </w:tc>
        <w:tc>
          <w:tcPr>
            <w:tcW w:w="153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354,1</w:t>
            </w:r>
          </w:p>
        </w:tc>
        <w:tc>
          <w:tcPr>
            <w:tcW w:w="133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591,8</w:t>
            </w:r>
          </w:p>
        </w:tc>
        <w:tc>
          <w:tcPr>
            <w:tcW w:w="127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229,9</w:t>
            </w:r>
          </w:p>
        </w:tc>
        <w:tc>
          <w:tcPr>
            <w:tcW w:w="16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Культура </w:t>
            </w:r>
          </w:p>
        </w:tc>
        <w:tc>
          <w:tcPr>
            <w:tcW w:w="153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25316,4</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19075,0</w:t>
            </w:r>
          </w:p>
        </w:tc>
        <w:tc>
          <w:tcPr>
            <w:tcW w:w="12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21895,7</w:t>
            </w:r>
          </w:p>
        </w:tc>
        <w:tc>
          <w:tcPr>
            <w:tcW w:w="167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Физическая культура и спорт</w:t>
            </w:r>
          </w:p>
        </w:tc>
        <w:tc>
          <w:tcPr>
            <w:tcW w:w="153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718,8</w:t>
            </w:r>
          </w:p>
        </w:tc>
        <w:tc>
          <w:tcPr>
            <w:tcW w:w="133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1044,6</w:t>
            </w:r>
          </w:p>
        </w:tc>
        <w:tc>
          <w:tcPr>
            <w:tcW w:w="127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1495,6</w:t>
            </w:r>
          </w:p>
        </w:tc>
        <w:tc>
          <w:tcPr>
            <w:tcW w:w="16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Социальная политика</w:t>
            </w:r>
          </w:p>
        </w:tc>
        <w:tc>
          <w:tcPr>
            <w:tcW w:w="153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365,8</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344,3</w:t>
            </w:r>
          </w:p>
        </w:tc>
        <w:tc>
          <w:tcPr>
            <w:tcW w:w="12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1086,8</w:t>
            </w:r>
          </w:p>
        </w:tc>
        <w:tc>
          <w:tcPr>
            <w:tcW w:w="167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Обслуживание государственного внутреннего муниципального долга</w:t>
            </w:r>
          </w:p>
        </w:tc>
        <w:tc>
          <w:tcPr>
            <w:tcW w:w="153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0,0</w:t>
            </w:r>
          </w:p>
        </w:tc>
        <w:tc>
          <w:tcPr>
            <w:tcW w:w="133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1,7</w:t>
            </w:r>
          </w:p>
        </w:tc>
        <w:tc>
          <w:tcPr>
            <w:tcW w:w="1270"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2,5</w:t>
            </w:r>
          </w:p>
        </w:tc>
        <w:tc>
          <w:tcPr>
            <w:tcW w:w="1672"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Средства массовой информации</w:t>
            </w:r>
          </w:p>
        </w:tc>
        <w:tc>
          <w:tcPr>
            <w:tcW w:w="1533"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154,3</w:t>
            </w:r>
          </w:p>
        </w:tc>
        <w:tc>
          <w:tcPr>
            <w:tcW w:w="133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131,0</w:t>
            </w:r>
          </w:p>
        </w:tc>
        <w:tc>
          <w:tcPr>
            <w:tcW w:w="127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173,7</w:t>
            </w:r>
          </w:p>
        </w:tc>
        <w:tc>
          <w:tcPr>
            <w:tcW w:w="167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4731"/>
              </w:tabs>
              <w:spacing w:after="0" w:line="240" w:lineRule="auto"/>
              <w:jc w:val="center"/>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rPr>
                <w:rFonts w:hint="default" w:ascii="Times New Roman" w:hAnsi="Times New Roman" w:cs="Times New Roman"/>
                <w:b/>
                <w:sz w:val="28"/>
                <w:szCs w:val="28"/>
              </w:rPr>
            </w:pPr>
            <w:r>
              <w:rPr>
                <w:rFonts w:hint="default" w:ascii="Times New Roman" w:hAnsi="Times New Roman" w:cs="Times New Roman"/>
                <w:b/>
                <w:sz w:val="28"/>
                <w:szCs w:val="28"/>
              </w:rPr>
              <w:t>Итого</w:t>
            </w:r>
          </w:p>
        </w:tc>
        <w:tc>
          <w:tcPr>
            <w:tcW w:w="1533"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80122,6</w:t>
            </w:r>
          </w:p>
        </w:tc>
        <w:tc>
          <w:tcPr>
            <w:tcW w:w="1332"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65009,7</w:t>
            </w:r>
          </w:p>
        </w:tc>
        <w:tc>
          <w:tcPr>
            <w:tcW w:w="1270"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77983,6</w:t>
            </w:r>
          </w:p>
        </w:tc>
        <w:tc>
          <w:tcPr>
            <w:tcW w:w="1672" w:type="dxa"/>
            <w:tcBorders>
              <w:top w:val="single" w:color="auto" w:sz="4" w:space="0"/>
              <w:left w:val="single" w:color="auto" w:sz="4" w:space="0"/>
              <w:bottom w:val="single" w:color="auto" w:sz="4" w:space="0"/>
              <w:right w:val="single" w:color="auto" w:sz="4" w:space="0"/>
            </w:tcBorders>
            <w:shd w:val="clear" w:color="auto" w:fill="92D050"/>
          </w:tcPr>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120,0</w:t>
            </w:r>
          </w:p>
        </w:tc>
      </w:tr>
    </w:tbl>
    <w:p>
      <w:pPr>
        <w:tabs>
          <w:tab w:val="left" w:pos="4731"/>
        </w:tabs>
        <w:spacing w:after="0" w:line="240" w:lineRule="auto"/>
        <w:rPr>
          <w:rFonts w:hint="default" w:ascii="Times New Roman" w:hAnsi="Times New Roman" w:cs="Times New Roman"/>
          <w:b/>
          <w:sz w:val="28"/>
          <w:szCs w:val="28"/>
          <w:lang w:val="ru-RU"/>
        </w:rPr>
      </w:pPr>
    </w:p>
    <w:p>
      <w:pPr>
        <w:tabs>
          <w:tab w:val="left" w:pos="4731"/>
        </w:tabs>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lang w:eastAsia="ru-RU"/>
        </w:rPr>
        <w:drawing>
          <wp:inline distT="0" distB="0" distL="0" distR="0">
            <wp:extent cx="6057900" cy="3629025"/>
            <wp:effectExtent l="4445" t="4445" r="14605"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240" w:lineRule="auto"/>
        <w:ind w:firstLine="142"/>
        <w:jc w:val="both"/>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181" w:afterLines="50" w:line="360" w:lineRule="auto"/>
        <w:ind w:firstLine="142"/>
        <w:jc w:val="both"/>
        <w:textAlignment w:val="auto"/>
        <w:rPr>
          <w:rFonts w:hint="default" w:ascii="Times New Roman" w:hAnsi="Times New Roman" w:cs="Times New Roman"/>
          <w:color w:val="000000" w:themeColor="text1"/>
          <w:sz w:val="28"/>
          <w:szCs w:val="28"/>
        </w:rPr>
      </w:pPr>
      <w:r>
        <w:rPr>
          <w:rFonts w:hint="default" w:ascii="Times New Roman" w:hAnsi="Times New Roman" w:cs="Times New Roman"/>
          <w:sz w:val="28"/>
          <w:szCs w:val="28"/>
        </w:rPr>
        <w:t>Октябрьское</w:t>
      </w:r>
      <w:r>
        <w:rPr>
          <w:rFonts w:hint="default" w:ascii="Times New Roman" w:hAnsi="Times New Roman" w:cs="Times New Roman"/>
          <w:color w:val="000000" w:themeColor="text1"/>
          <w:sz w:val="28"/>
          <w:szCs w:val="28"/>
        </w:rPr>
        <w:t xml:space="preserve"> сельское поселение участвовало в 2023 году в реализации государственной программы Краснодарского края «Творческие люди», в рамках которых были освоены средства в сумме 294,7 тыс. руб., в том числе софинансирование в сумме 38,3 тыс. руб.</w:t>
      </w:r>
    </w:p>
    <w:p>
      <w:pPr>
        <w:keepNext w:val="0"/>
        <w:keepLines w:val="0"/>
        <w:pageBreakBefore w:val="0"/>
        <w:widowControl/>
        <w:kinsoku/>
        <w:wordWrap/>
        <w:overflowPunct/>
        <w:topLinePunct w:val="0"/>
        <w:autoSpaceDE/>
        <w:autoSpaceDN/>
        <w:bidi w:val="0"/>
        <w:adjustRightInd/>
        <w:snapToGrid/>
        <w:spacing w:after="181" w:afterLines="50" w:line="360" w:lineRule="auto"/>
        <w:ind w:firstLine="708"/>
        <w:jc w:val="both"/>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val="ru-RU"/>
        </w:rPr>
        <w:t>Утверждены</w:t>
      </w:r>
      <w:r>
        <w:rPr>
          <w:rFonts w:hint="default" w:ascii="Times New Roman" w:hAnsi="Times New Roman" w:cs="Times New Roman"/>
          <w:color w:val="000000" w:themeColor="text1"/>
          <w:sz w:val="28"/>
          <w:szCs w:val="28"/>
        </w:rPr>
        <w:t xml:space="preserve"> и реализ</w:t>
      </w:r>
      <w:r>
        <w:rPr>
          <w:rFonts w:hint="default" w:ascii="Times New Roman" w:hAnsi="Times New Roman" w:cs="Times New Roman"/>
          <w:color w:val="000000" w:themeColor="text1"/>
          <w:sz w:val="28"/>
          <w:szCs w:val="28"/>
          <w:lang w:val="ru-RU"/>
        </w:rPr>
        <w:t>ованы</w:t>
      </w:r>
      <w:r>
        <w:rPr>
          <w:rFonts w:hint="default" w:ascii="Times New Roman" w:hAnsi="Times New Roman" w:cs="Times New Roman"/>
          <w:color w:val="000000" w:themeColor="text1"/>
          <w:sz w:val="28"/>
          <w:szCs w:val="28"/>
        </w:rPr>
        <w:t xml:space="preserve"> 15 муниципальных целевых программ, объем финансирования </w:t>
      </w:r>
      <w:r>
        <w:rPr>
          <w:rFonts w:hint="default" w:ascii="Times New Roman" w:hAnsi="Times New Roman" w:cs="Times New Roman"/>
          <w:color w:val="000000" w:themeColor="text1"/>
          <w:sz w:val="28"/>
          <w:szCs w:val="28"/>
          <w:lang w:val="ru-RU"/>
        </w:rPr>
        <w:t>-</w:t>
      </w:r>
      <w:r>
        <w:rPr>
          <w:rFonts w:hint="default" w:ascii="Times New Roman" w:hAnsi="Times New Roman" w:cs="Times New Roman"/>
          <w:color w:val="000000" w:themeColor="text1"/>
          <w:sz w:val="28"/>
          <w:szCs w:val="28"/>
        </w:rPr>
        <w:t xml:space="preserve"> 3496,1 тыс. руб. Фактически освоены средства в сумме     3479,7 тыс. руб. Результат исполнения</w:t>
      </w:r>
      <w:r>
        <w:rPr>
          <w:rFonts w:hint="default" w:ascii="Times New Roman" w:hAnsi="Times New Roman" w:cs="Times New Roman"/>
          <w:color w:val="000000" w:themeColor="text1"/>
          <w:sz w:val="28"/>
          <w:szCs w:val="28"/>
          <w:lang w:val="ru-RU"/>
        </w:rPr>
        <w:t>-</w:t>
      </w:r>
      <w:r>
        <w:rPr>
          <w:rFonts w:hint="default" w:ascii="Times New Roman" w:hAnsi="Times New Roman" w:cs="Times New Roman"/>
          <w:color w:val="000000" w:themeColor="text1"/>
          <w:sz w:val="28"/>
          <w:szCs w:val="28"/>
        </w:rPr>
        <w:t xml:space="preserve"> 99,5 %. </w:t>
      </w:r>
    </w:p>
    <w:p>
      <w:pPr>
        <w:keepNext w:val="0"/>
        <w:keepLines w:val="0"/>
        <w:pageBreakBefore w:val="0"/>
        <w:widowControl/>
        <w:kinsoku/>
        <w:wordWrap/>
        <w:overflowPunct/>
        <w:topLinePunct w:val="0"/>
        <w:autoSpaceDE w:val="0"/>
        <w:autoSpaceDN w:val="0"/>
        <w:bidi w:val="0"/>
        <w:adjustRightInd w:val="0"/>
        <w:snapToGrid/>
        <w:spacing w:after="10" w:line="360" w:lineRule="auto"/>
        <w:ind w:left="0" w:leftChars="0" w:right="0" w:firstLine="561" w:firstLineChars="0"/>
        <w:jc w:val="both"/>
        <w:textAlignment w:val="auto"/>
        <w:rPr>
          <w:rFonts w:hint="default" w:ascii="Times New Roman" w:hAnsi="Times New Roman" w:cs="Times New Roman"/>
          <w:b/>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Н</w:t>
      </w:r>
      <w:r>
        <w:rPr>
          <w:rFonts w:hint="default" w:ascii="Times New Roman" w:hAnsi="Times New Roman" w:cs="Times New Roman"/>
          <w:sz w:val="28"/>
          <w:szCs w:val="28"/>
        </w:rPr>
        <w:t>а уровень района переда</w:t>
      </w:r>
      <w:r>
        <w:rPr>
          <w:rFonts w:hint="default" w:ascii="Times New Roman" w:hAnsi="Times New Roman" w:cs="Times New Roman"/>
          <w:sz w:val="28"/>
          <w:szCs w:val="28"/>
          <w:lang w:val="ru-RU"/>
        </w:rPr>
        <w:t>но</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три</w:t>
      </w:r>
      <w:r>
        <w:rPr>
          <w:rFonts w:hint="default" w:ascii="Times New Roman" w:hAnsi="Times New Roman" w:cs="Times New Roman"/>
          <w:sz w:val="28"/>
          <w:szCs w:val="28"/>
        </w:rPr>
        <w:t xml:space="preserve"> полномочия</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контрольно – счетная палата – 89,3 тыс. руб., внутренний финансовый муниципальный контроль- 6,4 тыс. руб.</w:t>
      </w:r>
      <w:r>
        <w:rPr>
          <w:rFonts w:hint="default" w:ascii="Times New Roman" w:hAnsi="Times New Roman" w:cs="Times New Roman"/>
          <w:sz w:val="28"/>
          <w:szCs w:val="28"/>
          <w:lang w:val="ru-RU"/>
        </w:rPr>
        <w:t xml:space="preserve">, </w:t>
      </w:r>
      <w:r>
        <w:rPr>
          <w:rFonts w:hint="default" w:ascii="Times New Roman" w:hAnsi="Times New Roman" w:eastAsia="Calibri" w:cs="Times New Roman"/>
          <w:sz w:val="28"/>
          <w:szCs w:val="28"/>
          <w:lang w:eastAsia="en-US"/>
        </w:rPr>
        <w:t xml:space="preserve">по организации в границах поселения </w:t>
      </w:r>
      <w:r>
        <w:rPr>
          <w:rFonts w:hint="default" w:ascii="Times New Roman" w:hAnsi="Times New Roman" w:cs="Times New Roman"/>
          <w:sz w:val="28"/>
          <w:szCs w:val="28"/>
        </w:rPr>
        <w:t>теплоснабжения населения</w:t>
      </w:r>
      <w:r>
        <w:rPr>
          <w:rFonts w:hint="default" w:ascii="Times New Roman" w:hAnsi="Times New Roman" w:cs="Times New Roman"/>
          <w:sz w:val="28"/>
          <w:szCs w:val="28"/>
          <w:lang w:val="ru-RU"/>
        </w:rPr>
        <w:t>.</w:t>
      </w:r>
    </w:p>
    <w:p>
      <w:pPr>
        <w:pStyle w:val="17"/>
        <w:widowControl/>
        <w:ind w:left="0" w:leftChars="0" w:firstLine="0" w:firstLineChars="0"/>
        <w:jc w:val="both"/>
        <w:rPr>
          <w:rFonts w:hint="default" w:ascii="Times New Roman" w:hAnsi="Times New Roman" w:cs="Times New Roman"/>
          <w:b/>
          <w:sz w:val="28"/>
          <w:szCs w:val="28"/>
        </w:rPr>
      </w:pPr>
    </w:p>
    <w:p>
      <w:pPr>
        <w:pStyle w:val="17"/>
        <w:widowControl/>
        <w:ind w:firstLine="851"/>
        <w:jc w:val="center"/>
        <w:rPr>
          <w:rFonts w:hint="default" w:ascii="Times New Roman" w:hAnsi="Times New Roman" w:cs="Times New Roman"/>
          <w:b/>
          <w:sz w:val="28"/>
          <w:szCs w:val="28"/>
        </w:rPr>
      </w:pPr>
      <w:r>
        <w:rPr>
          <w:rFonts w:hint="default" w:ascii="Times New Roman" w:hAnsi="Times New Roman" w:cs="Times New Roman"/>
          <w:b/>
          <w:sz w:val="28"/>
          <w:szCs w:val="28"/>
        </w:rPr>
        <w:t>Дорожная деятельность</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На территории поселения Крыловского района расположены автомобильные дороги общей протяженностью 11</w:t>
      </w:r>
      <w:r>
        <w:rPr>
          <w:rFonts w:hint="default" w:ascii="Times New Roman" w:hAnsi="Times New Roman" w:cs="Times New Roman"/>
          <w:sz w:val="28"/>
          <w:szCs w:val="28"/>
          <w:lang w:val="ru-RU"/>
        </w:rPr>
        <w:t>4,8</w:t>
      </w:r>
      <w:r>
        <w:rPr>
          <w:rFonts w:hint="default" w:ascii="Times New Roman" w:hAnsi="Times New Roman" w:cs="Times New Roman"/>
          <w:sz w:val="28"/>
          <w:szCs w:val="28"/>
        </w:rPr>
        <w:t xml:space="preserve"> километров:</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 - 30 километров с асфальтобетонным покрытием;</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51</w:t>
      </w:r>
      <w:r>
        <w:rPr>
          <w:rFonts w:hint="default" w:ascii="Times New Roman" w:hAnsi="Times New Roman" w:cs="Times New Roman"/>
          <w:sz w:val="28"/>
          <w:szCs w:val="28"/>
        </w:rPr>
        <w:t xml:space="preserve"> километр с гравийным покрытием;</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34</w:t>
      </w:r>
      <w:r>
        <w:rPr>
          <w:rFonts w:hint="default" w:ascii="Times New Roman" w:hAnsi="Times New Roman" w:cs="Times New Roman"/>
          <w:sz w:val="28"/>
          <w:szCs w:val="28"/>
        </w:rPr>
        <w:t xml:space="preserve"> километр</w:t>
      </w:r>
      <w:r>
        <w:rPr>
          <w:rFonts w:hint="default" w:ascii="Times New Roman" w:hAnsi="Times New Roman" w:cs="Times New Roman"/>
          <w:sz w:val="28"/>
          <w:szCs w:val="28"/>
          <w:lang w:val="ru-RU"/>
        </w:rPr>
        <w:t>а</w:t>
      </w:r>
      <w:r>
        <w:rPr>
          <w:rFonts w:hint="default" w:ascii="Times New Roman" w:hAnsi="Times New Roman" w:cs="Times New Roman"/>
          <w:sz w:val="28"/>
          <w:szCs w:val="28"/>
        </w:rPr>
        <w:t xml:space="preserve"> грунтовых дорог.</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За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проведены работы по переводу грунтовых дорог в гравийные по 6 улицам общей протяженностью 470 метров.</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Выполнены работы по грейдированию </w:t>
      </w:r>
      <w:r>
        <w:rPr>
          <w:rFonts w:hint="default" w:ascii="Times New Roman" w:hAnsi="Times New Roman" w:cs="Times New Roman"/>
          <w:sz w:val="28"/>
          <w:szCs w:val="28"/>
          <w:lang w:val="ru-RU"/>
        </w:rPr>
        <w:t>27</w:t>
      </w:r>
      <w:r>
        <w:rPr>
          <w:rFonts w:hint="default" w:ascii="Times New Roman" w:hAnsi="Times New Roman" w:cs="Times New Roman"/>
          <w:sz w:val="28"/>
          <w:szCs w:val="28"/>
        </w:rPr>
        <w:t xml:space="preserve"> улиц,</w:t>
      </w:r>
      <w:r>
        <w:rPr>
          <w:rFonts w:hint="default" w:ascii="Times New Roman" w:hAnsi="Times New Roman" w:cs="Times New Roman"/>
          <w:sz w:val="28"/>
          <w:szCs w:val="28"/>
          <w:lang w:val="ru-RU"/>
        </w:rPr>
        <w:t xml:space="preserve"> общей</w:t>
      </w:r>
      <w:r>
        <w:rPr>
          <w:rFonts w:hint="default" w:ascii="Times New Roman" w:hAnsi="Times New Roman" w:cs="Times New Roman"/>
          <w:sz w:val="28"/>
          <w:szCs w:val="28"/>
        </w:rPr>
        <w:t xml:space="preserve"> протяженностью  </w:t>
      </w:r>
      <w:r>
        <w:rPr>
          <w:rFonts w:hint="default" w:ascii="Times New Roman" w:hAnsi="Times New Roman" w:cs="Times New Roman"/>
          <w:sz w:val="28"/>
          <w:szCs w:val="28"/>
          <w:lang w:val="ru-RU"/>
        </w:rPr>
        <w:t>32</w:t>
      </w:r>
      <w:r>
        <w:rPr>
          <w:rFonts w:hint="default" w:ascii="Times New Roman" w:hAnsi="Times New Roman" w:cs="Times New Roman"/>
          <w:sz w:val="28"/>
          <w:szCs w:val="28"/>
        </w:rPr>
        <w:t>,</w:t>
      </w:r>
      <w:r>
        <w:rPr>
          <w:rFonts w:hint="default" w:ascii="Times New Roman" w:hAnsi="Times New Roman" w:cs="Times New Roman"/>
          <w:sz w:val="28"/>
          <w:szCs w:val="28"/>
          <w:lang w:val="ru-RU"/>
        </w:rPr>
        <w:t>6</w:t>
      </w:r>
      <w:r>
        <w:rPr>
          <w:rFonts w:hint="default" w:ascii="Times New Roman" w:hAnsi="Times New Roman" w:cs="Times New Roman"/>
          <w:sz w:val="28"/>
          <w:szCs w:val="28"/>
        </w:rPr>
        <w:t xml:space="preserve"> км</w:t>
      </w:r>
      <w:r>
        <w:rPr>
          <w:rFonts w:hint="default" w:ascii="Times New Roman" w:hAnsi="Times New Roman" w:cs="Times New Roman"/>
          <w:sz w:val="28"/>
          <w:szCs w:val="28"/>
          <w:lang w:val="ru-RU"/>
        </w:rPr>
        <w:t xml:space="preserve">., а так же </w:t>
      </w:r>
      <w:r>
        <w:rPr>
          <w:rFonts w:hint="default" w:ascii="Times New Roman" w:hAnsi="Times New Roman" w:cs="Times New Roman"/>
          <w:sz w:val="28"/>
          <w:szCs w:val="28"/>
        </w:rPr>
        <w:t xml:space="preserve"> работы по грейдированию с подсыпкой инертного материала по </w:t>
      </w:r>
      <w:r>
        <w:rPr>
          <w:rFonts w:hint="default" w:ascii="Times New Roman" w:hAnsi="Times New Roman" w:cs="Times New Roman"/>
          <w:sz w:val="28"/>
          <w:szCs w:val="28"/>
          <w:lang w:val="ru-RU"/>
        </w:rPr>
        <w:t>7</w:t>
      </w:r>
      <w:r>
        <w:rPr>
          <w:rFonts w:hint="default" w:ascii="Times New Roman" w:hAnsi="Times New Roman" w:cs="Times New Roman"/>
          <w:sz w:val="28"/>
          <w:szCs w:val="28"/>
        </w:rPr>
        <w:t xml:space="preserve"> улицам, общей протяженностью </w:t>
      </w:r>
      <w:r>
        <w:rPr>
          <w:rFonts w:hint="default" w:ascii="Times New Roman" w:hAnsi="Times New Roman" w:cs="Times New Roman"/>
          <w:sz w:val="28"/>
          <w:szCs w:val="28"/>
          <w:lang w:val="ru-RU"/>
        </w:rPr>
        <w:t>3</w:t>
      </w:r>
      <w:r>
        <w:rPr>
          <w:rFonts w:hint="default" w:ascii="Times New Roman" w:hAnsi="Times New Roman" w:cs="Times New Roman"/>
          <w:sz w:val="28"/>
          <w:szCs w:val="28"/>
        </w:rPr>
        <w:t>,2  км.</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выполнение  работ по подсыпке дорог был приобретен инертный материал  на сумму </w:t>
      </w:r>
      <w:r>
        <w:rPr>
          <w:rFonts w:hint="default" w:ascii="Times New Roman" w:hAnsi="Times New Roman" w:cs="Times New Roman"/>
          <w:sz w:val="28"/>
          <w:szCs w:val="28"/>
          <w:lang w:val="ru-RU"/>
        </w:rPr>
        <w:t>более</w:t>
      </w:r>
      <w:r>
        <w:rPr>
          <w:rFonts w:hint="default" w:ascii="Times New Roman" w:hAnsi="Times New Roman" w:cs="Times New Roman"/>
          <w:sz w:val="28"/>
          <w:szCs w:val="28"/>
          <w:lang w:val="ru-RU"/>
        </w:rPr>
        <w:t xml:space="preserve"> 1 млн. руб.</w:t>
      </w:r>
      <w:r>
        <w:rPr>
          <w:rFonts w:hint="default" w:ascii="Times New Roman" w:hAnsi="Times New Roman" w:cs="Times New Roman"/>
          <w:sz w:val="28"/>
          <w:szCs w:val="28"/>
        </w:rPr>
        <w:t xml:space="preserve"> Услуги  грейдера  на сумму </w:t>
      </w:r>
      <w:r>
        <w:rPr>
          <w:rFonts w:hint="default" w:ascii="Times New Roman" w:hAnsi="Times New Roman" w:cs="Times New Roman"/>
          <w:sz w:val="28"/>
          <w:szCs w:val="28"/>
          <w:lang w:val="ru-RU"/>
        </w:rPr>
        <w:t>около</w:t>
      </w:r>
      <w:r>
        <w:rPr>
          <w:rFonts w:hint="default" w:ascii="Times New Roman" w:hAnsi="Times New Roman" w:cs="Times New Roman"/>
          <w:sz w:val="28"/>
          <w:szCs w:val="28"/>
          <w:lang w:val="ru-RU"/>
        </w:rPr>
        <w:t xml:space="preserve"> 1</w:t>
      </w:r>
      <w:r>
        <w:rPr>
          <w:rFonts w:hint="default" w:ascii="Times New Roman" w:hAnsi="Times New Roman" w:cs="Times New Roman"/>
          <w:sz w:val="28"/>
          <w:szCs w:val="28"/>
        </w:rPr>
        <w:t xml:space="preserve"> млн. рублей.</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Установлено </w:t>
      </w:r>
      <w:r>
        <w:rPr>
          <w:rFonts w:hint="default" w:ascii="Times New Roman" w:hAnsi="Times New Roman" w:cs="Times New Roman"/>
          <w:sz w:val="28"/>
          <w:szCs w:val="28"/>
          <w:lang w:val="ru-RU"/>
        </w:rPr>
        <w:t>51</w:t>
      </w:r>
      <w:r>
        <w:rPr>
          <w:rFonts w:hint="default" w:ascii="Times New Roman" w:hAnsi="Times New Roman" w:cs="Times New Roman"/>
          <w:sz w:val="28"/>
          <w:szCs w:val="28"/>
        </w:rPr>
        <w:t xml:space="preserve">  и отремонтировано </w:t>
      </w:r>
      <w:r>
        <w:rPr>
          <w:rFonts w:hint="default" w:ascii="Times New Roman" w:hAnsi="Times New Roman" w:cs="Times New Roman"/>
          <w:sz w:val="28"/>
          <w:szCs w:val="28"/>
          <w:lang w:val="ru-RU"/>
        </w:rPr>
        <w:t>47</w:t>
      </w:r>
      <w:r>
        <w:rPr>
          <w:rFonts w:hint="default" w:ascii="Times New Roman" w:hAnsi="Times New Roman" w:cs="Times New Roman"/>
          <w:sz w:val="28"/>
          <w:szCs w:val="28"/>
        </w:rPr>
        <w:t xml:space="preserve"> дорожных знаков</w:t>
      </w:r>
      <w:r>
        <w:rPr>
          <w:rFonts w:hint="default" w:ascii="Times New Roman" w:hAnsi="Times New Roman" w:cs="Times New Roman"/>
          <w:sz w:val="28"/>
          <w:szCs w:val="28"/>
          <w:lang w:val="ru-RU"/>
        </w:rPr>
        <w:t>, закупленно новых знаков 38 штук.</w:t>
      </w:r>
      <w:r>
        <w:rPr>
          <w:rFonts w:hint="default" w:ascii="Times New Roman" w:hAnsi="Times New Roman" w:cs="Times New Roman"/>
          <w:sz w:val="28"/>
          <w:szCs w:val="28"/>
        </w:rPr>
        <w:t xml:space="preserve">  В весенне-осенний период производилось обновление дорожной разметки обозначающей «Пешеходный переход» возле СОШ № 5,6,7, ул.Красногвардейская маг</w:t>
      </w:r>
      <w:r>
        <w:rPr>
          <w:rFonts w:hint="default" w:ascii="Times New Roman" w:hAnsi="Times New Roman" w:cs="Times New Roman"/>
          <w:sz w:val="28"/>
          <w:szCs w:val="28"/>
          <w:lang w:val="ru-RU"/>
        </w:rPr>
        <w:t>азин</w:t>
      </w:r>
      <w:r>
        <w:rPr>
          <w:rFonts w:hint="default" w:ascii="Times New Roman" w:hAnsi="Times New Roman" w:cs="Times New Roman"/>
          <w:sz w:val="28"/>
          <w:szCs w:val="28"/>
        </w:rPr>
        <w:t xml:space="preserve"> «Магнит», искусственная неровность по ул.</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Ленина, ул.</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Центральная и обновление разметки «Стоп линия» и «Элемент принудительного ограничения скорости» по территории станицы, на сумму </w:t>
      </w:r>
      <w:r>
        <w:rPr>
          <w:rFonts w:hint="default" w:ascii="Times New Roman" w:hAnsi="Times New Roman" w:cs="Times New Roman"/>
          <w:sz w:val="28"/>
          <w:szCs w:val="28"/>
          <w:lang w:val="ru-RU"/>
        </w:rPr>
        <w:t>1,1</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млн</w:t>
      </w:r>
      <w:r>
        <w:rPr>
          <w:rFonts w:hint="default" w:ascii="Times New Roman" w:hAnsi="Times New Roman" w:cs="Times New Roman"/>
          <w:sz w:val="28"/>
          <w:szCs w:val="28"/>
        </w:rPr>
        <w:t>. руб.</w:t>
      </w:r>
    </w:p>
    <w:p>
      <w:pPr>
        <w:pStyle w:val="17"/>
        <w:spacing w:line="360" w:lineRule="auto"/>
        <w:ind w:firstLine="851"/>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Выполнены работы по разработке  проектно-сметной документации на  ремонт дороги по ул.Ленина в станице Октябрьской. В июле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года были поданы заявки с необходимым пакетом документов в министерство транспорта и дорожного хозяйства Краснодарского края для участия в краевой программе  в рамках подпрограммы «Строительство, реконструкция, капитальный ремонт и ремонт автомобильных дорог общего пользования местного значения Краснодарского края» на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В </w:t>
      </w:r>
      <w:r>
        <w:rPr>
          <w:rFonts w:hint="default" w:ascii="Times New Roman" w:hAnsi="Times New Roman" w:cs="Times New Roman"/>
          <w:sz w:val="28"/>
          <w:szCs w:val="28"/>
          <w:lang w:val="ru-RU"/>
        </w:rPr>
        <w:t>сентябре</w:t>
      </w:r>
      <w:r>
        <w:rPr>
          <w:rFonts w:hint="default" w:ascii="Times New Roman" w:hAnsi="Times New Roman" w:cs="Times New Roman"/>
          <w:sz w:val="28"/>
          <w:szCs w:val="28"/>
          <w:lang w:val="ru-RU"/>
        </w:rPr>
        <w:t xml:space="preserve"> проведен аукцион на выполнение данных работ. В связи с отсутствием заявок на участие аукцион признан не состоявшимся и работы по ремонту дороги не были осуществленны.</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зимний период осуществлялась расчистка улиц поселения от снега </w:t>
      </w:r>
      <w:r>
        <w:rPr>
          <w:rFonts w:hint="default" w:ascii="Times New Roman" w:hAnsi="Times New Roman" w:cs="Times New Roman"/>
          <w:sz w:val="28"/>
          <w:szCs w:val="28"/>
          <w:lang w:val="ru-RU"/>
        </w:rPr>
        <w:t>с</w:t>
      </w:r>
      <w:r>
        <w:rPr>
          <w:rFonts w:hint="default" w:ascii="Times New Roman" w:hAnsi="Times New Roman" w:cs="Times New Roman"/>
          <w:sz w:val="28"/>
          <w:szCs w:val="28"/>
        </w:rPr>
        <w:t xml:space="preserve"> просыпкой песчано -  соляной смесью. </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Изготовлены собственными силами контейнеры для песчано -  соляной смеси и установлены на опасных участках дорог по улицам поселения.</w:t>
      </w:r>
    </w:p>
    <w:p>
      <w:pPr>
        <w:pStyle w:val="17"/>
        <w:widowControl/>
        <w:spacing w:line="360" w:lineRule="auto"/>
        <w:ind w:firstLine="851"/>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Заключены</w:t>
      </w:r>
      <w:r>
        <w:rPr>
          <w:rFonts w:hint="default" w:ascii="Times New Roman" w:hAnsi="Times New Roman" w:cs="Times New Roman"/>
          <w:sz w:val="28"/>
          <w:szCs w:val="28"/>
          <w:lang w:val="ru-RU"/>
        </w:rPr>
        <w:t xml:space="preserve"> договора по разработке проектно - сметной документации на ремонт дорог с устройством тротуара и остановочных павильонов по ул. Кондратюка и ул. Индустриальная.</w:t>
      </w:r>
    </w:p>
    <w:p>
      <w:pPr>
        <w:suppressAutoHyphens/>
        <w:spacing w:after="0" w:line="240" w:lineRule="auto"/>
        <w:jc w:val="both"/>
        <w:rPr>
          <w:rFonts w:hint="default" w:ascii="Times New Roman" w:hAnsi="Times New Roman" w:eastAsia="Times New Roman" w:cs="Times New Roman"/>
          <w:b/>
          <w:color w:val="000000"/>
          <w:sz w:val="28"/>
          <w:szCs w:val="28"/>
        </w:rPr>
      </w:pPr>
    </w:p>
    <w:p>
      <w:pPr>
        <w:pStyle w:val="17"/>
        <w:widowControl/>
        <w:ind w:firstLine="851"/>
        <w:jc w:val="center"/>
        <w:rPr>
          <w:rFonts w:hint="default" w:ascii="Times New Roman" w:hAnsi="Times New Roman" w:cs="Times New Roman"/>
          <w:b/>
          <w:sz w:val="28"/>
          <w:szCs w:val="28"/>
        </w:rPr>
      </w:pPr>
      <w:r>
        <w:rPr>
          <w:rFonts w:hint="default" w:ascii="Times New Roman" w:hAnsi="Times New Roman" w:cs="Times New Roman"/>
          <w:b/>
          <w:sz w:val="28"/>
          <w:szCs w:val="28"/>
        </w:rPr>
        <w:t>Благоустройство</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Сбор и вывоз ТКО в Октябрьском сельском поселении </w:t>
      </w:r>
      <w:r>
        <w:rPr>
          <w:rFonts w:hint="default" w:ascii="Times New Roman" w:hAnsi="Times New Roman" w:cs="Times New Roman"/>
          <w:sz w:val="28"/>
          <w:szCs w:val="28"/>
          <w:lang w:val="ru-RU"/>
        </w:rPr>
        <w:t>до</w:t>
      </w:r>
      <w:r>
        <w:rPr>
          <w:rFonts w:hint="default" w:ascii="Times New Roman" w:hAnsi="Times New Roman" w:cs="Times New Roman"/>
          <w:sz w:val="28"/>
          <w:szCs w:val="28"/>
          <w:lang w:val="ru-RU"/>
        </w:rPr>
        <w:t xml:space="preserve"> 01 ноября </w:t>
      </w:r>
      <w:r>
        <w:rPr>
          <w:rFonts w:hint="default" w:ascii="Times New Roman" w:hAnsi="Times New Roman" w:cs="Times New Roman"/>
          <w:sz w:val="28"/>
          <w:szCs w:val="28"/>
        </w:rPr>
        <w:t>выполня</w:t>
      </w:r>
      <w:r>
        <w:rPr>
          <w:rFonts w:hint="default" w:ascii="Times New Roman" w:hAnsi="Times New Roman" w:cs="Times New Roman"/>
          <w:sz w:val="28"/>
          <w:szCs w:val="28"/>
          <w:lang w:val="ru-RU"/>
        </w:rPr>
        <w:t>ла</w:t>
      </w:r>
      <w:r>
        <w:rPr>
          <w:rFonts w:hint="default" w:ascii="Times New Roman" w:hAnsi="Times New Roman" w:cs="Times New Roman"/>
          <w:sz w:val="28"/>
          <w:szCs w:val="28"/>
        </w:rPr>
        <w:t xml:space="preserve"> ООО «Чистая станица», согласно утвержденного списка размещения контейнеров для вывоза ТКО.  В течение года проводилась регулярная уборка улиц, парков и мест общего пользования от мусора. На постоянной основе по территории поселения выполнялись работы по покосу травы, выпиловке поросли и сухих деревьев в парках</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Выполнена работа по очистке прибрежной полосы Максимовой балки и реки Веселая. Оказывалась помощь семьям участникам СВО по доставке твердого топлива (дрова, уголь) и решению других вопросов. В течение года было оказано 67 услуг по решению проблемных вопросов.</w:t>
      </w:r>
      <w:r>
        <w:rPr>
          <w:rFonts w:hint="default" w:ascii="Times New Roman" w:hAnsi="Times New Roman" w:cs="Times New Roman"/>
          <w:sz w:val="28"/>
          <w:szCs w:val="28"/>
        </w:rPr>
        <w:t xml:space="preserve"> </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Выполнены работы по  </w:t>
      </w:r>
      <w:r>
        <w:rPr>
          <w:rFonts w:hint="default" w:ascii="Times New Roman" w:hAnsi="Times New Roman" w:cs="Times New Roman"/>
          <w:sz w:val="28"/>
          <w:szCs w:val="28"/>
          <w:lang w:val="ru-RU"/>
        </w:rPr>
        <w:t>строительству</w:t>
      </w:r>
      <w:r>
        <w:rPr>
          <w:rFonts w:hint="default" w:ascii="Times New Roman" w:hAnsi="Times New Roman" w:cs="Times New Roman"/>
          <w:sz w:val="28"/>
          <w:szCs w:val="28"/>
          <w:lang w:val="ru-RU"/>
        </w:rPr>
        <w:t xml:space="preserve"> нового участка обустройства</w:t>
      </w:r>
      <w:r>
        <w:rPr>
          <w:rFonts w:hint="default" w:ascii="Times New Roman" w:hAnsi="Times New Roman" w:cs="Times New Roman"/>
          <w:sz w:val="28"/>
          <w:szCs w:val="28"/>
        </w:rPr>
        <w:t xml:space="preserve"> тротуара  в районе СОШ №</w:t>
      </w:r>
      <w:r>
        <w:rPr>
          <w:rFonts w:hint="default" w:ascii="Times New Roman" w:hAnsi="Times New Roman" w:cs="Times New Roman"/>
          <w:sz w:val="28"/>
          <w:szCs w:val="28"/>
          <w:lang w:val="ru-RU"/>
        </w:rPr>
        <w:t>6</w:t>
      </w:r>
      <w:r>
        <w:rPr>
          <w:rFonts w:hint="default" w:ascii="Times New Roman" w:hAnsi="Times New Roman" w:cs="Times New Roman"/>
          <w:sz w:val="28"/>
          <w:szCs w:val="28"/>
        </w:rPr>
        <w:t>, протяженность 120 метров</w:t>
      </w:r>
      <w:r>
        <w:rPr>
          <w:rFonts w:hint="default" w:ascii="Times New Roman" w:hAnsi="Times New Roman" w:cs="Times New Roman"/>
          <w:sz w:val="28"/>
          <w:szCs w:val="28"/>
          <w:lang w:val="ru-RU"/>
        </w:rPr>
        <w:t>, а так же выполнены работы по капитальному ремонту тротуара по ул. Кондратюка, протяженностью 132 метра.</w:t>
      </w:r>
      <w:r>
        <w:rPr>
          <w:rFonts w:hint="default" w:ascii="Times New Roman" w:hAnsi="Times New Roman" w:cs="Times New Roman"/>
          <w:sz w:val="28"/>
          <w:szCs w:val="28"/>
        </w:rPr>
        <w:t xml:space="preserve">   Выполнены работы по обустройству парковочной зоны около </w:t>
      </w:r>
      <w:r>
        <w:rPr>
          <w:rFonts w:hint="default" w:ascii="Times New Roman" w:hAnsi="Times New Roman" w:cs="Times New Roman"/>
          <w:sz w:val="28"/>
          <w:szCs w:val="28"/>
          <w:lang w:val="ru-RU"/>
        </w:rPr>
        <w:t>рынка</w:t>
      </w:r>
      <w:r>
        <w:rPr>
          <w:rFonts w:hint="default" w:ascii="Times New Roman" w:hAnsi="Times New Roman" w:cs="Times New Roman"/>
          <w:sz w:val="28"/>
          <w:szCs w:val="28"/>
          <w:lang w:val="ru-RU"/>
        </w:rPr>
        <w:t xml:space="preserve"> по ул. Кондратюка путем установки ограничительных столбов.</w:t>
      </w:r>
      <w:r>
        <w:rPr>
          <w:rFonts w:hint="default" w:ascii="Times New Roman" w:hAnsi="Times New Roman" w:cs="Times New Roman"/>
          <w:sz w:val="28"/>
          <w:szCs w:val="28"/>
        </w:rPr>
        <w:t xml:space="preserve"> </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Выполнена валка  аварийных деревьев на  территории кладбищ, </w:t>
      </w:r>
      <w:r>
        <w:rPr>
          <w:rFonts w:hint="default" w:ascii="Times New Roman" w:hAnsi="Times New Roman" w:cs="Times New Roman"/>
          <w:sz w:val="28"/>
          <w:szCs w:val="28"/>
          <w:lang w:val="ru-RU"/>
        </w:rPr>
        <w:t>парковых</w:t>
      </w:r>
      <w:r>
        <w:rPr>
          <w:rFonts w:hint="default" w:ascii="Times New Roman" w:hAnsi="Times New Roman" w:cs="Times New Roman"/>
          <w:sz w:val="28"/>
          <w:szCs w:val="28"/>
          <w:lang w:val="ru-RU"/>
        </w:rPr>
        <w:t xml:space="preserve"> зон.</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w:t>
      </w:r>
      <w:r>
        <w:rPr>
          <w:rFonts w:hint="default" w:ascii="Times New Roman" w:hAnsi="Times New Roman" w:cs="Times New Roman"/>
          <w:sz w:val="28"/>
          <w:szCs w:val="28"/>
        </w:rPr>
        <w:t>рове</w:t>
      </w:r>
      <w:r>
        <w:rPr>
          <w:rFonts w:hint="default" w:ascii="Times New Roman" w:hAnsi="Times New Roman" w:cs="Times New Roman"/>
          <w:sz w:val="28"/>
          <w:szCs w:val="28"/>
          <w:lang w:val="ru-RU"/>
        </w:rPr>
        <w:t>дены</w:t>
      </w:r>
      <w:r>
        <w:rPr>
          <w:rFonts w:hint="default" w:ascii="Times New Roman" w:hAnsi="Times New Roman" w:cs="Times New Roman"/>
          <w:sz w:val="28"/>
          <w:szCs w:val="28"/>
        </w:rPr>
        <w:t xml:space="preserve"> работы по мульчированию территории поселения общей площадью 4 гектара.</w:t>
      </w:r>
    </w:p>
    <w:p>
      <w:pPr>
        <w:spacing w:after="0" w:line="36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С</w:t>
      </w:r>
      <w:r>
        <w:rPr>
          <w:rFonts w:hint="default" w:ascii="Times New Roman" w:hAnsi="Times New Roman" w:cs="Times New Roman"/>
          <w:sz w:val="28"/>
          <w:szCs w:val="28"/>
        </w:rPr>
        <w:t xml:space="preserve">илами бригады по благоустройству </w:t>
      </w:r>
      <w:r>
        <w:rPr>
          <w:rFonts w:hint="default" w:ascii="Times New Roman" w:hAnsi="Times New Roman" w:cs="Times New Roman"/>
          <w:sz w:val="28"/>
          <w:szCs w:val="28"/>
          <w:lang w:val="ru-RU"/>
        </w:rPr>
        <w:t>муниципального</w:t>
      </w:r>
      <w:r>
        <w:rPr>
          <w:rFonts w:hint="default" w:ascii="Times New Roman" w:hAnsi="Times New Roman" w:cs="Times New Roman"/>
          <w:sz w:val="28"/>
          <w:szCs w:val="28"/>
          <w:lang w:val="ru-RU"/>
        </w:rPr>
        <w:t xml:space="preserve"> казенного учреждения</w:t>
      </w:r>
      <w:r>
        <w:rPr>
          <w:rFonts w:hint="default" w:ascii="Times New Roman" w:hAnsi="Times New Roman" w:cs="Times New Roman"/>
          <w:sz w:val="28"/>
          <w:szCs w:val="28"/>
        </w:rPr>
        <w:t xml:space="preserve"> «Управление ОДОМС» выполнены работы по реконструкции контейнеров в количестве 45 штук. Выполнена замена </w:t>
      </w:r>
      <w:r>
        <w:rPr>
          <w:rFonts w:hint="default" w:ascii="Times New Roman" w:hAnsi="Times New Roman" w:cs="Times New Roman"/>
          <w:sz w:val="28"/>
          <w:szCs w:val="28"/>
          <w:lang w:val="ru-RU"/>
        </w:rPr>
        <w:t>22</w:t>
      </w:r>
      <w:r>
        <w:rPr>
          <w:rFonts w:hint="default" w:ascii="Times New Roman" w:hAnsi="Times New Roman" w:cs="Times New Roman"/>
          <w:sz w:val="28"/>
          <w:szCs w:val="28"/>
        </w:rPr>
        <w:t xml:space="preserve"> вышедших из строя контейнеров на новые, которые были выделены </w:t>
      </w:r>
      <w:r>
        <w:rPr>
          <w:rFonts w:hint="default" w:ascii="Times New Roman" w:hAnsi="Times New Roman" w:cs="Times New Roman"/>
          <w:sz w:val="28"/>
          <w:szCs w:val="28"/>
          <w:lang w:val="ru-RU"/>
        </w:rPr>
        <w:t>администрацией</w:t>
      </w:r>
      <w:r>
        <w:rPr>
          <w:rFonts w:hint="default" w:ascii="Times New Roman" w:hAnsi="Times New Roman" w:cs="Times New Roman"/>
          <w:sz w:val="28"/>
          <w:szCs w:val="28"/>
        </w:rPr>
        <w:t xml:space="preserve"> Крыловск</w:t>
      </w:r>
      <w:r>
        <w:rPr>
          <w:rFonts w:hint="default" w:ascii="Times New Roman" w:hAnsi="Times New Roman" w:cs="Times New Roman"/>
          <w:sz w:val="28"/>
          <w:szCs w:val="28"/>
          <w:lang w:val="ru-RU"/>
        </w:rPr>
        <w:t>ого</w:t>
      </w:r>
      <w:r>
        <w:rPr>
          <w:rFonts w:hint="default" w:ascii="Times New Roman" w:hAnsi="Times New Roman" w:cs="Times New Roman"/>
          <w:sz w:val="28"/>
          <w:szCs w:val="28"/>
        </w:rPr>
        <w:t xml:space="preserve"> район. Проведен косметическ</w:t>
      </w:r>
      <w:r>
        <w:rPr>
          <w:rFonts w:hint="default" w:ascii="Times New Roman" w:hAnsi="Times New Roman" w:cs="Times New Roman"/>
          <w:sz w:val="28"/>
          <w:szCs w:val="28"/>
          <w:lang w:val="ru-RU"/>
        </w:rPr>
        <w:t>ий</w:t>
      </w:r>
      <w:r>
        <w:rPr>
          <w:rFonts w:hint="default" w:ascii="Times New Roman" w:hAnsi="Times New Roman" w:cs="Times New Roman"/>
          <w:sz w:val="28"/>
          <w:szCs w:val="28"/>
        </w:rPr>
        <w:t xml:space="preserve"> ремонт памятников. </w:t>
      </w:r>
      <w:r>
        <w:rPr>
          <w:rFonts w:hint="default" w:ascii="Times New Roman" w:hAnsi="Times New Roman" w:cs="Times New Roman"/>
          <w:sz w:val="28"/>
          <w:szCs w:val="28"/>
          <w:lang w:val="ru-RU"/>
        </w:rPr>
        <w:t>Выполнен</w:t>
      </w:r>
      <w:r>
        <w:rPr>
          <w:rFonts w:hint="default" w:ascii="Times New Roman" w:hAnsi="Times New Roman" w:cs="Times New Roman"/>
          <w:sz w:val="28"/>
          <w:szCs w:val="28"/>
          <w:lang w:val="ru-RU"/>
        </w:rPr>
        <w:t xml:space="preserve"> ремонт помещений клуба тяжелой атлетики «Атлант» в СДК «Октябрь».</w:t>
      </w:r>
    </w:p>
    <w:p>
      <w:pPr>
        <w:spacing w:after="0"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rPr>
        <w:tab/>
      </w:r>
      <w:r>
        <w:rPr>
          <w:rFonts w:hint="default" w:ascii="Times New Roman" w:hAnsi="Times New Roman" w:cs="Times New Roman"/>
          <w:sz w:val="28"/>
          <w:szCs w:val="28"/>
        </w:rPr>
        <w:t>Администрация  сельского поселения совместно с муниципальным образованием Крыловский район выполнили работы по капитальному ремонту спортивной площадки по ул.К</w:t>
      </w:r>
      <w:r>
        <w:rPr>
          <w:rFonts w:hint="default" w:ascii="Times New Roman" w:hAnsi="Times New Roman" w:cs="Times New Roman"/>
          <w:sz w:val="28"/>
          <w:szCs w:val="28"/>
          <w:lang w:val="ru-RU"/>
        </w:rPr>
        <w:t>има</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Стоимость работ составила 2,</w:t>
      </w:r>
      <w:r>
        <w:rPr>
          <w:rFonts w:hint="default" w:ascii="Times New Roman" w:hAnsi="Times New Roman" w:cs="Times New Roman"/>
          <w:sz w:val="28"/>
          <w:szCs w:val="28"/>
          <w:lang w:val="ru-RU"/>
        </w:rPr>
        <w:t>9</w:t>
      </w:r>
      <w:r>
        <w:rPr>
          <w:rFonts w:hint="default" w:ascii="Times New Roman" w:hAnsi="Times New Roman" w:cs="Times New Roman"/>
          <w:sz w:val="28"/>
          <w:szCs w:val="28"/>
        </w:rPr>
        <w:t xml:space="preserve"> млн. </w:t>
      </w:r>
      <w:r>
        <w:rPr>
          <w:rFonts w:hint="default" w:ascii="Times New Roman" w:hAnsi="Times New Roman" w:cs="Times New Roman"/>
          <w:sz w:val="28"/>
          <w:szCs w:val="28"/>
          <w:lang w:val="ru-RU"/>
        </w:rPr>
        <w:t>р</w:t>
      </w:r>
      <w:r>
        <w:rPr>
          <w:rFonts w:hint="default" w:ascii="Times New Roman" w:hAnsi="Times New Roman" w:cs="Times New Roman"/>
          <w:sz w:val="28"/>
          <w:szCs w:val="28"/>
        </w:rPr>
        <w:t>ублей</w:t>
      </w:r>
      <w:r>
        <w:rPr>
          <w:rFonts w:hint="default" w:ascii="Times New Roman" w:hAnsi="Times New Roman" w:cs="Times New Roman"/>
          <w:sz w:val="28"/>
          <w:szCs w:val="28"/>
          <w:lang w:val="ru-RU"/>
        </w:rPr>
        <w:t>.</w:t>
      </w:r>
    </w:p>
    <w:p>
      <w:pPr>
        <w:spacing w:after="0" w:line="360" w:lineRule="auto"/>
        <w:ind w:firstLine="708"/>
        <w:jc w:val="both"/>
        <w:rPr>
          <w:rFonts w:hint="default" w:ascii="Times New Roman" w:hAnsi="Times New Roman" w:cs="Times New Roman"/>
          <w:color w:val="000000" w:themeColor="text1"/>
          <w:sz w:val="28"/>
          <w:szCs w:val="28"/>
          <w:lang w:val="en-US"/>
        </w:rPr>
      </w:pPr>
      <w:r>
        <w:rPr>
          <w:rFonts w:hint="default" w:ascii="Times New Roman" w:hAnsi="Times New Roman" w:cs="Times New Roman"/>
          <w:color w:val="000000" w:themeColor="text1"/>
          <w:sz w:val="28"/>
          <w:szCs w:val="28"/>
          <w:lang w:val="ru-RU"/>
        </w:rPr>
        <w:t>В</w:t>
      </w:r>
      <w:r>
        <w:rPr>
          <w:rFonts w:hint="default" w:ascii="Times New Roman" w:hAnsi="Times New Roman" w:cs="Times New Roman"/>
          <w:color w:val="000000" w:themeColor="text1"/>
          <w:sz w:val="28"/>
          <w:szCs w:val="28"/>
          <w:lang w:val="ru-RU"/>
        </w:rPr>
        <w:t xml:space="preserve"> соответствии с краевой программой поселениям края были выделены трактора.</w:t>
      </w:r>
      <w:r>
        <w:rPr>
          <w:rFonts w:hint="default" w:ascii="Times New Roman" w:hAnsi="Times New Roman" w:cs="Times New Roman"/>
          <w:color w:val="000000" w:themeColor="text1"/>
          <w:sz w:val="28"/>
          <w:szCs w:val="28"/>
        </w:rPr>
        <w:t xml:space="preserve"> </w:t>
      </w:r>
      <w:r>
        <w:rPr>
          <w:rFonts w:hint="default" w:ascii="Times New Roman" w:hAnsi="Times New Roman" w:cs="Times New Roman"/>
          <w:color w:val="000000" w:themeColor="text1"/>
          <w:sz w:val="28"/>
          <w:szCs w:val="28"/>
          <w:lang w:val="ru-RU"/>
        </w:rPr>
        <w:t>Б</w:t>
      </w:r>
      <w:r>
        <w:rPr>
          <w:rFonts w:hint="default" w:ascii="Times New Roman" w:hAnsi="Times New Roman" w:cs="Times New Roman"/>
          <w:color w:val="000000" w:themeColor="text1"/>
          <w:sz w:val="28"/>
          <w:szCs w:val="28"/>
        </w:rPr>
        <w:t>лагодар</w:t>
      </w:r>
      <w:r>
        <w:rPr>
          <w:rFonts w:hint="default" w:ascii="Times New Roman" w:hAnsi="Times New Roman" w:cs="Times New Roman"/>
          <w:color w:val="000000" w:themeColor="text1"/>
          <w:sz w:val="28"/>
          <w:szCs w:val="28"/>
          <w:lang w:val="ru-RU"/>
        </w:rPr>
        <w:t>ю</w:t>
      </w:r>
      <w:r>
        <w:rPr>
          <w:rFonts w:hint="default" w:ascii="Times New Roman" w:hAnsi="Times New Roman" w:cs="Times New Roman"/>
          <w:sz w:val="28"/>
          <w:szCs w:val="28"/>
        </w:rPr>
        <w:t xml:space="preserve"> за содействие и поддержку губернатор</w:t>
      </w:r>
      <w:r>
        <w:rPr>
          <w:rFonts w:hint="default" w:ascii="Times New Roman" w:hAnsi="Times New Roman" w:cs="Times New Roman"/>
          <w:sz w:val="28"/>
          <w:szCs w:val="28"/>
          <w:lang w:val="ru-RU"/>
        </w:rPr>
        <w:t>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Краснодарского края  </w:t>
      </w:r>
      <w:r>
        <w:rPr>
          <w:rFonts w:hint="default" w:ascii="Times New Roman" w:hAnsi="Times New Roman" w:eastAsia="Times New Roman" w:cs="Times New Roman"/>
          <w:sz w:val="28"/>
          <w:szCs w:val="28"/>
          <w:lang w:eastAsia="ru-RU"/>
        </w:rPr>
        <w:t>Вениамина Ивановича Кондратьева за оказание</w:t>
      </w:r>
      <w:r>
        <w:rPr>
          <w:rFonts w:hint="default" w:ascii="Times New Roman" w:hAnsi="Times New Roman" w:eastAsia="Times New Roman" w:cs="Times New Roman"/>
          <w:sz w:val="28"/>
          <w:szCs w:val="28"/>
          <w:lang w:val="en-US" w:eastAsia="ru-RU"/>
        </w:rPr>
        <w:t xml:space="preserve"> помощи в приобретении спецтехники.</w:t>
      </w:r>
    </w:p>
    <w:p>
      <w:pPr>
        <w:spacing w:after="0" w:line="240" w:lineRule="auto"/>
        <w:jc w:val="both"/>
        <w:rPr>
          <w:rFonts w:hint="default" w:ascii="Times New Roman" w:hAnsi="Times New Roman" w:cs="Times New Roman"/>
          <w:b/>
          <w:sz w:val="28"/>
          <w:szCs w:val="28"/>
        </w:rPr>
      </w:pPr>
    </w:p>
    <w:p>
      <w:pPr>
        <w:spacing w:after="0" w:line="360" w:lineRule="auto"/>
        <w:ind w:right="-185" w:firstLine="900"/>
        <w:jc w:val="center"/>
        <w:rPr>
          <w:rFonts w:hint="default" w:ascii="Times New Roman" w:hAnsi="Times New Roman" w:cs="Times New Roman"/>
          <w:bCs/>
          <w:sz w:val="28"/>
          <w:szCs w:val="28"/>
        </w:rPr>
      </w:pPr>
      <w:r>
        <w:rPr>
          <w:rFonts w:hint="default" w:ascii="Times New Roman" w:hAnsi="Times New Roman" w:cs="Times New Roman"/>
          <w:b/>
          <w:sz w:val="28"/>
          <w:szCs w:val="28"/>
        </w:rPr>
        <w:t>Уличное освещение и энергоснабжение</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В течение  года выполнялось оперативно-техническое обслуживание уличного освещения, согласно перечня работ выполняемого в порядке текущей эксплуатации (замена светильников,  ламп,  провод</w:t>
      </w:r>
      <w:r>
        <w:rPr>
          <w:rFonts w:hint="default" w:ascii="Times New Roman" w:hAnsi="Times New Roman" w:cs="Times New Roman"/>
          <w:sz w:val="28"/>
          <w:szCs w:val="28"/>
          <w:lang w:val="ru-RU"/>
        </w:rPr>
        <w:t>а</w:t>
      </w:r>
      <w:r>
        <w:rPr>
          <w:rFonts w:hint="default" w:ascii="Times New Roman" w:hAnsi="Times New Roman" w:cs="Times New Roman"/>
          <w:sz w:val="28"/>
          <w:szCs w:val="28"/>
        </w:rPr>
        <w:t xml:space="preserve">,  автоматов).  </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Проведены работы по восстановлению уличного освещения, общ</w:t>
      </w:r>
      <w:r>
        <w:rPr>
          <w:rFonts w:hint="default" w:ascii="Times New Roman" w:hAnsi="Times New Roman" w:cs="Times New Roman"/>
          <w:sz w:val="28"/>
          <w:szCs w:val="28"/>
          <w:lang w:val="ru-RU"/>
        </w:rPr>
        <w:t>ей</w:t>
      </w:r>
      <w:r>
        <w:rPr>
          <w:rFonts w:hint="default" w:ascii="Times New Roman" w:hAnsi="Times New Roman" w:cs="Times New Roman"/>
          <w:sz w:val="28"/>
          <w:szCs w:val="28"/>
        </w:rPr>
        <w:t xml:space="preserve"> протяженность</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3,</w:t>
      </w:r>
      <w:r>
        <w:rPr>
          <w:rFonts w:hint="default" w:ascii="Times New Roman" w:hAnsi="Times New Roman" w:cs="Times New Roman"/>
          <w:sz w:val="28"/>
          <w:szCs w:val="28"/>
          <w:lang w:val="ru-RU"/>
        </w:rPr>
        <w:t>9</w:t>
      </w:r>
      <w:r>
        <w:rPr>
          <w:rFonts w:hint="default" w:ascii="Times New Roman" w:hAnsi="Times New Roman" w:cs="Times New Roman"/>
          <w:sz w:val="28"/>
          <w:szCs w:val="28"/>
        </w:rPr>
        <w:t xml:space="preserve"> км.( 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году 3,</w:t>
      </w:r>
      <w:r>
        <w:rPr>
          <w:rFonts w:hint="default" w:ascii="Times New Roman" w:hAnsi="Times New Roman" w:cs="Times New Roman"/>
          <w:sz w:val="28"/>
          <w:szCs w:val="28"/>
          <w:lang w:val="ru-RU"/>
        </w:rPr>
        <w:t>6</w:t>
      </w:r>
      <w:r>
        <w:rPr>
          <w:rFonts w:hint="default" w:ascii="Times New Roman" w:hAnsi="Times New Roman" w:cs="Times New Roman"/>
          <w:sz w:val="28"/>
          <w:szCs w:val="28"/>
        </w:rPr>
        <w:t xml:space="preserve"> км). Заменено 1</w:t>
      </w:r>
      <w:r>
        <w:rPr>
          <w:rFonts w:hint="default" w:ascii="Times New Roman" w:hAnsi="Times New Roman" w:cs="Times New Roman"/>
          <w:sz w:val="28"/>
          <w:szCs w:val="28"/>
          <w:lang w:val="ru-RU"/>
        </w:rPr>
        <w:t>57</w:t>
      </w:r>
      <w:r>
        <w:rPr>
          <w:rFonts w:hint="default" w:ascii="Times New Roman" w:hAnsi="Times New Roman" w:cs="Times New Roman"/>
          <w:sz w:val="28"/>
          <w:szCs w:val="28"/>
        </w:rPr>
        <w:t xml:space="preserve"> светильников на современные светодиодные. Общая сумма на выполнение работ по оперативному техническому обслуживанию и ремонту уличного освещения составила более </w:t>
      </w:r>
      <w:r>
        <w:rPr>
          <w:rFonts w:hint="default" w:ascii="Times New Roman" w:hAnsi="Times New Roman" w:cs="Times New Roman"/>
          <w:color w:val="000000" w:themeColor="text1"/>
          <w:sz w:val="28"/>
          <w:szCs w:val="28"/>
        </w:rPr>
        <w:t>3 млн.</w:t>
      </w:r>
      <w:r>
        <w:rPr>
          <w:rFonts w:hint="default" w:ascii="Times New Roman" w:hAnsi="Times New Roman" w:cs="Times New Roman"/>
          <w:sz w:val="28"/>
          <w:szCs w:val="28"/>
        </w:rPr>
        <w:t xml:space="preserve"> рублей. </w:t>
      </w:r>
    </w:p>
    <w:p>
      <w:pPr>
        <w:pStyle w:val="17"/>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 Оплата за потребленную электроэнергию уличного освещения составила </w:t>
      </w:r>
      <w:r>
        <w:rPr>
          <w:rFonts w:hint="default" w:ascii="Times New Roman" w:hAnsi="Times New Roman" w:cs="Times New Roman"/>
          <w:sz w:val="28"/>
          <w:szCs w:val="28"/>
          <w:lang w:val="ru-RU"/>
        </w:rPr>
        <w:t>более</w:t>
      </w:r>
      <w:r>
        <w:rPr>
          <w:rFonts w:hint="default" w:ascii="Times New Roman" w:hAnsi="Times New Roman" w:cs="Times New Roman"/>
          <w:sz w:val="28"/>
          <w:szCs w:val="28"/>
          <w:lang w:val="ru-RU"/>
        </w:rPr>
        <w:t xml:space="preserve"> 3</w:t>
      </w:r>
      <w:r>
        <w:rPr>
          <w:rFonts w:hint="default" w:ascii="Times New Roman" w:hAnsi="Times New Roman" w:cs="Times New Roman"/>
          <w:color w:val="000000" w:themeColor="text1"/>
          <w:sz w:val="28"/>
          <w:szCs w:val="28"/>
          <w:lang w:val="ru-RU"/>
        </w:rPr>
        <w:t xml:space="preserve"> </w:t>
      </w:r>
      <w:r>
        <w:rPr>
          <w:rFonts w:hint="default" w:ascii="Times New Roman" w:hAnsi="Times New Roman" w:cs="Times New Roman"/>
          <w:color w:val="000000" w:themeColor="text1"/>
          <w:sz w:val="28"/>
          <w:szCs w:val="28"/>
        </w:rPr>
        <w:t xml:space="preserve"> </w:t>
      </w:r>
      <w:r>
        <w:rPr>
          <w:rFonts w:hint="default" w:ascii="Times New Roman" w:hAnsi="Times New Roman" w:cs="Times New Roman"/>
          <w:color w:val="000000" w:themeColor="text1"/>
          <w:sz w:val="28"/>
          <w:szCs w:val="28"/>
          <w:lang w:val="ru-RU"/>
        </w:rPr>
        <w:t>млн</w:t>
      </w:r>
      <w:r>
        <w:rPr>
          <w:rFonts w:hint="default" w:ascii="Times New Roman" w:hAnsi="Times New Roman" w:cs="Times New Roman"/>
          <w:color w:val="000000" w:themeColor="text1"/>
          <w:sz w:val="28"/>
          <w:szCs w:val="28"/>
        </w:rPr>
        <w:t xml:space="preserve">. </w:t>
      </w:r>
      <w:r>
        <w:rPr>
          <w:rFonts w:hint="default" w:ascii="Times New Roman" w:hAnsi="Times New Roman" w:cs="Times New Roman"/>
          <w:sz w:val="28"/>
          <w:szCs w:val="28"/>
        </w:rPr>
        <w:t xml:space="preserve">рублей. </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Выполнены работы по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строительству нового фонарного освещения на территории парка  и стадиона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 ул.Кима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p>
    <w:p>
      <w:pPr>
        <w:pStyle w:val="17"/>
        <w:widowControl/>
        <w:ind w:firstLine="0"/>
        <w:rPr>
          <w:rFonts w:hint="default" w:ascii="Times New Roman" w:hAnsi="Times New Roman" w:cs="Times New Roman"/>
          <w:b/>
          <w:sz w:val="28"/>
          <w:szCs w:val="28"/>
        </w:rPr>
      </w:pPr>
    </w:p>
    <w:p>
      <w:pPr>
        <w:pStyle w:val="17"/>
        <w:widowControl/>
        <w:jc w:val="center"/>
        <w:rPr>
          <w:rFonts w:hint="default" w:ascii="Times New Roman" w:hAnsi="Times New Roman" w:cs="Times New Roman"/>
          <w:b/>
          <w:sz w:val="28"/>
          <w:szCs w:val="28"/>
        </w:rPr>
      </w:pPr>
      <w:r>
        <w:rPr>
          <w:rFonts w:hint="default" w:ascii="Times New Roman" w:hAnsi="Times New Roman" w:cs="Times New Roman"/>
          <w:b/>
          <w:sz w:val="28"/>
          <w:szCs w:val="28"/>
        </w:rPr>
        <w:t>Водоснабжение</w:t>
      </w:r>
    </w:p>
    <w:p>
      <w:pPr>
        <w:spacing w:after="0"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lang w:val="ru-RU"/>
        </w:rPr>
        <w:t>Общая</w:t>
      </w:r>
      <w:r>
        <w:rPr>
          <w:rFonts w:hint="default" w:ascii="Times New Roman" w:hAnsi="Times New Roman" w:cs="Times New Roman"/>
          <w:sz w:val="28"/>
          <w:szCs w:val="28"/>
          <w:lang w:val="ru-RU"/>
        </w:rPr>
        <w:t xml:space="preserve"> протяженность</w:t>
      </w:r>
      <w:r>
        <w:rPr>
          <w:rFonts w:hint="default" w:ascii="Times New Roman" w:hAnsi="Times New Roman" w:cs="Times New Roman"/>
          <w:sz w:val="28"/>
          <w:szCs w:val="28"/>
        </w:rPr>
        <w:t xml:space="preserve"> водопроводны</w:t>
      </w:r>
      <w:r>
        <w:rPr>
          <w:rFonts w:hint="default" w:ascii="Times New Roman" w:hAnsi="Times New Roman" w:cs="Times New Roman"/>
          <w:sz w:val="28"/>
          <w:szCs w:val="28"/>
          <w:lang w:val="ru-RU"/>
        </w:rPr>
        <w:t>х</w:t>
      </w:r>
      <w:r>
        <w:rPr>
          <w:rFonts w:hint="default" w:ascii="Times New Roman" w:hAnsi="Times New Roman" w:cs="Times New Roman"/>
          <w:sz w:val="28"/>
          <w:szCs w:val="28"/>
        </w:rPr>
        <w:t xml:space="preserve"> сет</w:t>
      </w:r>
      <w:r>
        <w:rPr>
          <w:rFonts w:hint="default" w:ascii="Times New Roman" w:hAnsi="Times New Roman" w:cs="Times New Roman"/>
          <w:sz w:val="28"/>
          <w:szCs w:val="28"/>
          <w:lang w:val="ru-RU"/>
        </w:rPr>
        <w:t>ей</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составляет</w:t>
      </w:r>
      <w:r>
        <w:rPr>
          <w:rFonts w:hint="default" w:ascii="Times New Roman" w:hAnsi="Times New Roman" w:cs="Times New Roman"/>
          <w:sz w:val="28"/>
          <w:szCs w:val="28"/>
        </w:rPr>
        <w:t xml:space="preserve"> 74,8 километра. Работы по текущему ремонту и техническому обслуживанию водопроводных сетей  выполняет Крыловский МУП «Водоканал». В рамках муниципальной программы  «Развитие водоснабжения Октябрьского сельского поселения  на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произведена прокладка  новых линий водопроводов  в количестве </w:t>
      </w:r>
      <w:r>
        <w:rPr>
          <w:rFonts w:hint="default" w:ascii="Times New Roman" w:hAnsi="Times New Roman" w:cs="Times New Roman"/>
          <w:sz w:val="28"/>
          <w:szCs w:val="28"/>
          <w:lang w:val="ru-RU"/>
        </w:rPr>
        <w:t>1,75</w:t>
      </w:r>
      <w:r>
        <w:rPr>
          <w:rFonts w:hint="default" w:ascii="Times New Roman" w:hAnsi="Times New Roman" w:cs="Times New Roman"/>
          <w:sz w:val="28"/>
          <w:szCs w:val="28"/>
        </w:rPr>
        <w:t xml:space="preserve"> километров. Общая сумма затрат по прокладке новых линий водопроводных сетей </w:t>
      </w:r>
      <w:r>
        <w:rPr>
          <w:rFonts w:hint="default" w:ascii="Times New Roman" w:hAnsi="Times New Roman" w:cs="Times New Roman"/>
          <w:sz w:val="28"/>
          <w:szCs w:val="28"/>
          <w:lang w:val="ru-RU"/>
        </w:rPr>
        <w:t>1,3</w:t>
      </w:r>
      <w:r>
        <w:rPr>
          <w:rFonts w:hint="default" w:ascii="Times New Roman" w:hAnsi="Times New Roman" w:cs="Times New Roman"/>
          <w:sz w:val="28"/>
          <w:szCs w:val="28"/>
        </w:rPr>
        <w:t xml:space="preserve"> млн.рублей.</w:t>
      </w:r>
    </w:p>
    <w:p>
      <w:pPr>
        <w:spacing w:after="0" w:line="360" w:lineRule="auto"/>
        <w:ind w:firstLine="851"/>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Произведен капитальный ремонт артезианской скважины по ул. Красный Дундич на сумму 2,8 млн.рублей.</w:t>
      </w:r>
    </w:p>
    <w:p>
      <w:pPr>
        <w:spacing w:after="0"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Отдельно хочу сказать слова благодарности за содействие и поддержку </w:t>
      </w:r>
      <w:r>
        <w:rPr>
          <w:rFonts w:hint="default" w:ascii="Times New Roman" w:hAnsi="Times New Roman" w:eastAsia="Times New Roman" w:cs="Times New Roman"/>
          <w:sz w:val="28"/>
          <w:szCs w:val="28"/>
          <w:lang w:eastAsia="ru-RU"/>
        </w:rPr>
        <w:t>главе Крыловского района Виталию Георгиевичу Демирову</w:t>
      </w:r>
      <w:r>
        <w:rPr>
          <w:rFonts w:hint="default" w:ascii="Times New Roman" w:hAnsi="Times New Roman" w:cs="Times New Roman"/>
          <w:sz w:val="28"/>
          <w:szCs w:val="28"/>
          <w:lang w:val="ru-RU"/>
        </w:rPr>
        <w:t>.</w:t>
      </w:r>
    </w:p>
    <w:p>
      <w:pPr>
        <w:spacing w:after="0" w:line="360" w:lineRule="auto"/>
        <w:ind w:firstLine="851"/>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Выполнены</w:t>
      </w:r>
      <w:r>
        <w:rPr>
          <w:rFonts w:hint="default" w:ascii="Times New Roman" w:hAnsi="Times New Roman" w:cs="Times New Roman"/>
          <w:sz w:val="28"/>
          <w:szCs w:val="28"/>
          <w:lang w:val="ru-RU"/>
        </w:rPr>
        <w:t xml:space="preserve"> работы по разработке проектно сметной документации на замену линий водопроводов по ул. Ленина , иул. Индустриальной протяженностью 2,7 км. на сумму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1,2 млн.рублей. Данная документации прошла экспертизу и получила положительное заключение. </w:t>
      </w:r>
    </w:p>
    <w:p>
      <w:pPr>
        <w:spacing w:after="0"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Проведены работы по ремонту  глубинных насосов в количестве </w:t>
      </w:r>
      <w:r>
        <w:rPr>
          <w:rFonts w:hint="default" w:ascii="Times New Roman" w:hAnsi="Times New Roman" w:cs="Times New Roman"/>
          <w:sz w:val="28"/>
          <w:szCs w:val="28"/>
          <w:lang w:val="ru-RU"/>
        </w:rPr>
        <w:t>9</w:t>
      </w:r>
      <w:r>
        <w:rPr>
          <w:rFonts w:hint="default" w:ascii="Times New Roman" w:hAnsi="Times New Roman" w:cs="Times New Roman"/>
          <w:sz w:val="28"/>
          <w:szCs w:val="28"/>
        </w:rPr>
        <w:t xml:space="preserve"> шт</w:t>
      </w:r>
      <w:r>
        <w:rPr>
          <w:rFonts w:hint="default" w:ascii="Times New Roman" w:hAnsi="Times New Roman" w:cs="Times New Roman"/>
          <w:sz w:val="28"/>
          <w:szCs w:val="28"/>
          <w:lang w:val="ru-RU"/>
        </w:rPr>
        <w:t>ук</w:t>
      </w:r>
      <w:r>
        <w:rPr>
          <w:rFonts w:hint="default" w:ascii="Times New Roman" w:hAnsi="Times New Roman" w:cs="Times New Roman"/>
          <w:sz w:val="28"/>
          <w:szCs w:val="28"/>
        </w:rPr>
        <w:t>, на сумму</w:t>
      </w:r>
      <w:r>
        <w:rPr>
          <w:rFonts w:hint="default" w:ascii="Times New Roman" w:hAnsi="Times New Roman" w:cs="Times New Roman"/>
          <w:sz w:val="28"/>
          <w:szCs w:val="28"/>
          <w:lang w:val="ru-RU"/>
        </w:rPr>
        <w:t xml:space="preserve"> более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70</w:t>
      </w:r>
      <w:r>
        <w:rPr>
          <w:rFonts w:hint="default" w:ascii="Times New Roman" w:hAnsi="Times New Roman" w:cs="Times New Roman"/>
          <w:sz w:val="28"/>
          <w:szCs w:val="28"/>
        </w:rPr>
        <w:t>0  тыс. рублей, и переданы в Крыловский МУП «Водоканал»  для последующей замены. Выполнены работы по обслуживанию пожарных  гидрантов Крыловским МУП «Водоканал» находящихся на территории поселения на сумму 1</w:t>
      </w:r>
      <w:r>
        <w:rPr>
          <w:rFonts w:hint="default" w:ascii="Times New Roman" w:hAnsi="Times New Roman" w:cs="Times New Roman"/>
          <w:sz w:val="28"/>
          <w:szCs w:val="28"/>
          <w:lang w:val="ru-RU"/>
        </w:rPr>
        <w:t>36</w:t>
      </w:r>
      <w:r>
        <w:rPr>
          <w:rFonts w:hint="default" w:ascii="Times New Roman" w:hAnsi="Times New Roman" w:cs="Times New Roman"/>
          <w:sz w:val="28"/>
          <w:szCs w:val="28"/>
        </w:rPr>
        <w:t xml:space="preserve"> тыс. рублей.  </w:t>
      </w:r>
    </w:p>
    <w:p>
      <w:pPr>
        <w:spacing w:after="0"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По данным Крыловского МУП «Водоканал» на территории поселения  за  12 месяцев 202</w:t>
      </w:r>
      <w:r>
        <w:rPr>
          <w:rFonts w:hint="default" w:ascii="Times New Roman" w:hAnsi="Times New Roman" w:cs="Times New Roman"/>
          <w:sz w:val="28"/>
          <w:szCs w:val="28"/>
          <w:lang w:val="ru-RU"/>
        </w:rPr>
        <w:t>3 года</w:t>
      </w:r>
      <w:r>
        <w:rPr>
          <w:rFonts w:hint="default" w:ascii="Times New Roman" w:hAnsi="Times New Roman" w:cs="Times New Roman"/>
          <w:sz w:val="28"/>
          <w:szCs w:val="28"/>
        </w:rPr>
        <w:t xml:space="preserve"> зафиксировано  </w:t>
      </w:r>
      <w:r>
        <w:rPr>
          <w:rFonts w:hint="default" w:ascii="Times New Roman" w:hAnsi="Times New Roman" w:cs="Times New Roman"/>
          <w:sz w:val="28"/>
          <w:szCs w:val="28"/>
          <w:lang w:val="ru-RU"/>
        </w:rPr>
        <w:t>117</w:t>
      </w:r>
      <w:r>
        <w:rPr>
          <w:rFonts w:hint="default" w:ascii="Times New Roman" w:hAnsi="Times New Roman" w:cs="Times New Roman"/>
          <w:sz w:val="28"/>
          <w:szCs w:val="28"/>
        </w:rPr>
        <w:t xml:space="preserve"> авари</w:t>
      </w:r>
      <w:r>
        <w:rPr>
          <w:rFonts w:hint="default" w:ascii="Times New Roman" w:hAnsi="Times New Roman" w:cs="Times New Roman"/>
          <w:sz w:val="28"/>
          <w:szCs w:val="28"/>
          <w:lang w:val="ru-RU"/>
        </w:rPr>
        <w:t>й</w:t>
      </w:r>
      <w:r>
        <w:rPr>
          <w:rFonts w:hint="default" w:ascii="Times New Roman" w:hAnsi="Times New Roman" w:cs="Times New Roman"/>
          <w:sz w:val="28"/>
          <w:szCs w:val="28"/>
        </w:rPr>
        <w:t xml:space="preserve">  на водопроводных сетях</w:t>
      </w:r>
      <w:r>
        <w:rPr>
          <w:rFonts w:hint="default" w:ascii="Times New Roman" w:hAnsi="Times New Roman" w:cs="Times New Roman"/>
          <w:sz w:val="28"/>
          <w:szCs w:val="28"/>
          <w:lang w:val="ru-RU"/>
        </w:rPr>
        <w:t xml:space="preserve"> (в 2022 году - 82 аварии).</w:t>
      </w:r>
      <w:r>
        <w:rPr>
          <w:rFonts w:hint="default" w:ascii="Times New Roman" w:hAnsi="Times New Roman" w:cs="Times New Roman"/>
          <w:sz w:val="28"/>
          <w:szCs w:val="28"/>
        </w:rPr>
        <w:t xml:space="preserve"> </w:t>
      </w:r>
    </w:p>
    <w:p>
      <w:pPr>
        <w:spacing w:after="0"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В период с 2017 года по 202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 на замену  изношенных водопроводных сетей было израсходовано около 1</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млн. рублей.</w:t>
      </w:r>
    </w:p>
    <w:p>
      <w:pPr>
        <w:spacing w:after="0" w:line="360" w:lineRule="auto"/>
        <w:ind w:firstLine="851"/>
        <w:jc w:val="both"/>
        <w:rPr>
          <w:rFonts w:hint="default" w:ascii="Times New Roman" w:hAnsi="Times New Roman" w:cs="Times New Roman"/>
          <w:b/>
          <w:sz w:val="28"/>
          <w:szCs w:val="28"/>
        </w:rPr>
      </w:pPr>
      <w:r>
        <w:rPr>
          <w:rFonts w:hint="default" w:ascii="Times New Roman" w:hAnsi="Times New Roman" w:cs="Times New Roman"/>
          <w:sz w:val="28"/>
          <w:szCs w:val="28"/>
        </w:rPr>
        <w:t>Общая протяженность замененных водопроводных линий, за период с 2015</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2023 г</w:t>
      </w:r>
      <w:r>
        <w:rPr>
          <w:rFonts w:hint="default" w:ascii="Times New Roman" w:hAnsi="Times New Roman" w:cs="Times New Roman"/>
          <w:sz w:val="28"/>
          <w:szCs w:val="28"/>
          <w:lang w:val="ru-RU"/>
        </w:rPr>
        <w:t>оды</w:t>
      </w:r>
      <w:r>
        <w:rPr>
          <w:rFonts w:hint="default" w:ascii="Times New Roman" w:hAnsi="Times New Roman" w:cs="Times New Roman"/>
          <w:sz w:val="28"/>
          <w:szCs w:val="28"/>
        </w:rPr>
        <w:t xml:space="preserve"> - 2</w:t>
      </w:r>
      <w:r>
        <w:rPr>
          <w:rFonts w:hint="default" w:ascii="Times New Roman" w:hAnsi="Times New Roman" w:cs="Times New Roman"/>
          <w:sz w:val="28"/>
          <w:szCs w:val="28"/>
          <w:lang w:val="ru-RU"/>
        </w:rPr>
        <w:t>7</w:t>
      </w:r>
      <w:r>
        <w:rPr>
          <w:rFonts w:hint="default" w:ascii="Times New Roman" w:hAnsi="Times New Roman" w:cs="Times New Roman"/>
          <w:sz w:val="28"/>
          <w:szCs w:val="28"/>
        </w:rPr>
        <w:t>,</w:t>
      </w:r>
      <w:r>
        <w:rPr>
          <w:rFonts w:hint="default" w:ascii="Times New Roman" w:hAnsi="Times New Roman" w:cs="Times New Roman"/>
          <w:sz w:val="28"/>
          <w:szCs w:val="28"/>
          <w:lang w:val="ru-RU"/>
        </w:rPr>
        <w:t>6</w:t>
      </w:r>
      <w:r>
        <w:rPr>
          <w:rFonts w:hint="default" w:ascii="Times New Roman" w:hAnsi="Times New Roman" w:cs="Times New Roman"/>
          <w:sz w:val="28"/>
          <w:szCs w:val="28"/>
        </w:rPr>
        <w:t xml:space="preserve"> км.</w:t>
      </w:r>
    </w:p>
    <w:p>
      <w:pPr>
        <w:pStyle w:val="17"/>
        <w:widowControl/>
        <w:spacing w:line="360" w:lineRule="auto"/>
        <w:ind w:firstLine="0"/>
        <w:jc w:val="center"/>
        <w:rPr>
          <w:rFonts w:hint="default" w:ascii="Times New Roman" w:hAnsi="Times New Roman" w:cs="Times New Roman"/>
          <w:b/>
          <w:sz w:val="28"/>
          <w:szCs w:val="28"/>
        </w:rPr>
      </w:pPr>
      <w:r>
        <w:rPr>
          <w:rFonts w:hint="default" w:ascii="Times New Roman" w:hAnsi="Times New Roman" w:cs="Times New Roman"/>
          <w:b/>
          <w:sz w:val="28"/>
          <w:szCs w:val="28"/>
        </w:rPr>
        <w:t>Газификация</w:t>
      </w:r>
    </w:p>
    <w:p>
      <w:pPr>
        <w:pStyle w:val="17"/>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rPr>
        <w:t>На 01 января 2023 года процент газификации</w:t>
      </w:r>
      <w:r>
        <w:rPr>
          <w:rFonts w:hint="default" w:ascii="Times New Roman" w:hAnsi="Times New Roman" w:cs="Times New Roman"/>
          <w:sz w:val="28"/>
          <w:szCs w:val="28"/>
          <w:lang w:val="ru-RU"/>
        </w:rPr>
        <w:t xml:space="preserve"> по поселению</w:t>
      </w:r>
      <w:r>
        <w:rPr>
          <w:rFonts w:hint="default" w:ascii="Times New Roman" w:hAnsi="Times New Roman" w:cs="Times New Roman"/>
          <w:sz w:val="28"/>
          <w:szCs w:val="28"/>
        </w:rPr>
        <w:t xml:space="preserve"> – 6</w:t>
      </w:r>
      <w:r>
        <w:rPr>
          <w:rFonts w:hint="default" w:ascii="Times New Roman" w:hAnsi="Times New Roman" w:cs="Times New Roman"/>
          <w:sz w:val="28"/>
          <w:szCs w:val="28"/>
          <w:lang w:val="ru-RU"/>
        </w:rPr>
        <w:t>5</w:t>
      </w:r>
      <w:r>
        <w:rPr>
          <w:rFonts w:hint="default" w:ascii="Times New Roman" w:hAnsi="Times New Roman" w:cs="Times New Roman"/>
          <w:sz w:val="28"/>
          <w:szCs w:val="28"/>
        </w:rPr>
        <w:t xml:space="preserve"> %, в станице Октябрьской – 6</w:t>
      </w:r>
      <w:r>
        <w:rPr>
          <w:rFonts w:hint="default" w:ascii="Times New Roman" w:hAnsi="Times New Roman" w:cs="Times New Roman"/>
          <w:sz w:val="28"/>
          <w:szCs w:val="28"/>
          <w:lang w:val="ru-RU"/>
        </w:rPr>
        <w:t>9</w:t>
      </w: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Общее</w:t>
      </w:r>
      <w:r>
        <w:rPr>
          <w:rFonts w:hint="default" w:ascii="Times New Roman" w:hAnsi="Times New Roman" w:cs="Times New Roman"/>
          <w:sz w:val="28"/>
          <w:szCs w:val="28"/>
          <w:lang w:val="ru-RU"/>
        </w:rPr>
        <w:t xml:space="preserve"> количество газифицированных абонентов - 2966. </w:t>
      </w:r>
    </w:p>
    <w:p>
      <w:pPr>
        <w:pStyle w:val="17"/>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Одним из приоритетных вопросов является вопрос газификации населённых пунктов Октябрьского сельского поселения. </w:t>
      </w:r>
    </w:p>
    <w:p>
      <w:pPr>
        <w:keepNext w:val="0"/>
        <w:keepLines w:val="0"/>
        <w:pageBreakBefore w:val="0"/>
        <w:kinsoku/>
        <w:wordWrap/>
        <w:overflowPunct/>
        <w:topLinePunct w:val="0"/>
        <w:autoSpaceDE/>
        <w:autoSpaceDN/>
        <w:bidi w:val="0"/>
        <w:adjustRightInd/>
        <w:snapToGrid/>
        <w:spacing w:after="181" w:afterLines="50" w:line="360" w:lineRule="auto"/>
        <w:ind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 разработанной администрацией Октябрьского сельского поселения  проектно-сметной документацией, Крыловским филиалом №19 АО «Газпром газораспределение  Краснодар» проведены работы  по  строительству распределительного газопровода низкого давления по ул. Степной с подключением абонентов. </w:t>
      </w:r>
    </w:p>
    <w:p>
      <w:pPr>
        <w:pStyle w:val="17"/>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w:t>
      </w:r>
      <w:r>
        <w:rPr>
          <w:rFonts w:hint="default" w:ascii="Times New Roman" w:hAnsi="Times New Roman" w:cs="Times New Roman"/>
          <w:sz w:val="28"/>
          <w:szCs w:val="28"/>
        </w:rPr>
        <w:t xml:space="preserve"> рамках программы догазификации</w:t>
      </w:r>
      <w:r>
        <w:rPr>
          <w:rFonts w:hint="default" w:ascii="Times New Roman" w:hAnsi="Times New Roman" w:cs="Times New Roman"/>
          <w:sz w:val="28"/>
          <w:szCs w:val="28"/>
          <w:lang w:val="ru-RU"/>
        </w:rPr>
        <w:t xml:space="preserve"> ф</w:t>
      </w:r>
      <w:r>
        <w:rPr>
          <w:rFonts w:hint="default" w:ascii="Times New Roman" w:hAnsi="Times New Roman" w:cs="Times New Roman"/>
          <w:sz w:val="28"/>
          <w:szCs w:val="28"/>
        </w:rPr>
        <w:t>илиалом №19 АО «Газпром Газораспределение Краснодар»  от жителей поселения принято - 1</w:t>
      </w:r>
      <w:r>
        <w:rPr>
          <w:rFonts w:hint="default" w:ascii="Times New Roman" w:hAnsi="Times New Roman" w:cs="Times New Roman"/>
          <w:sz w:val="28"/>
          <w:szCs w:val="28"/>
          <w:lang w:val="ru-RU"/>
        </w:rPr>
        <w:t>29</w:t>
      </w:r>
      <w:r>
        <w:rPr>
          <w:rFonts w:hint="default" w:ascii="Times New Roman" w:hAnsi="Times New Roman" w:cs="Times New Roman"/>
          <w:sz w:val="28"/>
          <w:szCs w:val="28"/>
        </w:rPr>
        <w:t xml:space="preserve"> заявок. Произведен пуск газа </w:t>
      </w:r>
      <w:r>
        <w:rPr>
          <w:rFonts w:hint="default" w:ascii="Times New Roman" w:hAnsi="Times New Roman" w:cs="Times New Roman"/>
          <w:sz w:val="28"/>
          <w:szCs w:val="28"/>
          <w:lang w:val="ru-RU"/>
        </w:rPr>
        <w:t>49</w:t>
      </w:r>
      <w:r>
        <w:rPr>
          <w:rFonts w:hint="default" w:ascii="Times New Roman" w:hAnsi="Times New Roman" w:cs="Times New Roman"/>
          <w:sz w:val="28"/>
          <w:szCs w:val="28"/>
        </w:rPr>
        <w:t xml:space="preserve"> абонентам</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9 абонентам выполнены работы по монтажу газопровода ввода до границ земельного участка.</w:t>
      </w:r>
      <w:r>
        <w:rPr>
          <w:rFonts w:hint="default" w:ascii="Times New Roman" w:hAnsi="Times New Roman" w:cs="Times New Roman"/>
          <w:sz w:val="28"/>
          <w:szCs w:val="28"/>
          <w:lang w:val="ru-RU"/>
        </w:rPr>
        <w:t xml:space="preserve"> </w:t>
      </w:r>
    </w:p>
    <w:p>
      <w:pPr>
        <w:spacing w:after="0" w:line="360" w:lineRule="auto"/>
        <w:ind w:firstLine="708"/>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Обеспечение пожарной безопасности</w:t>
      </w:r>
    </w:p>
    <w:p>
      <w:pPr>
        <w:spacing w:after="0" w:line="36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Для обеспечения  первичных мер пожарной безопасности на территории поселения утверждена</w:t>
      </w:r>
      <w:r>
        <w:rPr>
          <w:rFonts w:hint="default" w:ascii="Times New Roman" w:hAnsi="Times New Roman" w:eastAsia="Times New Roman" w:cs="Times New Roman"/>
          <w:sz w:val="28"/>
          <w:szCs w:val="28"/>
          <w:lang w:val="en-US" w:eastAsia="ru-RU"/>
        </w:rPr>
        <w:t xml:space="preserve"> и реализована</w:t>
      </w:r>
      <w:r>
        <w:rPr>
          <w:rFonts w:hint="default" w:ascii="Times New Roman" w:hAnsi="Times New Roman" w:eastAsia="Times New Roman" w:cs="Times New Roman"/>
          <w:sz w:val="28"/>
          <w:szCs w:val="28"/>
          <w:lang w:eastAsia="ru-RU"/>
        </w:rPr>
        <w:t xml:space="preserve"> муниципальная программа</w:t>
      </w:r>
      <w:r>
        <w:rPr>
          <w:rFonts w:hint="default" w:ascii="Times New Roman" w:hAnsi="Times New Roman" w:eastAsia="Times New Roman" w:cs="Times New Roman"/>
          <w:sz w:val="28"/>
          <w:szCs w:val="28"/>
          <w:lang w:val="en-US" w:eastAsia="ru-RU"/>
        </w:rPr>
        <w:t xml:space="preserve"> в сумме </w:t>
      </w:r>
      <w:r>
        <w:rPr>
          <w:rFonts w:hint="default" w:ascii="Times New Roman" w:hAnsi="Times New Roman" w:eastAsia="Times New Roman" w:cs="Times New Roman"/>
          <w:sz w:val="28"/>
          <w:szCs w:val="28"/>
          <w:lang w:eastAsia="ru-RU"/>
        </w:rPr>
        <w:t>160 тыс. рублей.</w:t>
      </w:r>
    </w:p>
    <w:p>
      <w:pPr>
        <w:spacing w:after="0" w:line="36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Системы оповещения сельского поселения регулярно информируют население об угрозах ЧС и мерах по соблюдению правил безопасности. Для выполнения работ по первичным мерам пожаротушения приобретены</w:t>
      </w:r>
      <w:r>
        <w:rPr>
          <w:rFonts w:hint="default" w:ascii="Times New Roman" w:hAnsi="Times New Roman" w:eastAsia="Times New Roman" w:cs="Times New Roman"/>
          <w:sz w:val="28"/>
          <w:szCs w:val="28"/>
          <w:lang w:val="en-US" w:eastAsia="ru-RU"/>
        </w:rPr>
        <w:t>:</w:t>
      </w:r>
      <w:r>
        <w:rPr>
          <w:rFonts w:hint="default" w:ascii="Times New Roman" w:hAnsi="Times New Roman" w:eastAsia="Times New Roman" w:cs="Times New Roman"/>
          <w:sz w:val="28"/>
          <w:szCs w:val="28"/>
          <w:lang w:eastAsia="ru-RU"/>
        </w:rPr>
        <w:t xml:space="preserve"> емкость для воды, мотопомпа, пожарный рукав.  </w:t>
      </w:r>
    </w:p>
    <w:p>
      <w:pPr>
        <w:spacing w:after="0" w:line="36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На территории поселения зарегистрировано</w:t>
      </w:r>
      <w:r>
        <w:rPr>
          <w:rFonts w:hint="default" w:ascii="Times New Roman" w:hAnsi="Times New Roman" w:eastAsia="Times New Roman" w:cs="Times New Roman"/>
          <w:sz w:val="28"/>
          <w:szCs w:val="28"/>
          <w:lang w:val="en-US" w:eastAsia="ru-RU"/>
        </w:rPr>
        <w:t xml:space="preserve"> -</w:t>
      </w: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49 </w:t>
      </w:r>
      <w:r>
        <w:rPr>
          <w:rFonts w:hint="default" w:ascii="Times New Roman" w:hAnsi="Times New Roman" w:eastAsia="Times New Roman" w:cs="Times New Roman"/>
          <w:sz w:val="28"/>
          <w:szCs w:val="28"/>
          <w:lang w:eastAsia="ru-RU"/>
        </w:rPr>
        <w:t>пожаров</w:t>
      </w:r>
      <w:r>
        <w:rPr>
          <w:rFonts w:hint="default" w:ascii="Times New Roman" w:hAnsi="Times New Roman" w:eastAsia="Times New Roman" w:cs="Times New Roman"/>
          <w:sz w:val="28"/>
          <w:szCs w:val="28"/>
          <w:lang w:val="en-US" w:eastAsia="ru-RU"/>
        </w:rPr>
        <w:t>,</w:t>
      </w:r>
      <w:r>
        <w:rPr>
          <w:rFonts w:hint="default" w:ascii="Times New Roman" w:hAnsi="Times New Roman" w:eastAsia="Times New Roman" w:cs="Times New Roman"/>
          <w:sz w:val="28"/>
          <w:szCs w:val="28"/>
          <w:lang w:eastAsia="ru-RU"/>
        </w:rPr>
        <w:t xml:space="preserve"> при пожарах травмированых</w:t>
      </w:r>
      <w:r>
        <w:rPr>
          <w:rFonts w:hint="default" w:ascii="Times New Roman" w:hAnsi="Times New Roman" w:eastAsia="Times New Roman" w:cs="Times New Roman"/>
          <w:sz w:val="28"/>
          <w:szCs w:val="28"/>
          <w:lang w:val="en-US" w:eastAsia="ru-RU"/>
        </w:rPr>
        <w:t xml:space="preserve"> и </w:t>
      </w:r>
      <w:r>
        <w:rPr>
          <w:rFonts w:hint="default" w:ascii="Times New Roman" w:hAnsi="Times New Roman" w:eastAsia="Times New Roman" w:cs="Times New Roman"/>
          <w:sz w:val="28"/>
          <w:szCs w:val="28"/>
          <w:lang w:eastAsia="ru-RU"/>
        </w:rPr>
        <w:t>погибших нет .</w:t>
      </w:r>
    </w:p>
    <w:p>
      <w:pPr>
        <w:spacing w:after="0" w:line="36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Для  уменьшения числа пожаров на территории поселения проводится информационно-разъяснительная работа по пожарной безопасности на сходах граждан, социальные сети и сайт администрации.</w:t>
      </w:r>
    </w:p>
    <w:p>
      <w:pPr>
        <w:spacing w:after="0" w:line="360" w:lineRule="auto"/>
        <w:ind w:firstLine="709"/>
        <w:jc w:val="both"/>
        <w:rPr>
          <w:rFonts w:hint="default" w:ascii="Times New Roman" w:hAnsi="Times New Roman" w:eastAsia="Times New Roman" w:cs="Times New Roman"/>
          <w:sz w:val="28"/>
          <w:szCs w:val="28"/>
          <w:lang w:eastAsia="ru-RU"/>
        </w:rPr>
      </w:pPr>
    </w:p>
    <w:p>
      <w:pPr>
        <w:spacing w:after="0" w:line="360" w:lineRule="auto"/>
        <w:ind w:firstLine="708"/>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Совет Октябрьского сельского поселения</w:t>
      </w:r>
    </w:p>
    <w:p>
      <w:pPr>
        <w:spacing w:after="0" w:line="360" w:lineRule="auto"/>
        <w:ind w:firstLine="708"/>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Деятельность Совета депутатов осуществлялась во взаимодействии с администрацией поселения, формируя общие направления работы, оперативно решая поставленные задачи.</w:t>
      </w:r>
    </w:p>
    <w:p>
      <w:pPr>
        <w:spacing w:after="0" w:line="360" w:lineRule="auto"/>
        <w:ind w:firstLine="708"/>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Совет депутатов в течение года работал в соответствии с утвержденным планом на 202</w:t>
      </w:r>
      <w:r>
        <w:rPr>
          <w:rFonts w:hint="default" w:ascii="Times New Roman" w:hAnsi="Times New Roman" w:eastAsia="Times New Roman" w:cs="Times New Roman"/>
          <w:sz w:val="28"/>
          <w:szCs w:val="28"/>
          <w:lang w:val="en-US" w:eastAsia="ru-RU"/>
        </w:rPr>
        <w:t>3</w:t>
      </w:r>
      <w:r>
        <w:rPr>
          <w:rFonts w:hint="default" w:ascii="Times New Roman" w:hAnsi="Times New Roman" w:eastAsia="Times New Roman" w:cs="Times New Roman"/>
          <w:sz w:val="28"/>
          <w:szCs w:val="28"/>
          <w:lang w:eastAsia="ru-RU"/>
        </w:rPr>
        <w:t xml:space="preserve"> год. Было проведено 1</w:t>
      </w:r>
      <w:r>
        <w:rPr>
          <w:rFonts w:hint="default" w:ascii="Times New Roman" w:hAnsi="Times New Roman" w:eastAsia="Times New Roman" w:cs="Times New Roman"/>
          <w:sz w:val="28"/>
          <w:szCs w:val="28"/>
          <w:lang w:val="en-US" w:eastAsia="ru-RU"/>
        </w:rPr>
        <w:t>1</w:t>
      </w:r>
      <w:r>
        <w:rPr>
          <w:rFonts w:hint="default" w:ascii="Times New Roman" w:hAnsi="Times New Roman" w:eastAsia="Times New Roman" w:cs="Times New Roman"/>
          <w:sz w:val="28"/>
          <w:szCs w:val="28"/>
          <w:lang w:eastAsia="ru-RU"/>
        </w:rPr>
        <w:t xml:space="preserve"> (одиннадцать) заседаний Совета, в</w:t>
      </w:r>
      <w:r>
        <w:rPr>
          <w:rFonts w:hint="default" w:ascii="Times New Roman" w:hAnsi="Times New Roman" w:eastAsia="Times New Roman" w:cs="Times New Roman"/>
          <w:sz w:val="28"/>
          <w:szCs w:val="28"/>
          <w:lang w:val="en-US" w:eastAsia="ru-RU"/>
        </w:rPr>
        <w:t xml:space="preserve"> том числе </w:t>
      </w:r>
      <w:r>
        <w:rPr>
          <w:rFonts w:hint="default" w:ascii="Times New Roman" w:hAnsi="Times New Roman" w:eastAsia="Times New Roman" w:cs="Times New Roman"/>
          <w:sz w:val="28"/>
          <w:szCs w:val="28"/>
          <w:lang w:eastAsia="ru-RU"/>
        </w:rPr>
        <w:t xml:space="preserve">и </w:t>
      </w:r>
      <w:r>
        <w:rPr>
          <w:rFonts w:hint="default" w:ascii="Times New Roman" w:hAnsi="Times New Roman" w:eastAsia="Times New Roman" w:cs="Times New Roman"/>
          <w:sz w:val="28"/>
          <w:szCs w:val="28"/>
          <w:lang w:val="en-US" w:eastAsia="ru-RU"/>
        </w:rPr>
        <w:t>2</w:t>
      </w:r>
      <w:r>
        <w:rPr>
          <w:rFonts w:hint="default" w:ascii="Times New Roman" w:hAnsi="Times New Roman" w:eastAsia="Times New Roman" w:cs="Times New Roman"/>
          <w:sz w:val="28"/>
          <w:szCs w:val="28"/>
          <w:lang w:eastAsia="ru-RU"/>
        </w:rPr>
        <w:t xml:space="preserve"> (два) внеочередных</w:t>
      </w:r>
      <w:r>
        <w:rPr>
          <w:rFonts w:hint="default" w:ascii="Times New Roman" w:hAnsi="Times New Roman" w:eastAsia="Times New Roman" w:cs="Times New Roman"/>
          <w:sz w:val="28"/>
          <w:szCs w:val="28"/>
          <w:lang w:val="en-US" w:eastAsia="ru-RU"/>
        </w:rPr>
        <w:t>.</w:t>
      </w:r>
      <w:r>
        <w:rPr>
          <w:rFonts w:hint="default" w:ascii="Times New Roman" w:hAnsi="Times New Roman" w:eastAsia="Times New Roman" w:cs="Times New Roman"/>
          <w:sz w:val="28"/>
          <w:szCs w:val="28"/>
          <w:lang w:eastAsia="ru-RU"/>
        </w:rPr>
        <w:t xml:space="preserve">  Рассмотрено и принято  </w:t>
      </w:r>
      <w:r>
        <w:rPr>
          <w:rFonts w:hint="default" w:ascii="Times New Roman" w:hAnsi="Times New Roman" w:eastAsia="Times New Roman" w:cs="Times New Roman"/>
          <w:sz w:val="28"/>
          <w:szCs w:val="28"/>
          <w:lang w:val="en-US" w:eastAsia="ru-RU"/>
        </w:rPr>
        <w:t>37</w:t>
      </w:r>
      <w:r>
        <w:rPr>
          <w:rFonts w:hint="default" w:ascii="Times New Roman" w:hAnsi="Times New Roman" w:eastAsia="Times New Roman" w:cs="Times New Roman"/>
          <w:sz w:val="28"/>
          <w:szCs w:val="28"/>
          <w:lang w:eastAsia="ru-RU"/>
        </w:rPr>
        <w:t xml:space="preserve"> (тридцать семь) решений, из них </w:t>
      </w:r>
      <w:r>
        <w:rPr>
          <w:rFonts w:hint="default" w:ascii="Times New Roman" w:hAnsi="Times New Roman" w:eastAsia="Times New Roman" w:cs="Times New Roman"/>
          <w:sz w:val="28"/>
          <w:szCs w:val="28"/>
          <w:lang w:val="en-US" w:eastAsia="ru-RU"/>
        </w:rPr>
        <w:t>11</w:t>
      </w:r>
      <w:r>
        <w:rPr>
          <w:rFonts w:hint="default" w:ascii="Times New Roman" w:hAnsi="Times New Roman" w:eastAsia="Times New Roman" w:cs="Times New Roman"/>
          <w:sz w:val="28"/>
          <w:szCs w:val="28"/>
          <w:lang w:eastAsia="ru-RU"/>
        </w:rPr>
        <w:t xml:space="preserve"> (одиннадцать) нормативно-правового характера.</w:t>
      </w:r>
    </w:p>
    <w:p>
      <w:pPr>
        <w:pStyle w:val="11"/>
        <w:keepNext w:val="0"/>
        <w:keepLines w:val="0"/>
        <w:pageBreakBefore w:val="0"/>
        <w:widowControl/>
        <w:kinsoku/>
        <w:wordWrap/>
        <w:overflowPunct/>
        <w:topLinePunct w:val="0"/>
        <w:autoSpaceDE/>
        <w:autoSpaceDN/>
        <w:bidi w:val="0"/>
        <w:adjustRightInd/>
        <w:snapToGrid/>
        <w:spacing w:after="181" w:afterLines="50" w:line="360" w:lineRule="auto"/>
        <w:ind w:firstLine="708" w:firstLineChars="0"/>
        <w:jc w:val="both"/>
        <w:textAlignment w:val="auto"/>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В</w:t>
      </w:r>
      <w:r>
        <w:rPr>
          <w:rFonts w:hint="default" w:ascii="Times New Roman" w:hAnsi="Times New Roman" w:eastAsia="Times New Roman" w:cs="Times New Roman"/>
          <w:sz w:val="28"/>
          <w:szCs w:val="28"/>
          <w:lang w:val="en-US" w:eastAsia="ru-RU"/>
        </w:rPr>
        <w:t xml:space="preserve"> соответствии с утвержденным графиком приема граждан осуществляется  прием граждан.  В ходе приема граждан поступило обращение об оказании помощи семье пострадавшей в пожаре</w:t>
      </w:r>
      <w:r>
        <w:rPr>
          <w:rFonts w:hint="default" w:ascii="Times New Roman" w:hAnsi="Times New Roman" w:cs="Times New Roman"/>
          <w:sz w:val="28"/>
          <w:szCs w:val="28"/>
          <w:lang w:val="en-US" w:eastAsia="ru-RU"/>
        </w:rPr>
        <w:t>.</w:t>
      </w:r>
      <w:r>
        <w:rPr>
          <w:rFonts w:hint="default" w:ascii="Times New Roman" w:hAnsi="Times New Roman" w:eastAsia="Times New Roman" w:cs="Times New Roman"/>
          <w:sz w:val="28"/>
          <w:szCs w:val="28"/>
          <w:lang w:val="en-US" w:eastAsia="ru-RU"/>
        </w:rPr>
        <w:t xml:space="preserve"> </w:t>
      </w:r>
      <w:r>
        <w:rPr>
          <w:rFonts w:hint="default" w:ascii="Times New Roman" w:hAnsi="Times New Roman" w:cs="Times New Roman"/>
          <w:sz w:val="28"/>
          <w:szCs w:val="28"/>
          <w:lang w:val="en-US" w:eastAsia="ru-RU"/>
        </w:rPr>
        <w:t xml:space="preserve">В </w:t>
      </w:r>
      <w:r>
        <w:rPr>
          <w:rFonts w:hint="default" w:ascii="Times New Roman" w:hAnsi="Times New Roman" w:eastAsia="Times New Roman" w:cs="Times New Roman"/>
          <w:sz w:val="28"/>
          <w:szCs w:val="28"/>
          <w:lang w:val="en-US" w:eastAsia="ru-RU"/>
        </w:rPr>
        <w:t xml:space="preserve">рамках  </w:t>
      </w:r>
      <w:r>
        <w:rPr>
          <w:rFonts w:hint="default" w:ascii="Times New Roman" w:hAnsi="Times New Roman" w:cs="Times New Roman"/>
          <w:sz w:val="28"/>
          <w:szCs w:val="28"/>
        </w:rPr>
        <w:t>муниципальной программы «Социальная поддержка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граждан Октябрьского сельского поселения Крыловского района</w:t>
      </w:r>
      <w:r>
        <w:rPr>
          <w:rFonts w:hint="default" w:ascii="Times New Roman" w:hAnsi="Times New Roman" w:cs="Times New Roman"/>
          <w:sz w:val="28"/>
          <w:szCs w:val="28"/>
          <w:lang w:val="ru-RU"/>
        </w:rPr>
        <w:t xml:space="preserve"> на 2023 год»</w:t>
      </w:r>
      <w:r>
        <w:rPr>
          <w:rFonts w:hint="default" w:ascii="Times New Roman" w:hAnsi="Times New Roman" w:eastAsia="Times New Roman" w:cs="Times New Roman"/>
          <w:sz w:val="28"/>
          <w:szCs w:val="28"/>
          <w:lang w:val="en-US" w:eastAsia="ru-RU"/>
        </w:rPr>
        <w:t xml:space="preserve"> оказана материальная помощь погорельцам. </w:t>
      </w:r>
      <w:r>
        <w:rPr>
          <w:rFonts w:hint="default" w:ascii="Times New Roman" w:hAnsi="Times New Roman" w:eastAsia="sans-serif" w:cs="Times New Roman"/>
          <w:i w:val="0"/>
          <w:iCs w:val="0"/>
          <w:caps w:val="0"/>
          <w:color w:val="000000"/>
          <w:spacing w:val="0"/>
          <w:sz w:val="28"/>
          <w:szCs w:val="28"/>
          <w:shd w:val="clear" w:fill="FFFFFF"/>
        </w:rPr>
        <w:t>Председатель Совета  Константин Муругов принял участие в ежегодной акции партии «Единая Россия» «Собери ребёнка в школу».</w:t>
      </w:r>
      <w:r>
        <w:rPr>
          <w:rFonts w:hint="default" w:ascii="Times New Roman" w:hAnsi="Times New Roman" w:eastAsia="sans-serif" w:cs="Times New Roman"/>
          <w:i w:val="0"/>
          <w:iCs w:val="0"/>
          <w:caps w:val="0"/>
          <w:color w:val="000000"/>
          <w:spacing w:val="0"/>
          <w:sz w:val="28"/>
          <w:szCs w:val="28"/>
          <w:shd w:val="clear" w:fill="FFFFFF"/>
          <w:lang w:val="ru-RU"/>
        </w:rPr>
        <w:t xml:space="preserve"> </w:t>
      </w:r>
      <w:r>
        <w:rPr>
          <w:rFonts w:hint="default" w:ascii="Times New Roman" w:hAnsi="Times New Roman" w:eastAsia="sans-serif" w:cs="Times New Roman"/>
          <w:i w:val="0"/>
          <w:iCs w:val="0"/>
          <w:caps w:val="0"/>
          <w:color w:val="000000"/>
          <w:spacing w:val="0"/>
          <w:sz w:val="28"/>
          <w:szCs w:val="28"/>
          <w:shd w:val="clear" w:fill="FFFFFF"/>
        </w:rPr>
        <w:t>Ребята получили канцелярские наборы со всем необходимым для учебного процесса.</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lang w:val="ru-RU"/>
        </w:rPr>
        <w:tab/>
      </w:r>
      <w:r>
        <w:rPr>
          <w:rFonts w:hint="default" w:ascii="Times New Roman" w:hAnsi="Times New Roman" w:eastAsia="Times New Roman" w:cs="Times New Roman"/>
          <w:sz w:val="28"/>
          <w:szCs w:val="28"/>
          <w:lang w:eastAsia="ru-RU"/>
        </w:rPr>
        <w:t xml:space="preserve">Депутаты Совета принимали  участие в </w:t>
      </w:r>
      <w:r>
        <w:rPr>
          <w:rFonts w:hint="default" w:ascii="Times New Roman" w:hAnsi="Times New Roman" w:cs="Times New Roman"/>
          <w:sz w:val="28"/>
          <w:szCs w:val="28"/>
          <w:lang w:eastAsia="ru-RU"/>
        </w:rPr>
        <w:t>обучающих</w:t>
      </w:r>
      <w:r>
        <w:rPr>
          <w:rFonts w:hint="default" w:ascii="Times New Roman" w:hAnsi="Times New Roman" w:cs="Times New Roman"/>
          <w:sz w:val="28"/>
          <w:szCs w:val="28"/>
          <w:lang w:val="en-US" w:eastAsia="ru-RU"/>
        </w:rPr>
        <w:t xml:space="preserve"> семинарах, </w:t>
      </w:r>
      <w:r>
        <w:rPr>
          <w:rFonts w:hint="default" w:ascii="Times New Roman" w:hAnsi="Times New Roman" w:eastAsia="Times New Roman" w:cs="Times New Roman"/>
          <w:sz w:val="28"/>
          <w:szCs w:val="28"/>
          <w:lang w:eastAsia="ru-RU"/>
        </w:rPr>
        <w:t xml:space="preserve"> акциях и мероприятиях</w:t>
      </w:r>
      <w:r>
        <w:rPr>
          <w:rFonts w:hint="default" w:ascii="Times New Roman" w:hAnsi="Times New Roman" w:cs="Times New Roman"/>
          <w:sz w:val="28"/>
          <w:szCs w:val="28"/>
          <w:lang w:val="en-US" w:eastAsia="ru-RU"/>
        </w:rPr>
        <w:t xml:space="preserve"> «Сад памяти», «Библионочь»,</w:t>
      </w:r>
      <w:r>
        <w:rPr>
          <w:rFonts w:hint="default" w:ascii="Times New Roman" w:hAnsi="Times New Roman" w:eastAsia="Times New Roman" w:cs="Times New Roman"/>
          <w:sz w:val="28"/>
          <w:szCs w:val="28"/>
          <w:lang w:eastAsia="ru-RU"/>
        </w:rPr>
        <w:t xml:space="preserve"> в </w:t>
      </w:r>
      <w:r>
        <w:rPr>
          <w:rFonts w:hint="default" w:ascii="Times New Roman" w:hAnsi="Times New Roman" w:cs="Times New Roman"/>
          <w:sz w:val="28"/>
          <w:szCs w:val="28"/>
          <w:lang w:eastAsia="ru-RU"/>
        </w:rPr>
        <w:t>школьных</w:t>
      </w:r>
      <w:r>
        <w:rPr>
          <w:rFonts w:hint="default" w:ascii="Times New Roman" w:hAnsi="Times New Roman" w:cs="Times New Roman"/>
          <w:sz w:val="28"/>
          <w:szCs w:val="28"/>
          <w:lang w:val="en-US" w:eastAsia="ru-RU"/>
        </w:rPr>
        <w:t xml:space="preserve"> </w:t>
      </w:r>
      <w:r>
        <w:rPr>
          <w:rFonts w:hint="default" w:ascii="Times New Roman" w:hAnsi="Times New Roman" w:eastAsia="Times New Roman" w:cs="Times New Roman"/>
          <w:sz w:val="28"/>
          <w:szCs w:val="28"/>
          <w:lang w:eastAsia="ru-RU"/>
        </w:rPr>
        <w:t>торжественных линейках</w:t>
      </w:r>
      <w:r>
        <w:rPr>
          <w:rFonts w:hint="default" w:ascii="Times New Roman" w:hAnsi="Times New Roman" w:cs="Times New Roman"/>
          <w:sz w:val="28"/>
          <w:szCs w:val="28"/>
          <w:lang w:val="en-US" w:eastAsia="ru-RU"/>
        </w:rPr>
        <w:t xml:space="preserve">, </w:t>
      </w:r>
      <w:r>
        <w:rPr>
          <w:rFonts w:hint="default" w:ascii="Times New Roman" w:hAnsi="Times New Roman" w:eastAsia="Times New Roman" w:cs="Times New Roman"/>
          <w:sz w:val="28"/>
          <w:szCs w:val="28"/>
          <w:lang w:eastAsia="ru-RU"/>
        </w:rPr>
        <w:t xml:space="preserve"> в поздравлении с 23 февраля, 8 марта и 9 мая, ветеранов Великой Отечественной войны и тружеников тыла</w:t>
      </w:r>
      <w:r>
        <w:rPr>
          <w:rFonts w:hint="default" w:ascii="Times New Roman" w:hAnsi="Times New Roman" w:eastAsia="Times New Roman" w:cs="Times New Roman"/>
          <w:sz w:val="28"/>
          <w:szCs w:val="28"/>
          <w:lang w:val="en-US" w:eastAsia="ru-RU"/>
        </w:rPr>
        <w:t>, спортивных мероприятиях.</w:t>
      </w:r>
    </w:p>
    <w:p>
      <w:pPr>
        <w:spacing w:after="0" w:line="240" w:lineRule="auto"/>
        <w:ind w:firstLine="709"/>
        <w:jc w:val="center"/>
        <w:rPr>
          <w:rFonts w:hint="default" w:ascii="Times New Roman" w:hAnsi="Times New Roman" w:cs="Times New Roman"/>
          <w:b/>
          <w:sz w:val="28"/>
          <w:szCs w:val="28"/>
        </w:rPr>
      </w:pPr>
      <w:r>
        <w:rPr>
          <w:rFonts w:hint="default" w:ascii="Times New Roman" w:hAnsi="Times New Roman" w:cs="Times New Roman"/>
          <w:b/>
          <w:sz w:val="28"/>
          <w:szCs w:val="28"/>
        </w:rPr>
        <w:t>Обращения граждан</w:t>
      </w:r>
    </w:p>
    <w:p>
      <w:pPr>
        <w:pStyle w:val="31"/>
        <w:shd w:val="clear" w:color="auto" w:fill="FFFFFF"/>
        <w:spacing w:after="0" w:afterAutospacing="0" w:line="360" w:lineRule="auto"/>
        <w:ind w:firstLine="709"/>
        <w:jc w:val="both"/>
        <w:rPr>
          <w:rStyle w:val="7"/>
          <w:rFonts w:hint="default" w:ascii="Times New Roman" w:hAnsi="Times New Roman" w:cs="Times New Roman"/>
          <w:b w:val="0"/>
          <w:color w:val="000000" w:themeColor="text1"/>
          <w:sz w:val="28"/>
          <w:szCs w:val="28"/>
          <w:lang w:val="ru-RU"/>
        </w:rPr>
      </w:pPr>
      <w:r>
        <w:rPr>
          <w:rStyle w:val="7"/>
          <w:rFonts w:hint="default" w:ascii="Times New Roman" w:hAnsi="Times New Roman" w:cs="Times New Roman"/>
          <w:b w:val="0"/>
          <w:color w:val="000000" w:themeColor="text1"/>
          <w:sz w:val="28"/>
          <w:szCs w:val="28"/>
        </w:rPr>
        <w:t xml:space="preserve">Работа с обращениями граждан – одно из важнейших направлений работы с населением.  </w:t>
      </w:r>
      <w:r>
        <w:rPr>
          <w:rStyle w:val="7"/>
          <w:rFonts w:hint="default" w:ascii="Times New Roman" w:hAnsi="Times New Roman" w:cs="Times New Roman"/>
          <w:b w:val="0"/>
          <w:color w:val="000000" w:themeColor="text1"/>
          <w:sz w:val="28"/>
          <w:szCs w:val="28"/>
          <w:lang w:val="ru-RU"/>
        </w:rPr>
        <w:t>В</w:t>
      </w:r>
      <w:r>
        <w:rPr>
          <w:rStyle w:val="7"/>
          <w:rFonts w:hint="default" w:ascii="Times New Roman" w:hAnsi="Times New Roman" w:cs="Times New Roman"/>
          <w:b w:val="0"/>
          <w:color w:val="000000" w:themeColor="text1"/>
          <w:sz w:val="28"/>
          <w:szCs w:val="28"/>
        </w:rPr>
        <w:t xml:space="preserve"> администрацию  поселения  поступило </w:t>
      </w:r>
      <w:r>
        <w:rPr>
          <w:rStyle w:val="7"/>
          <w:rFonts w:hint="default" w:ascii="Times New Roman" w:hAnsi="Times New Roman" w:cs="Times New Roman"/>
          <w:b w:val="0"/>
          <w:color w:val="000000" w:themeColor="text1"/>
          <w:sz w:val="28"/>
          <w:szCs w:val="28"/>
          <w:lang w:val="ru-RU"/>
        </w:rPr>
        <w:t>171</w:t>
      </w:r>
      <w:r>
        <w:rPr>
          <w:rStyle w:val="7"/>
          <w:rFonts w:hint="default" w:ascii="Times New Roman" w:hAnsi="Times New Roman" w:cs="Times New Roman"/>
          <w:b w:val="0"/>
          <w:color w:val="000000" w:themeColor="text1"/>
          <w:sz w:val="28"/>
          <w:szCs w:val="28"/>
        </w:rPr>
        <w:t xml:space="preserve"> письменн</w:t>
      </w:r>
      <w:r>
        <w:rPr>
          <w:rStyle w:val="7"/>
          <w:rFonts w:hint="default" w:ascii="Times New Roman" w:hAnsi="Times New Roman" w:cs="Times New Roman"/>
          <w:b w:val="0"/>
          <w:color w:val="000000" w:themeColor="text1"/>
          <w:sz w:val="28"/>
          <w:szCs w:val="28"/>
          <w:lang w:val="ru-RU"/>
        </w:rPr>
        <w:t>ое</w:t>
      </w:r>
      <w:r>
        <w:rPr>
          <w:rStyle w:val="7"/>
          <w:rFonts w:hint="default" w:ascii="Times New Roman" w:hAnsi="Times New Roman" w:cs="Times New Roman"/>
          <w:b w:val="0"/>
          <w:color w:val="000000" w:themeColor="text1"/>
          <w:sz w:val="28"/>
          <w:szCs w:val="28"/>
        </w:rPr>
        <w:t xml:space="preserve"> обращени</w:t>
      </w:r>
      <w:r>
        <w:rPr>
          <w:rStyle w:val="7"/>
          <w:rFonts w:hint="default" w:ascii="Times New Roman" w:hAnsi="Times New Roman" w:cs="Times New Roman"/>
          <w:b w:val="0"/>
          <w:color w:val="000000" w:themeColor="text1"/>
          <w:sz w:val="28"/>
          <w:szCs w:val="28"/>
          <w:lang w:val="ru-RU"/>
        </w:rPr>
        <w:t>е</w:t>
      </w:r>
      <w:r>
        <w:rPr>
          <w:rStyle w:val="7"/>
          <w:rFonts w:hint="default" w:ascii="Times New Roman" w:hAnsi="Times New Roman" w:cs="Times New Roman"/>
          <w:b w:val="0"/>
          <w:color w:val="000000" w:themeColor="text1"/>
          <w:sz w:val="28"/>
          <w:szCs w:val="28"/>
        </w:rPr>
        <w:t xml:space="preserve">, на личных приемах граждан принято </w:t>
      </w:r>
      <w:r>
        <w:rPr>
          <w:rStyle w:val="7"/>
          <w:rFonts w:hint="default" w:ascii="Times New Roman" w:hAnsi="Times New Roman" w:cs="Times New Roman"/>
          <w:b w:val="0"/>
          <w:color w:val="000000" w:themeColor="text1"/>
          <w:sz w:val="28"/>
          <w:szCs w:val="28"/>
          <w:lang w:val="ru-RU"/>
        </w:rPr>
        <w:t>18</w:t>
      </w:r>
      <w:r>
        <w:rPr>
          <w:rStyle w:val="7"/>
          <w:rFonts w:hint="default" w:ascii="Times New Roman" w:hAnsi="Times New Roman" w:cs="Times New Roman"/>
          <w:b w:val="0"/>
          <w:color w:val="000000" w:themeColor="text1"/>
          <w:sz w:val="28"/>
          <w:szCs w:val="28"/>
        </w:rPr>
        <w:t xml:space="preserve"> человек. Обращения</w:t>
      </w:r>
      <w:r>
        <w:rPr>
          <w:rFonts w:hint="default" w:ascii="Times New Roman" w:hAnsi="Times New Roman" w:cs="Times New Roman"/>
          <w:sz w:val="28"/>
          <w:szCs w:val="28"/>
        </w:rPr>
        <w:t xml:space="preserve"> </w:t>
      </w:r>
      <w:r>
        <w:rPr>
          <w:rStyle w:val="7"/>
          <w:rFonts w:hint="default" w:ascii="Times New Roman" w:hAnsi="Times New Roman" w:cs="Times New Roman"/>
          <w:b w:val="0"/>
          <w:color w:val="000000" w:themeColor="text1"/>
          <w:sz w:val="28"/>
          <w:szCs w:val="28"/>
        </w:rPr>
        <w:t xml:space="preserve">рассматриваются как на личном приеме, так и комиссионно с выездом на место, за текущий период было </w:t>
      </w:r>
      <w:r>
        <w:rPr>
          <w:rStyle w:val="7"/>
          <w:rFonts w:hint="default" w:ascii="Times New Roman" w:hAnsi="Times New Roman" w:cs="Times New Roman"/>
          <w:b w:val="0"/>
          <w:color w:val="000000" w:themeColor="text1"/>
          <w:sz w:val="28"/>
          <w:szCs w:val="28"/>
          <w:lang w:val="ru-RU"/>
        </w:rPr>
        <w:t>90</w:t>
      </w:r>
      <w:r>
        <w:rPr>
          <w:rStyle w:val="7"/>
          <w:rFonts w:hint="default" w:ascii="Times New Roman" w:hAnsi="Times New Roman" w:cs="Times New Roman"/>
          <w:b w:val="0"/>
          <w:color w:val="000000" w:themeColor="text1"/>
          <w:sz w:val="28"/>
          <w:szCs w:val="28"/>
        </w:rPr>
        <w:t xml:space="preserve"> выездов. На телефон горячей линии поступило - </w:t>
      </w:r>
      <w:r>
        <w:rPr>
          <w:rStyle w:val="7"/>
          <w:rFonts w:hint="default" w:ascii="Times New Roman" w:hAnsi="Times New Roman" w:cs="Times New Roman"/>
          <w:b w:val="0"/>
          <w:color w:val="000000" w:themeColor="text1"/>
          <w:sz w:val="28"/>
          <w:szCs w:val="28"/>
          <w:lang w:val="ru-RU"/>
        </w:rPr>
        <w:t>209</w:t>
      </w:r>
      <w:r>
        <w:rPr>
          <w:rStyle w:val="7"/>
          <w:rFonts w:hint="default" w:ascii="Times New Roman" w:hAnsi="Times New Roman" w:cs="Times New Roman"/>
          <w:b w:val="0"/>
          <w:color w:val="000000" w:themeColor="text1"/>
          <w:sz w:val="28"/>
          <w:szCs w:val="28"/>
        </w:rPr>
        <w:t xml:space="preserve"> звон</w:t>
      </w:r>
      <w:r>
        <w:rPr>
          <w:rStyle w:val="7"/>
          <w:rFonts w:hint="default" w:ascii="Times New Roman" w:hAnsi="Times New Roman" w:cs="Times New Roman"/>
          <w:b w:val="0"/>
          <w:color w:val="000000" w:themeColor="text1"/>
          <w:sz w:val="28"/>
          <w:szCs w:val="28"/>
          <w:lang w:val="ru-RU"/>
        </w:rPr>
        <w:t>ков</w:t>
      </w:r>
      <w:r>
        <w:rPr>
          <w:rStyle w:val="7"/>
          <w:rFonts w:hint="default" w:ascii="Times New Roman" w:hAnsi="Times New Roman" w:cs="Times New Roman"/>
          <w:b w:val="0"/>
          <w:color w:val="000000" w:themeColor="text1"/>
          <w:sz w:val="28"/>
          <w:szCs w:val="28"/>
        </w:rPr>
        <w:t>. Поступившие по телефону горячей линии обращения, касались в основном уличного освещения, вывоза ТКО</w:t>
      </w:r>
      <w:r>
        <w:rPr>
          <w:rStyle w:val="7"/>
          <w:rFonts w:hint="default" w:ascii="Times New Roman" w:hAnsi="Times New Roman" w:cs="Times New Roman"/>
          <w:b w:val="0"/>
          <w:color w:val="000000" w:themeColor="text1"/>
          <w:sz w:val="28"/>
          <w:szCs w:val="28"/>
          <w:lang w:val="ru-RU"/>
        </w:rPr>
        <w:t>, благоустройства.</w:t>
      </w:r>
    </w:p>
    <w:p>
      <w:pPr>
        <w:pStyle w:val="31"/>
        <w:shd w:val="clear" w:color="auto" w:fill="FFFFFF"/>
        <w:spacing w:after="0" w:afterAutospacing="0" w:line="360" w:lineRule="auto"/>
        <w:ind w:firstLine="709"/>
        <w:jc w:val="both"/>
        <w:rPr>
          <w:rStyle w:val="7"/>
          <w:rFonts w:hint="default" w:ascii="Times New Roman" w:hAnsi="Times New Roman" w:cs="Times New Roman"/>
          <w:b w:val="0"/>
          <w:color w:val="000000" w:themeColor="text1"/>
          <w:sz w:val="28"/>
          <w:szCs w:val="28"/>
        </w:rPr>
      </w:pPr>
      <w:r>
        <w:rPr>
          <w:rStyle w:val="7"/>
          <w:rFonts w:hint="default" w:ascii="Times New Roman" w:hAnsi="Times New Roman" w:cs="Times New Roman"/>
          <w:b w:val="0"/>
          <w:color w:val="000000" w:themeColor="text1"/>
          <w:sz w:val="28"/>
          <w:szCs w:val="28"/>
        </w:rPr>
        <w:t>Анализ поступивших обращений показывает, что наибольшее количество обращений встречаются по следующим вопросам: о проблемах водоснабжения, газификации, ремонте дорог, о благоустройстве территории, вывозе ТКО, и другие.</w:t>
      </w:r>
    </w:p>
    <w:p>
      <w:pPr>
        <w:pStyle w:val="31"/>
        <w:shd w:val="clear" w:color="auto" w:fill="FFFFFF"/>
        <w:spacing w:before="0" w:beforeAutospacing="0" w:after="0" w:afterAutospacing="0" w:line="360" w:lineRule="auto"/>
        <w:ind w:firstLine="709"/>
        <w:jc w:val="both"/>
        <w:rPr>
          <w:rStyle w:val="7"/>
          <w:rFonts w:hint="default" w:ascii="Times New Roman" w:hAnsi="Times New Roman" w:cs="Times New Roman"/>
          <w:b w:val="0"/>
          <w:color w:val="000000" w:themeColor="text1"/>
          <w:sz w:val="28"/>
          <w:szCs w:val="28"/>
        </w:rPr>
      </w:pPr>
      <w:r>
        <w:rPr>
          <w:rStyle w:val="7"/>
          <w:rFonts w:hint="default" w:ascii="Times New Roman" w:hAnsi="Times New Roman" w:cs="Times New Roman"/>
          <w:b w:val="0"/>
          <w:color w:val="000000" w:themeColor="text1"/>
          <w:sz w:val="28"/>
          <w:szCs w:val="28"/>
        </w:rPr>
        <w:t>Все поступившие обращения были рассмотрены в сроки, предусмотренные действующим законодательством и даны ответы.</w:t>
      </w:r>
    </w:p>
    <w:p>
      <w:pPr>
        <w:pStyle w:val="31"/>
        <w:shd w:val="clear" w:color="auto" w:fill="FFFFFF"/>
        <w:spacing w:before="0" w:beforeAutospacing="0" w:after="0" w:afterAutospacing="0" w:line="360" w:lineRule="auto"/>
        <w:ind w:firstLine="709"/>
        <w:jc w:val="both"/>
        <w:rPr>
          <w:rStyle w:val="7"/>
          <w:rFonts w:hint="default" w:ascii="Times New Roman" w:hAnsi="Times New Roman" w:cs="Times New Roman"/>
          <w:color w:val="000000" w:themeColor="text1"/>
          <w:sz w:val="28"/>
          <w:szCs w:val="28"/>
          <w:lang w:val="ru-RU"/>
        </w:rPr>
      </w:pPr>
      <w:r>
        <w:rPr>
          <w:rStyle w:val="7"/>
          <w:rFonts w:hint="default" w:ascii="Times New Roman" w:hAnsi="Times New Roman" w:cs="Times New Roman"/>
          <w:b w:val="0"/>
          <w:color w:val="000000" w:themeColor="text1"/>
          <w:sz w:val="28"/>
          <w:szCs w:val="28"/>
          <w:lang w:val="ru-RU"/>
        </w:rPr>
        <w:t>Неоднократно жители поселения обращались с просьбой об открытии дополнительного банкомата ПАО «Сбербанк». В мае 2023 года на базе сельского дома культуры«Октябрь» начал функционировать банкамат ПАО «Сбербанк».</w:t>
      </w:r>
    </w:p>
    <w:p>
      <w:pPr>
        <w:pStyle w:val="31"/>
        <w:shd w:val="clear" w:color="auto" w:fill="FFFFFF"/>
        <w:spacing w:before="0" w:beforeAutospacing="0" w:after="0" w:afterAutospacing="0"/>
        <w:ind w:firstLine="709"/>
        <w:jc w:val="center"/>
        <w:rPr>
          <w:rStyle w:val="7"/>
          <w:rFonts w:hint="default" w:ascii="Times New Roman" w:hAnsi="Times New Roman" w:cs="Times New Roman"/>
          <w:color w:val="000000"/>
          <w:sz w:val="28"/>
          <w:szCs w:val="28"/>
        </w:rPr>
      </w:pPr>
      <w:r>
        <w:rPr>
          <w:rStyle w:val="7"/>
          <w:rFonts w:hint="default" w:ascii="Times New Roman" w:hAnsi="Times New Roman" w:cs="Times New Roman"/>
          <w:color w:val="000000" w:themeColor="text1"/>
          <w:sz w:val="28"/>
          <w:szCs w:val="28"/>
        </w:rPr>
        <w:t>Совет ветеранов</w:t>
      </w:r>
    </w:p>
    <w:p>
      <w:pPr>
        <w:pStyle w:val="14"/>
        <w:shd w:val="clear" w:color="auto" w:fill="FFFFFF"/>
        <w:spacing w:before="0" w:beforeAutospacing="0" w:after="0" w:afterAutospacing="0" w:line="360" w:lineRule="auto"/>
        <w:ind w:firstLine="709"/>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Совет ветеранов принимал участие в различных акциях</w:t>
      </w:r>
      <w:r>
        <w:rPr>
          <w:rFonts w:hint="default" w:ascii="Times New Roman" w:hAnsi="Times New Roman" w:cs="Times New Roman"/>
          <w:color w:val="000000"/>
          <w:sz w:val="28"/>
          <w:szCs w:val="28"/>
          <w:lang w:val="ru-RU"/>
        </w:rPr>
        <w:t>и</w:t>
      </w:r>
      <w:r>
        <w:rPr>
          <w:rFonts w:hint="default" w:ascii="Times New Roman" w:hAnsi="Times New Roman" w:cs="Times New Roman"/>
          <w:color w:val="000000"/>
          <w:sz w:val="28"/>
          <w:szCs w:val="28"/>
          <w:lang w:val="ru-RU"/>
        </w:rPr>
        <w:t xml:space="preserve"> мероприятиях</w:t>
      </w:r>
      <w:r>
        <w:rPr>
          <w:rFonts w:hint="default" w:ascii="Times New Roman" w:hAnsi="Times New Roman" w:cs="Times New Roman"/>
          <w:color w:val="000000"/>
          <w:sz w:val="28"/>
          <w:szCs w:val="28"/>
        </w:rPr>
        <w:t xml:space="preserve"> военно-патриотической направленности, чествовали ветеран</w:t>
      </w:r>
      <w:r>
        <w:rPr>
          <w:rFonts w:hint="default" w:ascii="Times New Roman" w:hAnsi="Times New Roman" w:cs="Times New Roman"/>
          <w:color w:val="000000"/>
          <w:sz w:val="28"/>
          <w:szCs w:val="28"/>
          <w:lang w:val="ru-RU"/>
        </w:rPr>
        <w:t>ов</w:t>
      </w:r>
      <w:r>
        <w:rPr>
          <w:rFonts w:hint="default" w:ascii="Times New Roman" w:hAnsi="Times New Roman" w:cs="Times New Roman"/>
          <w:color w:val="000000"/>
          <w:sz w:val="28"/>
          <w:szCs w:val="28"/>
        </w:rPr>
        <w:t xml:space="preserve"> Великой Отечественной войны, тружеников тыла, активистов ветеранского движения, молодоженов, юбиляров. </w:t>
      </w:r>
    </w:p>
    <w:p>
      <w:pPr>
        <w:pStyle w:val="14"/>
        <w:shd w:val="clear" w:color="auto" w:fill="FFFFFF"/>
        <w:spacing w:before="0" w:beforeAutospacing="0" w:after="0" w:afterAutospacing="0" w:line="360" w:lineRule="auto"/>
        <w:ind w:firstLine="709"/>
        <w:jc w:val="both"/>
        <w:rPr>
          <w:rFonts w:hint="default" w:ascii="Times New Roman" w:hAnsi="Times New Roman" w:cs="Times New Roman"/>
          <w:color w:val="000000"/>
          <w:sz w:val="28"/>
          <w:szCs w:val="28"/>
          <w:shd w:val="clear" w:color="auto" w:fill="FFFFFF"/>
        </w:rPr>
      </w:pPr>
      <w:r>
        <w:rPr>
          <w:rFonts w:hint="default" w:ascii="Times New Roman" w:hAnsi="Times New Roman" w:cs="Times New Roman"/>
          <w:color w:val="000000"/>
          <w:sz w:val="28"/>
          <w:szCs w:val="28"/>
          <w:shd w:val="clear" w:color="auto" w:fill="FFFFFF"/>
        </w:rPr>
        <w:t>На организацию мероприятий из бюджета было выделено – 366,8 тыс. руб.</w:t>
      </w:r>
    </w:p>
    <w:p>
      <w:pPr>
        <w:pStyle w:val="14"/>
        <w:shd w:val="clear" w:color="auto" w:fill="FFFFFF"/>
        <w:spacing w:before="0" w:beforeAutospacing="0" w:after="0" w:afterAutospacing="0" w:line="360" w:lineRule="auto"/>
        <w:ind w:firstLine="709"/>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За отчетный период</w:t>
      </w:r>
      <w:r>
        <w:rPr>
          <w:rFonts w:hint="default" w:ascii="Times New Roman" w:hAnsi="Times New Roman" w:cs="Times New Roman"/>
          <w:color w:val="000000"/>
          <w:sz w:val="28"/>
          <w:szCs w:val="28"/>
          <w:lang w:val="ru-RU"/>
        </w:rPr>
        <w:t xml:space="preserve"> памятными подарками </w:t>
      </w:r>
      <w:r>
        <w:rPr>
          <w:rFonts w:hint="default" w:ascii="Times New Roman" w:hAnsi="Times New Roman" w:cs="Times New Roman"/>
          <w:color w:val="000000"/>
          <w:sz w:val="28"/>
          <w:szCs w:val="28"/>
        </w:rPr>
        <w:t xml:space="preserve"> был</w:t>
      </w:r>
      <w:r>
        <w:rPr>
          <w:rFonts w:hint="default" w:ascii="Times New Roman" w:hAnsi="Times New Roman" w:cs="Times New Roman"/>
          <w:color w:val="000000"/>
          <w:sz w:val="28"/>
          <w:szCs w:val="28"/>
          <w:lang w:val="ru-RU"/>
        </w:rPr>
        <w:t>и</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ru-RU"/>
        </w:rPr>
        <w:t xml:space="preserve"> награждены </w:t>
      </w:r>
      <w:r>
        <w:rPr>
          <w:rFonts w:hint="default" w:ascii="Times New Roman" w:hAnsi="Times New Roman" w:cs="Times New Roman"/>
          <w:color w:val="000000"/>
          <w:sz w:val="28"/>
          <w:szCs w:val="28"/>
        </w:rPr>
        <w:t xml:space="preserve">  160 юбиляр</w:t>
      </w:r>
      <w:r>
        <w:rPr>
          <w:rFonts w:hint="default" w:ascii="Times New Roman" w:hAnsi="Times New Roman" w:cs="Times New Roman"/>
          <w:color w:val="000000"/>
          <w:sz w:val="28"/>
          <w:szCs w:val="28"/>
          <w:lang w:val="ru-RU"/>
        </w:rPr>
        <w:t>ов</w:t>
      </w:r>
      <w:r>
        <w:rPr>
          <w:rFonts w:hint="default" w:ascii="Times New Roman" w:hAnsi="Times New Roman" w:cs="Times New Roman"/>
          <w:color w:val="000000"/>
          <w:sz w:val="28"/>
          <w:szCs w:val="28"/>
        </w:rPr>
        <w:t>.</w:t>
      </w:r>
    </w:p>
    <w:p>
      <w:pPr>
        <w:pStyle w:val="14"/>
        <w:shd w:val="clear" w:color="auto" w:fill="FFFFFF"/>
        <w:spacing w:before="0" w:beforeAutospacing="0" w:after="0" w:afterAutospacing="0" w:line="360" w:lineRule="auto"/>
        <w:ind w:firstLine="709"/>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Принимали</w:t>
      </w:r>
      <w:r>
        <w:rPr>
          <w:rFonts w:hint="default" w:ascii="Times New Roman" w:hAnsi="Times New Roman" w:cs="Times New Roman"/>
          <w:color w:val="000000"/>
          <w:sz w:val="28"/>
          <w:szCs w:val="28"/>
          <w:lang w:val="ru-RU"/>
        </w:rPr>
        <w:t xml:space="preserve"> участие в краевых мероприятиях и посещали концерты профессиональных и самодеятельных коллективов.</w:t>
      </w:r>
    </w:p>
    <w:p>
      <w:pPr>
        <w:autoSpaceDE w:val="0"/>
        <w:autoSpaceDN w:val="0"/>
        <w:adjustRightInd w:val="0"/>
        <w:spacing w:after="0" w:line="240" w:lineRule="auto"/>
        <w:jc w:val="both"/>
        <w:rPr>
          <w:rFonts w:hint="default" w:ascii="Times New Roman" w:hAnsi="Times New Roman" w:eastAsia="Times New Roman" w:cs="Times New Roman"/>
          <w:b/>
          <w:sz w:val="28"/>
          <w:szCs w:val="28"/>
          <w:lang w:eastAsia="ru-RU"/>
        </w:rPr>
      </w:pPr>
    </w:p>
    <w:p>
      <w:pPr>
        <w:autoSpaceDE w:val="0"/>
        <w:autoSpaceDN w:val="0"/>
        <w:adjustRightInd w:val="0"/>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Территориальное общественное самоуправление</w:t>
      </w:r>
    </w:p>
    <w:p>
      <w:pPr>
        <w:autoSpaceDE w:val="0"/>
        <w:autoSpaceDN w:val="0"/>
        <w:adjustRightInd w:val="0"/>
        <w:spacing w:after="0" w:line="360" w:lineRule="auto"/>
        <w:ind w:firstLine="709"/>
        <w:jc w:val="both"/>
        <w:rPr>
          <w:rFonts w:hint="default" w:ascii="Times New Roman" w:hAnsi="Times New Roman" w:eastAsia="Times New Roman" w:cs="Times New Roman"/>
          <w:color w:val="000000" w:themeColor="text1"/>
          <w:sz w:val="28"/>
          <w:szCs w:val="28"/>
          <w:lang w:eastAsia="ru-RU"/>
        </w:rPr>
      </w:pPr>
      <w:r>
        <w:rPr>
          <w:rFonts w:hint="default" w:ascii="Times New Roman" w:hAnsi="Times New Roman" w:eastAsia="Times New Roman" w:cs="Times New Roman"/>
          <w:color w:val="000000" w:themeColor="text1"/>
          <w:sz w:val="28"/>
          <w:szCs w:val="28"/>
          <w:lang w:eastAsia="ru-RU"/>
        </w:rPr>
        <w:t>На территории поселения активно работают 16 квартальных комитетов.</w:t>
      </w:r>
    </w:p>
    <w:p>
      <w:pPr>
        <w:autoSpaceDE w:val="0"/>
        <w:autoSpaceDN w:val="0"/>
        <w:adjustRightInd w:val="0"/>
        <w:spacing w:after="0" w:line="360" w:lineRule="auto"/>
        <w:ind w:firstLine="709"/>
        <w:jc w:val="both"/>
        <w:rPr>
          <w:rFonts w:hint="default" w:ascii="Times New Roman" w:hAnsi="Times New Roman" w:eastAsia="Times New Roman" w:cs="Times New Roman"/>
          <w:color w:val="000000" w:themeColor="text1"/>
          <w:sz w:val="28"/>
          <w:szCs w:val="28"/>
          <w:lang w:eastAsia="ru-RU"/>
        </w:rPr>
      </w:pPr>
      <w:r>
        <w:rPr>
          <w:rFonts w:hint="default" w:ascii="Times New Roman" w:hAnsi="Times New Roman" w:eastAsia="Times New Roman" w:cs="Times New Roman"/>
          <w:color w:val="000000" w:themeColor="text1"/>
          <w:sz w:val="28"/>
          <w:szCs w:val="28"/>
          <w:lang w:eastAsia="ru-RU"/>
        </w:rPr>
        <w:t xml:space="preserve">Среди ТОСов поселения ежегодно проводится смотр – конкурс по благоустройству на звание «Лучший орган территориального общественного самоуправления Октябрьского сельского поселения Крыловского района». </w:t>
      </w:r>
    </w:p>
    <w:p>
      <w:pPr>
        <w:autoSpaceDE w:val="0"/>
        <w:autoSpaceDN w:val="0"/>
        <w:adjustRightInd w:val="0"/>
        <w:spacing w:after="0" w:line="360" w:lineRule="auto"/>
        <w:ind w:firstLine="709"/>
        <w:jc w:val="both"/>
        <w:rPr>
          <w:rFonts w:hint="default" w:ascii="Times New Roman" w:hAnsi="Times New Roman" w:eastAsia="Times New Roman" w:cs="Times New Roman"/>
          <w:color w:val="000000" w:themeColor="text1"/>
          <w:sz w:val="28"/>
          <w:szCs w:val="28"/>
          <w:lang w:eastAsia="ru-RU"/>
        </w:rPr>
      </w:pPr>
      <w:r>
        <w:rPr>
          <w:rFonts w:hint="default" w:ascii="Times New Roman" w:hAnsi="Times New Roman" w:eastAsia="Times New Roman" w:cs="Times New Roman"/>
          <w:color w:val="000000" w:themeColor="text1"/>
          <w:sz w:val="28"/>
          <w:szCs w:val="28"/>
          <w:lang w:eastAsia="ru-RU"/>
        </w:rPr>
        <w:t>В 202</w:t>
      </w:r>
      <w:r>
        <w:rPr>
          <w:rFonts w:hint="default" w:ascii="Times New Roman" w:hAnsi="Times New Roman" w:eastAsia="Times New Roman" w:cs="Times New Roman"/>
          <w:color w:val="000000" w:themeColor="text1"/>
          <w:sz w:val="28"/>
          <w:szCs w:val="28"/>
          <w:lang w:val="en-US" w:eastAsia="ru-RU"/>
        </w:rPr>
        <w:t>3</w:t>
      </w:r>
      <w:r>
        <w:rPr>
          <w:rFonts w:hint="default" w:ascii="Times New Roman" w:hAnsi="Times New Roman" w:eastAsia="Times New Roman" w:cs="Times New Roman"/>
          <w:color w:val="000000" w:themeColor="text1"/>
          <w:sz w:val="28"/>
          <w:szCs w:val="28"/>
          <w:lang w:eastAsia="ru-RU"/>
        </w:rPr>
        <w:t xml:space="preserve"> году победителем стал ТОС №</w:t>
      </w:r>
      <w:r>
        <w:rPr>
          <w:rFonts w:hint="default" w:ascii="Times New Roman" w:hAnsi="Times New Roman" w:eastAsia="Times New Roman" w:cs="Times New Roman"/>
          <w:color w:val="000000" w:themeColor="text1"/>
          <w:sz w:val="28"/>
          <w:szCs w:val="28"/>
          <w:lang w:val="en-US" w:eastAsia="ru-RU"/>
        </w:rPr>
        <w:t>1</w:t>
      </w:r>
      <w:r>
        <w:rPr>
          <w:rFonts w:hint="default" w:ascii="Times New Roman" w:hAnsi="Times New Roman" w:eastAsia="Times New Roman" w:cs="Times New Roman"/>
          <w:color w:val="000000" w:themeColor="text1"/>
          <w:sz w:val="28"/>
          <w:szCs w:val="28"/>
          <w:lang w:eastAsia="ru-RU"/>
        </w:rPr>
        <w:t>3, председатель Александр</w:t>
      </w:r>
      <w:r>
        <w:rPr>
          <w:rFonts w:hint="default" w:ascii="Times New Roman" w:hAnsi="Times New Roman" w:eastAsia="Times New Roman" w:cs="Times New Roman"/>
          <w:color w:val="000000" w:themeColor="text1"/>
          <w:sz w:val="28"/>
          <w:szCs w:val="28"/>
          <w:lang w:val="en-US" w:eastAsia="ru-RU"/>
        </w:rPr>
        <w:t xml:space="preserve"> Дмитриевич Покачайло</w:t>
      </w:r>
      <w:r>
        <w:rPr>
          <w:rFonts w:hint="default" w:ascii="Times New Roman" w:hAnsi="Times New Roman" w:eastAsia="Times New Roman" w:cs="Times New Roman"/>
          <w:color w:val="000000" w:themeColor="text1"/>
          <w:sz w:val="28"/>
          <w:szCs w:val="28"/>
          <w:lang w:eastAsia="ru-RU"/>
        </w:rPr>
        <w:t>. Благодаря этой победе на детской игровой площадке в</w:t>
      </w:r>
      <w:r>
        <w:rPr>
          <w:rFonts w:hint="default" w:ascii="Times New Roman" w:hAnsi="Times New Roman" w:eastAsia="Times New Roman" w:cs="Times New Roman"/>
          <w:color w:val="000000" w:themeColor="text1"/>
          <w:sz w:val="28"/>
          <w:szCs w:val="28"/>
          <w:lang w:val="en-US" w:eastAsia="ru-RU"/>
        </w:rPr>
        <w:t xml:space="preserve"> поселке Обильном </w:t>
      </w:r>
      <w:r>
        <w:rPr>
          <w:rFonts w:hint="default" w:ascii="Times New Roman" w:hAnsi="Times New Roman" w:eastAsia="Times New Roman" w:cs="Times New Roman"/>
          <w:color w:val="000000" w:themeColor="text1"/>
          <w:sz w:val="28"/>
          <w:szCs w:val="28"/>
          <w:lang w:eastAsia="ru-RU"/>
        </w:rPr>
        <w:t>будут добавлены новые игровые элементы.</w:t>
      </w:r>
      <w:r>
        <w:rPr>
          <w:rFonts w:hint="default" w:ascii="Times New Roman" w:hAnsi="Times New Roman" w:cs="Times New Roman"/>
          <w:sz w:val="28"/>
          <w:szCs w:val="28"/>
        </w:rPr>
        <w:t xml:space="preserve"> </w:t>
      </w:r>
    </w:p>
    <w:p>
      <w:pPr>
        <w:autoSpaceDE w:val="0"/>
        <w:autoSpaceDN w:val="0"/>
        <w:adjustRightInd w:val="0"/>
        <w:spacing w:after="0" w:line="360" w:lineRule="auto"/>
        <w:ind w:firstLine="709"/>
        <w:jc w:val="both"/>
        <w:rPr>
          <w:rFonts w:hint="default" w:ascii="Times New Roman" w:hAnsi="Times New Roman" w:eastAsia="Segoe UI" w:cs="Times New Roman"/>
          <w:i w:val="0"/>
          <w:iCs w:val="0"/>
          <w:caps w:val="0"/>
          <w:color w:val="000000"/>
          <w:spacing w:val="0"/>
          <w:sz w:val="28"/>
          <w:szCs w:val="28"/>
          <w:shd w:val="clear" w:fill="FFFFFF"/>
          <w:lang w:val="ru-RU"/>
        </w:rPr>
      </w:pPr>
      <w:r>
        <w:rPr>
          <w:rFonts w:hint="default" w:ascii="Times New Roman" w:hAnsi="Times New Roman" w:cs="Times New Roman"/>
          <w:sz w:val="28"/>
          <w:szCs w:val="28"/>
          <w:lang w:eastAsia="ru-RU"/>
        </w:rPr>
        <w:t>Состоялся</w:t>
      </w:r>
      <w:r>
        <w:rPr>
          <w:rFonts w:hint="default" w:ascii="Times New Roman" w:hAnsi="Times New Roman" w:cs="Times New Roman"/>
          <w:sz w:val="28"/>
          <w:szCs w:val="28"/>
          <w:lang w:val="en-US" w:eastAsia="ru-RU"/>
        </w:rPr>
        <w:t xml:space="preserve"> ежегодный </w:t>
      </w:r>
      <w:r>
        <w:rPr>
          <w:rFonts w:hint="default" w:ascii="Times New Roman" w:hAnsi="Times New Roman" w:eastAsia="Segoe UI" w:cs="Times New Roman"/>
          <w:i w:val="0"/>
          <w:iCs w:val="0"/>
          <w:caps w:val="0"/>
          <w:color w:val="000000"/>
          <w:spacing w:val="0"/>
          <w:sz w:val="28"/>
          <w:szCs w:val="28"/>
          <w:shd w:val="clear" w:fill="FFFFFF"/>
        </w:rPr>
        <w:t>конкурс на звание «Дом образцового содержания», «Образцовая территория организации, учреждения, предприятия».</w:t>
      </w:r>
      <w:r>
        <w:rPr>
          <w:rFonts w:hint="default" w:ascii="Times New Roman" w:hAnsi="Times New Roman" w:eastAsia="Segoe UI" w:cs="Times New Roman"/>
          <w:i w:val="0"/>
          <w:iCs w:val="0"/>
          <w:caps w:val="0"/>
          <w:color w:val="000000"/>
          <w:spacing w:val="0"/>
          <w:sz w:val="28"/>
          <w:szCs w:val="28"/>
          <w:shd w:val="clear" w:fill="FFFFFF"/>
          <w:lang w:val="ru-RU"/>
        </w:rPr>
        <w:t xml:space="preserve"> </w:t>
      </w:r>
    </w:p>
    <w:p>
      <w:pPr>
        <w:autoSpaceDE w:val="0"/>
        <w:autoSpaceDN w:val="0"/>
        <w:adjustRightInd w:val="0"/>
        <w:spacing w:after="0" w:line="360" w:lineRule="auto"/>
        <w:ind w:firstLine="709"/>
        <w:jc w:val="both"/>
        <w:rPr>
          <w:rFonts w:hint="default" w:ascii="Times New Roman" w:hAnsi="Times New Roman" w:eastAsia="Segoe UI" w:cs="Times New Roman"/>
          <w:i w:val="0"/>
          <w:iCs w:val="0"/>
          <w:caps w:val="0"/>
          <w:color w:val="000000"/>
          <w:spacing w:val="0"/>
          <w:sz w:val="28"/>
          <w:szCs w:val="28"/>
          <w:shd w:val="clear" w:fill="FFFFFF"/>
        </w:rPr>
      </w:pPr>
      <w:r>
        <w:rPr>
          <w:rFonts w:hint="default" w:ascii="Times New Roman" w:hAnsi="Times New Roman" w:eastAsia="Segoe UI" w:cs="Times New Roman"/>
          <w:i w:val="0"/>
          <w:iCs w:val="0"/>
          <w:caps w:val="0"/>
          <w:color w:val="000000"/>
          <w:spacing w:val="0"/>
          <w:sz w:val="28"/>
          <w:szCs w:val="28"/>
          <w:shd w:val="clear" w:fill="FFFFFF"/>
          <w:lang w:val="ru-RU"/>
        </w:rPr>
        <w:t>12 п</w:t>
      </w:r>
      <w:r>
        <w:rPr>
          <w:rFonts w:hint="default" w:ascii="Times New Roman" w:hAnsi="Times New Roman" w:eastAsia="Segoe UI" w:cs="Times New Roman"/>
          <w:i w:val="0"/>
          <w:iCs w:val="0"/>
          <w:caps w:val="0"/>
          <w:color w:val="000000"/>
          <w:spacing w:val="0"/>
          <w:sz w:val="28"/>
          <w:szCs w:val="28"/>
          <w:shd w:val="clear" w:fill="FFFFFF"/>
        </w:rPr>
        <w:t>обедител</w:t>
      </w:r>
      <w:r>
        <w:rPr>
          <w:rFonts w:hint="default" w:ascii="Times New Roman" w:hAnsi="Times New Roman" w:eastAsia="Segoe UI" w:cs="Times New Roman"/>
          <w:i w:val="0"/>
          <w:iCs w:val="0"/>
          <w:caps w:val="0"/>
          <w:color w:val="000000"/>
          <w:spacing w:val="0"/>
          <w:sz w:val="28"/>
          <w:szCs w:val="28"/>
          <w:shd w:val="clear" w:fill="FFFFFF"/>
          <w:lang w:val="ru-RU"/>
        </w:rPr>
        <w:t>ей</w:t>
      </w:r>
      <w:r>
        <w:rPr>
          <w:rFonts w:hint="default" w:ascii="Times New Roman" w:hAnsi="Times New Roman" w:eastAsia="Segoe UI" w:cs="Times New Roman"/>
          <w:i w:val="0"/>
          <w:iCs w:val="0"/>
          <w:caps w:val="0"/>
          <w:color w:val="000000"/>
          <w:spacing w:val="0"/>
          <w:sz w:val="28"/>
          <w:szCs w:val="28"/>
          <w:shd w:val="clear" w:fill="FFFFFF"/>
        </w:rPr>
        <w:t xml:space="preserve"> были награждены благодарственным письмом и специальной табличкой, свидетельствующей о присуждении званий: «Дом образцового содержания» и «Образцовая территория организации, учреждения, предприятия».</w:t>
      </w:r>
    </w:p>
    <w:p>
      <w:pPr>
        <w:autoSpaceDE w:val="0"/>
        <w:autoSpaceDN w:val="0"/>
        <w:adjustRightInd w:val="0"/>
        <w:spacing w:after="0" w:line="360" w:lineRule="auto"/>
        <w:ind w:firstLine="709"/>
        <w:jc w:val="both"/>
        <w:rPr>
          <w:rFonts w:hint="default" w:ascii="Times New Roman" w:hAnsi="Times New Roman" w:eastAsia="Times New Roman" w:cs="Times New Roman"/>
          <w:color w:val="000000" w:themeColor="text1"/>
          <w:sz w:val="28"/>
          <w:szCs w:val="28"/>
          <w:lang w:val="en-US" w:eastAsia="ru-RU"/>
        </w:rPr>
      </w:pPr>
      <w:r>
        <w:rPr>
          <w:rFonts w:hint="default" w:ascii="Times New Roman" w:hAnsi="Times New Roman" w:eastAsia="Segoe UI" w:cs="Times New Roman"/>
          <w:i w:val="0"/>
          <w:iCs w:val="0"/>
          <w:caps w:val="0"/>
          <w:color w:val="000000"/>
          <w:spacing w:val="0"/>
          <w:sz w:val="28"/>
          <w:szCs w:val="28"/>
          <w:shd w:val="clear" w:fill="FFFFFF"/>
          <w:lang w:val="ru-RU"/>
        </w:rPr>
        <w:t>По итогам  краевого конкурса на звание «Лучший орган территориального общественного самоуправления» в 2022 году ТОС №3 получил из краевого бюджета  340,90 тыс.руб.На эту сумму приобретены уличные спортивные тренажеры, которые  будут установлены на детской игровой площадке</w:t>
      </w:r>
      <w:r>
        <w:rPr>
          <w:rFonts w:hint="default" w:ascii="Times New Roman" w:hAnsi="Times New Roman" w:eastAsia="Times New Roman" w:cs="Times New Roman"/>
          <w:color w:val="000000" w:themeColor="text1"/>
          <w:sz w:val="28"/>
          <w:szCs w:val="28"/>
          <w:lang w:val="en-US" w:eastAsia="ru-RU"/>
        </w:rPr>
        <w:t>.</w:t>
      </w:r>
    </w:p>
    <w:p>
      <w:pPr>
        <w:spacing w:after="0" w:line="240" w:lineRule="auto"/>
        <w:jc w:val="center"/>
        <w:rPr>
          <w:rFonts w:hint="default" w:ascii="Times New Roman" w:hAnsi="Times New Roman" w:cs="Times New Roman"/>
          <w:b/>
          <w:color w:val="000000" w:themeColor="text1"/>
          <w:sz w:val="28"/>
          <w:szCs w:val="28"/>
        </w:rPr>
      </w:pPr>
      <w:r>
        <w:rPr>
          <w:rFonts w:hint="default" w:ascii="Times New Roman" w:hAnsi="Times New Roman" w:cs="Times New Roman"/>
          <w:b/>
          <w:color w:val="000000" w:themeColor="text1"/>
          <w:sz w:val="28"/>
          <w:szCs w:val="28"/>
        </w:rPr>
        <w:t>Физическая культура и спорт</w:t>
      </w:r>
    </w:p>
    <w:p>
      <w:pPr>
        <w:spacing w:after="0" w:line="240" w:lineRule="auto"/>
        <w:jc w:val="center"/>
        <w:rPr>
          <w:rFonts w:hint="default" w:ascii="Times New Roman" w:hAnsi="Times New Roman" w:cs="Times New Roman"/>
          <w:b/>
          <w:color w:val="000000" w:themeColor="text1"/>
          <w:sz w:val="28"/>
          <w:szCs w:val="28"/>
        </w:rPr>
      </w:pPr>
      <w:r>
        <w:rPr>
          <w:rFonts w:hint="default" w:ascii="Times New Roman" w:hAnsi="Times New Roman" w:cs="Times New Roman"/>
          <w:b/>
          <w:color w:val="000000" w:themeColor="text1"/>
          <w:sz w:val="28"/>
          <w:szCs w:val="28"/>
        </w:rPr>
        <w:t>Молодежная политика</w:t>
      </w:r>
    </w:p>
    <w:p>
      <w:pPr>
        <w:pStyle w:val="17"/>
        <w:widowControl/>
        <w:spacing w:line="360" w:lineRule="auto"/>
        <w:ind w:firstLine="708"/>
        <w:jc w:val="both"/>
        <w:rPr>
          <w:rFonts w:hint="default" w:ascii="Times New Roman" w:hAnsi="Times New Roman" w:eastAsia="Calibri" w:cs="Times New Roman"/>
          <w:color w:val="000000" w:themeColor="text1"/>
          <w:sz w:val="28"/>
          <w:szCs w:val="28"/>
        </w:rPr>
      </w:pPr>
      <w:r>
        <w:rPr>
          <w:rFonts w:hint="default" w:ascii="Times New Roman" w:hAnsi="Times New Roman" w:cs="Times New Roman"/>
          <w:b/>
          <w:color w:val="000000" w:themeColor="text1"/>
          <w:sz w:val="28"/>
          <w:szCs w:val="28"/>
        </w:rPr>
        <w:t xml:space="preserve">     </w:t>
      </w:r>
      <w:r>
        <w:rPr>
          <w:rFonts w:hint="default" w:ascii="Times New Roman" w:hAnsi="Times New Roman" w:cs="Times New Roman"/>
          <w:b w:val="0"/>
          <w:bCs/>
          <w:color w:val="000000" w:themeColor="text1"/>
          <w:sz w:val="28"/>
          <w:szCs w:val="28"/>
        </w:rPr>
        <w:t xml:space="preserve">  </w:t>
      </w:r>
      <w:r>
        <w:rPr>
          <w:rFonts w:hint="default" w:ascii="Times New Roman" w:hAnsi="Times New Roman" w:cs="Times New Roman"/>
          <w:b w:val="0"/>
          <w:bCs/>
          <w:color w:val="000000" w:themeColor="text1"/>
          <w:sz w:val="28"/>
          <w:szCs w:val="28"/>
          <w:lang w:val="ru-RU"/>
        </w:rPr>
        <w:t>За</w:t>
      </w:r>
      <w:r>
        <w:rPr>
          <w:rFonts w:hint="default" w:ascii="Times New Roman" w:hAnsi="Times New Roman" w:cs="Times New Roman"/>
          <w:b w:val="0"/>
          <w:bCs/>
          <w:color w:val="000000" w:themeColor="text1"/>
          <w:sz w:val="28"/>
          <w:szCs w:val="28"/>
          <w:lang w:val="ru-RU"/>
        </w:rPr>
        <w:t xml:space="preserve"> отчетный период</w:t>
      </w:r>
      <w:r>
        <w:rPr>
          <w:rFonts w:hint="default" w:ascii="Times New Roman" w:hAnsi="Times New Roman" w:cs="Times New Roman"/>
          <w:b/>
          <w:color w:val="000000" w:themeColor="text1"/>
          <w:sz w:val="28"/>
          <w:szCs w:val="28"/>
          <w:lang w:val="ru-RU"/>
        </w:rPr>
        <w:t xml:space="preserve"> ж</w:t>
      </w:r>
      <w:r>
        <w:rPr>
          <w:rFonts w:hint="default" w:ascii="Times New Roman" w:hAnsi="Times New Roman" w:eastAsia="Calibri" w:cs="Times New Roman"/>
          <w:color w:val="000000" w:themeColor="text1"/>
          <w:sz w:val="28"/>
          <w:szCs w:val="28"/>
        </w:rPr>
        <w:t>ители поселения прин</w:t>
      </w:r>
      <w:r>
        <w:rPr>
          <w:rFonts w:hint="default" w:ascii="Times New Roman" w:hAnsi="Times New Roman" w:eastAsia="Calibri" w:cs="Times New Roman"/>
          <w:color w:val="000000" w:themeColor="text1"/>
          <w:sz w:val="28"/>
          <w:szCs w:val="28"/>
          <w:lang w:val="ru-RU"/>
        </w:rPr>
        <w:t>яли</w:t>
      </w:r>
      <w:r>
        <w:rPr>
          <w:rFonts w:hint="default" w:ascii="Times New Roman" w:hAnsi="Times New Roman" w:eastAsia="Calibri" w:cs="Times New Roman"/>
          <w:color w:val="000000" w:themeColor="text1"/>
          <w:sz w:val="28"/>
          <w:szCs w:val="28"/>
        </w:rPr>
        <w:t xml:space="preserve"> участие в муниципальном фестивале Всероссийского физкультурного комплекса «Готов к труду и обороне»</w:t>
      </w:r>
      <w:r>
        <w:rPr>
          <w:rFonts w:hint="default" w:ascii="Times New Roman" w:hAnsi="Times New Roman" w:eastAsia="Calibri" w:cs="Times New Roman"/>
          <w:color w:val="000000" w:themeColor="text1"/>
          <w:sz w:val="28"/>
          <w:szCs w:val="28"/>
          <w:lang w:val="ru-RU"/>
        </w:rPr>
        <w:t xml:space="preserve"> количество участников </w:t>
      </w:r>
      <w:r>
        <w:rPr>
          <w:rFonts w:hint="default" w:ascii="Times New Roman" w:hAnsi="Times New Roman" w:eastAsia="Calibri" w:cs="Times New Roman"/>
          <w:color w:val="000000" w:themeColor="text1"/>
          <w:sz w:val="28"/>
          <w:szCs w:val="28"/>
        </w:rPr>
        <w:t>125 человек.</w:t>
      </w:r>
    </w:p>
    <w:p>
      <w:pPr>
        <w:pStyle w:val="17"/>
        <w:widowControl/>
        <w:spacing w:line="360" w:lineRule="auto"/>
        <w:ind w:firstLine="708"/>
        <w:jc w:val="both"/>
        <w:rPr>
          <w:rFonts w:hint="default" w:ascii="Times New Roman" w:hAnsi="Times New Roman" w:eastAsia="Calibri" w:cs="Times New Roman"/>
          <w:b w:val="0"/>
          <w:bCs/>
          <w:color w:val="000000" w:themeColor="text1"/>
          <w:sz w:val="28"/>
          <w:szCs w:val="28"/>
        </w:rPr>
      </w:pPr>
      <w:r>
        <w:rPr>
          <w:rFonts w:hint="default" w:ascii="Times New Roman" w:hAnsi="Times New Roman" w:eastAsia="Calibri" w:cs="Times New Roman"/>
          <w:color w:val="000000" w:themeColor="text1"/>
          <w:sz w:val="28"/>
          <w:szCs w:val="28"/>
        </w:rPr>
        <w:t xml:space="preserve">Сборные команды поселения одержали победы в районном этапе Сельских Игр Кубани. </w:t>
      </w:r>
      <w:r>
        <w:rPr>
          <w:rFonts w:hint="default" w:ascii="Times New Roman" w:hAnsi="Times New Roman" w:eastAsia="Calibri" w:cs="Times New Roman"/>
          <w:b w:val="0"/>
          <w:bCs/>
          <w:color w:val="000000" w:themeColor="text1"/>
          <w:sz w:val="28"/>
          <w:szCs w:val="28"/>
        </w:rPr>
        <w:t>Третий год подряд сборная нашего поселения становится победителем общего зачета Сельских Игр Кубани.</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Традиционно проводятся  турниры памяти по мини – футболу памяти Андрея Тимошенко, по шахматам памяти Рачика Мурадян, по тяжелой атлетике памяти Юрия Власова, по волейболу памяти Виктора Титова. Традиционный конкурс "Армейский калейдоскоп". </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К</w:t>
      </w:r>
      <w:r>
        <w:rPr>
          <w:rFonts w:hint="default" w:ascii="Times New Roman" w:hAnsi="Times New Roman" w:cs="Times New Roman"/>
          <w:sz w:val="28"/>
          <w:szCs w:val="28"/>
        </w:rPr>
        <w:t xml:space="preserve">оманда </w:t>
      </w:r>
      <w:r>
        <w:rPr>
          <w:rFonts w:hint="default" w:ascii="Times New Roman" w:hAnsi="Times New Roman" w:cs="Times New Roman"/>
          <w:sz w:val="28"/>
          <w:szCs w:val="28"/>
          <w:lang w:val="ru-RU"/>
        </w:rPr>
        <w:t xml:space="preserve"> «Знамя Октября»</w:t>
      </w:r>
      <w:r>
        <w:rPr>
          <w:rFonts w:hint="default" w:ascii="Times New Roman" w:hAnsi="Times New Roman" w:cs="Times New Roman"/>
          <w:sz w:val="28"/>
          <w:szCs w:val="28"/>
        </w:rPr>
        <w:t xml:space="preserve"> участвовала в чемпионате Павловского районапо футболу, где заняла почетное 3 место. </w:t>
      </w:r>
      <w:r>
        <w:rPr>
          <w:rFonts w:hint="default" w:ascii="Times New Roman" w:hAnsi="Times New Roman" w:cs="Times New Roman"/>
          <w:sz w:val="28"/>
          <w:szCs w:val="28"/>
          <w:lang w:val="ru-RU"/>
        </w:rPr>
        <w:tab/>
      </w:r>
      <w:r>
        <w:rPr>
          <w:rFonts w:hint="default" w:ascii="Times New Roman" w:hAnsi="Times New Roman" w:cs="Times New Roman"/>
          <w:sz w:val="28"/>
          <w:szCs w:val="28"/>
        </w:rPr>
        <w:t>Команда ветеранов неоднократный победитель районных и краевых турниров</w:t>
      </w:r>
      <w:r>
        <w:rPr>
          <w:rFonts w:hint="default" w:ascii="Times New Roman" w:hAnsi="Times New Roman" w:cs="Times New Roman"/>
          <w:sz w:val="28"/>
          <w:szCs w:val="28"/>
          <w:lang w:val="ru-RU"/>
        </w:rPr>
        <w:t xml:space="preserve"> по футболу</w:t>
      </w:r>
      <w:r>
        <w:rPr>
          <w:rFonts w:hint="default" w:ascii="Times New Roman" w:hAnsi="Times New Roman" w:cs="Times New Roman"/>
          <w:sz w:val="28"/>
          <w:szCs w:val="28"/>
        </w:rPr>
        <w:t>.</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b w:val="0"/>
          <w:bCs/>
          <w:sz w:val="28"/>
          <w:szCs w:val="28"/>
        </w:rPr>
        <w:t xml:space="preserve">Волейбольная команда поселения  второй год подряд является победителем районного турнира памяти </w:t>
      </w:r>
      <w:r>
        <w:rPr>
          <w:rFonts w:hint="default" w:ascii="Times New Roman" w:hAnsi="Times New Roman" w:cs="Times New Roman"/>
          <w:b w:val="0"/>
          <w:bCs/>
          <w:sz w:val="28"/>
          <w:szCs w:val="28"/>
          <w:lang w:val="ru-RU"/>
        </w:rPr>
        <w:t>Е</w:t>
      </w:r>
      <w:r>
        <w:rPr>
          <w:rFonts w:hint="default" w:ascii="Times New Roman" w:hAnsi="Times New Roman" w:cs="Times New Roman"/>
          <w:b w:val="0"/>
          <w:bCs/>
          <w:sz w:val="28"/>
          <w:szCs w:val="28"/>
          <w:lang w:val="ru-RU"/>
        </w:rPr>
        <w:t>.</w:t>
      </w:r>
      <w:r>
        <w:rPr>
          <w:rFonts w:hint="default" w:ascii="Times New Roman" w:hAnsi="Times New Roman" w:cs="Times New Roman"/>
          <w:b w:val="0"/>
          <w:bCs/>
          <w:sz w:val="28"/>
          <w:szCs w:val="28"/>
        </w:rPr>
        <w:t xml:space="preserve">Черкашина. </w:t>
      </w:r>
      <w:r>
        <w:rPr>
          <w:rFonts w:hint="default" w:ascii="Times New Roman" w:hAnsi="Times New Roman" w:cs="Times New Roman"/>
          <w:sz w:val="28"/>
          <w:szCs w:val="28"/>
        </w:rPr>
        <w:t xml:space="preserve">В копилке побед волейбольной команды: 1 место в турнире ст. Незамаевская, 1 место в турнире ст. Староминская, 2 место в ст. Ленинградской турнир памяти Чудакова. </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М</w:t>
      </w:r>
      <w:r>
        <w:rPr>
          <w:rFonts w:hint="default" w:ascii="Times New Roman" w:hAnsi="Times New Roman" w:cs="Times New Roman"/>
          <w:sz w:val="28"/>
          <w:szCs w:val="28"/>
        </w:rPr>
        <w:t>олодежь</w:t>
      </w:r>
      <w:r>
        <w:rPr>
          <w:rFonts w:hint="default" w:ascii="Times New Roman" w:hAnsi="Times New Roman" w:cs="Times New Roman"/>
          <w:sz w:val="28"/>
          <w:szCs w:val="28"/>
          <w:lang w:val="ru-RU"/>
        </w:rPr>
        <w:t xml:space="preserve"> поселения</w:t>
      </w:r>
      <w:r>
        <w:rPr>
          <w:rFonts w:hint="default" w:ascii="Times New Roman" w:hAnsi="Times New Roman" w:cs="Times New Roman"/>
          <w:sz w:val="28"/>
          <w:szCs w:val="28"/>
        </w:rPr>
        <w:t xml:space="preserve"> активно участвует в проводимых мероприятиях по линии молодежной политики. Значительная часть таких мероприятий направлена на патриотическое воспитание нашего молодого поколения. Остановимся на некоторых из них: акция «Блокадный хлеб», «Георгиевская ленточка», «День солидарности в борьбе с терроризмом». В течение года   велась работа антинаркотической направленности с раздачей информационных листовок</w:t>
      </w:r>
      <w:r>
        <w:rPr>
          <w:rFonts w:hint="default" w:ascii="Times New Roman" w:hAnsi="Times New Roman" w:cs="Times New Roman"/>
          <w:sz w:val="28"/>
          <w:szCs w:val="28"/>
          <w:lang w:val="ru-RU"/>
        </w:rPr>
        <w:t xml:space="preserve"> и буклетов</w:t>
      </w:r>
      <w:r>
        <w:rPr>
          <w:rFonts w:hint="default" w:ascii="Times New Roman" w:hAnsi="Times New Roman" w:cs="Times New Roman"/>
          <w:sz w:val="28"/>
          <w:szCs w:val="28"/>
        </w:rPr>
        <w:t xml:space="preserve">. </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w:t>
      </w:r>
      <w:r>
        <w:rPr>
          <w:rFonts w:hint="default" w:ascii="Times New Roman" w:hAnsi="Times New Roman" w:cs="Times New Roman"/>
          <w:sz w:val="28"/>
          <w:szCs w:val="28"/>
        </w:rPr>
        <w:t xml:space="preserve"> летний период на дворовой площадке работал игротехник</w:t>
      </w:r>
      <w:r>
        <w:rPr>
          <w:rFonts w:hint="default" w:ascii="Times New Roman" w:hAnsi="Times New Roman" w:cs="Times New Roman"/>
          <w:sz w:val="28"/>
          <w:szCs w:val="28"/>
          <w:lang w:val="ru-RU"/>
        </w:rPr>
        <w:t>, т</w:t>
      </w:r>
      <w:r>
        <w:rPr>
          <w:rFonts w:hint="default" w:ascii="Times New Roman" w:hAnsi="Times New Roman" w:cs="Times New Roman"/>
          <w:sz w:val="28"/>
          <w:szCs w:val="28"/>
        </w:rPr>
        <w:t xml:space="preserve">ем самым организована занятость несовершеннолетних. </w:t>
      </w:r>
    </w:p>
    <w:p>
      <w:pPr>
        <w:pStyle w:val="17"/>
        <w:widowControl/>
        <w:spacing w:line="360" w:lineRule="auto"/>
        <w:ind w:firstLine="851"/>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рамках программы «Молодежь Октябрьского поселения» на игровой площадке "Арена" добавлены элементы детской игровой площадки (установлены уличные тренажеры). </w:t>
      </w:r>
    </w:p>
    <w:p>
      <w:pPr>
        <w:spacing w:line="360" w:lineRule="auto"/>
        <w:ind w:right="197"/>
        <w:contextualSpacing/>
        <w:jc w:val="center"/>
        <w:rPr>
          <w:rFonts w:hint="default" w:ascii="Times New Roman" w:hAnsi="Times New Roman" w:cs="Times New Roman"/>
          <w:b/>
          <w:color w:val="000000" w:themeColor="text1"/>
          <w:sz w:val="28"/>
          <w:szCs w:val="28"/>
        </w:rPr>
      </w:pPr>
      <w:r>
        <w:rPr>
          <w:rFonts w:hint="default" w:ascii="Times New Roman" w:hAnsi="Times New Roman" w:eastAsia="Calibri" w:cs="Times New Roman"/>
          <w:b/>
          <w:bCs/>
          <w:sz w:val="28"/>
          <w:szCs w:val="28"/>
        </w:rPr>
        <w:t>Территориальная комиссия по профилактике правонарушений при администрации Октябрьского сельского поселения Крыловского района</w:t>
      </w:r>
    </w:p>
    <w:p>
      <w:pPr>
        <w:tabs>
          <w:tab w:val="left" w:pos="720"/>
        </w:tabs>
        <w:spacing w:line="360" w:lineRule="auto"/>
        <w:ind w:right="197"/>
        <w:contextualSpacing/>
        <w:jc w:val="both"/>
        <w:rPr>
          <w:rFonts w:hint="default" w:ascii="Times New Roman" w:hAnsi="Times New Roman" w:eastAsia="Calibri" w:cs="Times New Roman"/>
          <w:color w:val="000000"/>
          <w:sz w:val="28"/>
          <w:szCs w:val="28"/>
        </w:rPr>
      </w:pPr>
      <w:r>
        <w:rPr>
          <w:rFonts w:hint="default" w:ascii="Times New Roman" w:hAnsi="Times New Roman" w:eastAsia="Calibri" w:cs="Times New Roman"/>
          <w:sz w:val="28"/>
          <w:szCs w:val="28"/>
          <w:lang w:val="ru-RU"/>
        </w:rPr>
        <w:tab/>
      </w:r>
      <w:r>
        <w:rPr>
          <w:rFonts w:hint="default" w:ascii="Times New Roman" w:hAnsi="Times New Roman" w:eastAsia="Calibri" w:cs="Times New Roman"/>
          <w:sz w:val="28"/>
          <w:szCs w:val="28"/>
        </w:rPr>
        <w:t xml:space="preserve">Проведено </w:t>
      </w:r>
      <w:r>
        <w:rPr>
          <w:rFonts w:hint="default" w:ascii="Times New Roman" w:hAnsi="Times New Roman" w:eastAsia="Calibri" w:cs="Times New Roman"/>
          <w:sz w:val="28"/>
          <w:szCs w:val="28"/>
          <w:highlight w:val="none"/>
          <w:lang w:val="ru-RU"/>
        </w:rPr>
        <w:t>16</w:t>
      </w:r>
      <w:r>
        <w:rPr>
          <w:rFonts w:hint="default" w:ascii="Times New Roman" w:hAnsi="Times New Roman" w:eastAsia="Calibri" w:cs="Times New Roman"/>
          <w:sz w:val="28"/>
          <w:szCs w:val="28"/>
        </w:rPr>
        <w:t xml:space="preserve"> заседани</w:t>
      </w:r>
      <w:r>
        <w:rPr>
          <w:rFonts w:hint="default" w:ascii="Times New Roman" w:hAnsi="Times New Roman" w:eastAsia="Calibri" w:cs="Times New Roman"/>
          <w:sz w:val="28"/>
          <w:szCs w:val="28"/>
          <w:lang w:val="ru-RU"/>
        </w:rPr>
        <w:t>й</w:t>
      </w:r>
      <w:r>
        <w:rPr>
          <w:rFonts w:hint="default" w:ascii="Times New Roman" w:hAnsi="Times New Roman" w:eastAsia="Calibri" w:cs="Times New Roman"/>
          <w:sz w:val="28"/>
          <w:szCs w:val="28"/>
        </w:rPr>
        <w:t xml:space="preserve"> территориальной комиссии по профилактике правонарушений.</w:t>
      </w:r>
    </w:p>
    <w:p>
      <w:pPr>
        <w:tabs>
          <w:tab w:val="left" w:pos="720"/>
        </w:tabs>
        <w:spacing w:line="360" w:lineRule="auto"/>
        <w:ind w:right="197"/>
        <w:contextualSpacing/>
        <w:jc w:val="both"/>
        <w:rPr>
          <w:rFonts w:hint="default" w:ascii="Times New Roman" w:hAnsi="Times New Roman" w:cs="Times New Roman"/>
          <w:sz w:val="28"/>
          <w:szCs w:val="28"/>
        </w:rPr>
      </w:pP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 xml:space="preserve">Состояние общественной безопасности и общественного порядка один из </w:t>
      </w:r>
      <w:r>
        <w:rPr>
          <w:rFonts w:hint="default" w:ascii="Times New Roman" w:hAnsi="Times New Roman" w:eastAsia="Calibri" w:cs="Times New Roman"/>
          <w:sz w:val="28"/>
          <w:szCs w:val="28"/>
          <w:lang w:val="ru-RU"/>
        </w:rPr>
        <w:t>важных</w:t>
      </w:r>
      <w:r>
        <w:rPr>
          <w:rFonts w:hint="default" w:ascii="Times New Roman" w:hAnsi="Times New Roman" w:eastAsia="Calibri" w:cs="Times New Roman"/>
          <w:sz w:val="28"/>
          <w:szCs w:val="28"/>
        </w:rPr>
        <w:t xml:space="preserve"> вопросов в Октябрьском</w:t>
      </w:r>
      <w:r>
        <w:rPr>
          <w:rFonts w:hint="default" w:ascii="Times New Roman" w:hAnsi="Times New Roman" w:eastAsia="Calibri" w:cs="Times New Roman"/>
          <w:sz w:val="28"/>
          <w:szCs w:val="28"/>
          <w:lang w:val="ru-RU"/>
        </w:rPr>
        <w:t xml:space="preserve"> сельском</w:t>
      </w:r>
      <w:r>
        <w:rPr>
          <w:rFonts w:hint="default" w:ascii="Times New Roman" w:hAnsi="Times New Roman" w:eastAsia="Calibri" w:cs="Times New Roman"/>
          <w:sz w:val="28"/>
          <w:szCs w:val="28"/>
        </w:rPr>
        <w:t xml:space="preserve"> поселении, поэтому регулярно</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lang w:val="ru-RU"/>
        </w:rPr>
        <w:t>ведётся</w:t>
      </w:r>
      <w:r>
        <w:rPr>
          <w:rFonts w:hint="default" w:ascii="Times New Roman" w:hAnsi="Times New Roman" w:eastAsia="Calibri" w:cs="Times New Roman"/>
          <w:sz w:val="28"/>
          <w:szCs w:val="28"/>
        </w:rPr>
        <w:t xml:space="preserve"> анализ и координация данной работы, направленн</w:t>
      </w:r>
      <w:r>
        <w:rPr>
          <w:rFonts w:hint="default" w:ascii="Times New Roman" w:hAnsi="Times New Roman" w:eastAsia="Calibri" w:cs="Times New Roman"/>
          <w:sz w:val="28"/>
          <w:szCs w:val="28"/>
          <w:lang w:val="ru-RU"/>
        </w:rPr>
        <w:t>ой</w:t>
      </w:r>
      <w:r>
        <w:rPr>
          <w:rFonts w:hint="default" w:ascii="Times New Roman" w:hAnsi="Times New Roman" w:eastAsia="Calibri" w:cs="Times New Roman"/>
          <w:sz w:val="28"/>
          <w:szCs w:val="28"/>
        </w:rPr>
        <w:t xml:space="preserve"> на </w:t>
      </w:r>
      <w:r>
        <w:rPr>
          <w:rFonts w:hint="default" w:ascii="Times New Roman" w:hAnsi="Times New Roman" w:cs="Times New Roman"/>
          <w:sz w:val="28"/>
          <w:szCs w:val="28"/>
        </w:rPr>
        <w:t xml:space="preserve">профилактику и </w:t>
      </w:r>
      <w:r>
        <w:rPr>
          <w:rFonts w:hint="default" w:ascii="Times New Roman" w:hAnsi="Times New Roman" w:cs="Times New Roman"/>
          <w:sz w:val="28"/>
          <w:szCs w:val="28"/>
          <w:lang w:val="ru-RU"/>
        </w:rPr>
        <w:t>препятствование</w:t>
      </w:r>
      <w:r>
        <w:rPr>
          <w:rFonts w:hint="default" w:ascii="Times New Roman" w:hAnsi="Times New Roman" w:cs="Times New Roman"/>
          <w:sz w:val="28"/>
          <w:szCs w:val="28"/>
        </w:rPr>
        <w:t xml:space="preserve"> совершения преступлений лицами, состоящими на различных видах учёта, на профилактику детского и семейного неблагополучия.</w:t>
      </w:r>
    </w:p>
    <w:p>
      <w:pPr>
        <w:tabs>
          <w:tab w:val="left" w:pos="720"/>
        </w:tabs>
        <w:spacing w:after="0" w:line="360" w:lineRule="auto"/>
        <w:contextualSpacing/>
        <w:jc w:val="both"/>
        <w:rPr>
          <w:rFonts w:hint="default" w:ascii="Times New Roman" w:hAnsi="Times New Roman" w:eastAsia="Calibri" w:cs="Times New Roman"/>
          <w:color w:val="000000"/>
          <w:sz w:val="28"/>
          <w:szCs w:val="28"/>
        </w:rPr>
      </w:pPr>
      <w:r>
        <w:rPr>
          <w:rFonts w:hint="default" w:ascii="Times New Roman" w:hAnsi="Times New Roman" w:eastAsia="Calibri" w:cs="Times New Roman"/>
          <w:color w:val="000000"/>
          <w:sz w:val="28"/>
          <w:szCs w:val="28"/>
        </w:rPr>
        <w:tab/>
      </w:r>
      <w:r>
        <w:rPr>
          <w:rFonts w:hint="default" w:ascii="Times New Roman" w:hAnsi="Times New Roman" w:eastAsia="Calibri" w:cs="Times New Roman"/>
          <w:color w:val="000000"/>
          <w:sz w:val="28"/>
          <w:szCs w:val="28"/>
        </w:rPr>
        <w:t>Администрацией  Октябрьского сельского  поселения на постоянной основе проводятся работы</w:t>
      </w:r>
      <w:r>
        <w:rPr>
          <w:rFonts w:hint="default" w:ascii="Times New Roman" w:hAnsi="Times New Roman" w:eastAsia="Calibri" w:cs="Times New Roman"/>
          <w:color w:val="000000"/>
          <w:sz w:val="28"/>
          <w:szCs w:val="28"/>
          <w:lang w:val="ru-RU"/>
        </w:rPr>
        <w:t xml:space="preserve"> по </w:t>
      </w:r>
      <w:r>
        <w:rPr>
          <w:rFonts w:hint="default" w:ascii="Times New Roman" w:hAnsi="Times New Roman" w:eastAsia="Calibri" w:cs="Times New Roman"/>
          <w:color w:val="000000"/>
          <w:sz w:val="28"/>
          <w:szCs w:val="28"/>
        </w:rPr>
        <w:t>осуществлени</w:t>
      </w:r>
      <w:r>
        <w:rPr>
          <w:rFonts w:hint="default" w:ascii="Times New Roman" w:hAnsi="Times New Roman" w:eastAsia="Calibri" w:cs="Times New Roman"/>
          <w:color w:val="000000"/>
          <w:sz w:val="28"/>
          <w:szCs w:val="28"/>
          <w:lang w:val="ru-RU"/>
        </w:rPr>
        <w:t>ю</w:t>
      </w:r>
      <w:r>
        <w:rPr>
          <w:rFonts w:hint="default" w:ascii="Times New Roman" w:hAnsi="Times New Roman" w:eastAsia="Calibri" w:cs="Times New Roman"/>
          <w:color w:val="000000"/>
          <w:sz w:val="28"/>
          <w:szCs w:val="28"/>
        </w:rPr>
        <w:t xml:space="preserve"> профилактики правонарушений   среди жителей Октябрьского сельского поселения Крыловского района, путём правового просвещения и информирования граждан с помощью размещения информации на сайте администрации, в социальных сетях , а так же на сходах граждан</w:t>
      </w:r>
      <w:r>
        <w:rPr>
          <w:rFonts w:hint="default" w:ascii="Times New Roman" w:hAnsi="Times New Roman" w:eastAsia="Calibri" w:cs="Times New Roman"/>
          <w:color w:val="000000"/>
          <w:sz w:val="28"/>
          <w:szCs w:val="28"/>
          <w:lang w:val="ru-RU"/>
        </w:rPr>
        <w:t>.</w:t>
      </w:r>
    </w:p>
    <w:p>
      <w:pPr>
        <w:spacing w:line="360" w:lineRule="auto"/>
        <w:ind w:right="-1"/>
        <w:contextualSpacing/>
        <w:jc w:val="both"/>
        <w:rPr>
          <w:rFonts w:hint="default" w:ascii="Times New Roman" w:hAnsi="Times New Roman" w:cs="Times New Roman"/>
          <w:b/>
          <w:bCs/>
          <w:sz w:val="28"/>
          <w:szCs w:val="28"/>
        </w:rPr>
      </w:pPr>
    </w:p>
    <w:p>
      <w:pPr>
        <w:spacing w:line="360" w:lineRule="auto"/>
        <w:ind w:right="-1" w:firstLine="708"/>
        <w:contextualSpacing/>
        <w:jc w:val="center"/>
        <w:rPr>
          <w:rFonts w:hint="default" w:ascii="Times New Roman" w:hAnsi="Times New Roman" w:cs="Times New Roman"/>
          <w:sz w:val="28"/>
          <w:szCs w:val="28"/>
        </w:rPr>
      </w:pPr>
      <w:r>
        <w:rPr>
          <w:rFonts w:hint="default" w:ascii="Times New Roman" w:hAnsi="Times New Roman" w:cs="Times New Roman"/>
          <w:b/>
          <w:bCs/>
          <w:sz w:val="28"/>
          <w:szCs w:val="28"/>
        </w:rPr>
        <w:t>Административная комиссия</w:t>
      </w:r>
    </w:p>
    <w:p>
      <w:pPr>
        <w:spacing w:line="360" w:lineRule="auto"/>
        <w:ind w:right="198" w:firstLine="709"/>
        <w:contextualSpacing/>
        <w:jc w:val="both"/>
        <w:rPr>
          <w:rFonts w:hint="default" w:ascii="Times New Roman" w:hAnsi="Times New Roman" w:eastAsia="Calibri" w:cs="Times New Roman"/>
          <w:bCs/>
          <w:sz w:val="28"/>
          <w:szCs w:val="28"/>
          <w:lang w:val="ru-RU"/>
        </w:rPr>
      </w:pPr>
      <w:r>
        <w:rPr>
          <w:rFonts w:hint="default" w:ascii="Times New Roman" w:hAnsi="Times New Roman" w:cs="Times New Roman"/>
          <w:sz w:val="28"/>
          <w:szCs w:val="28"/>
          <w:lang w:val="ru-RU"/>
        </w:rPr>
        <w:t xml:space="preserve">В течении  года </w:t>
      </w:r>
      <w:r>
        <w:rPr>
          <w:rFonts w:hint="default" w:ascii="Times New Roman" w:hAnsi="Times New Roman" w:eastAsia="Calibri" w:cs="Times New Roman"/>
          <w:bCs/>
          <w:sz w:val="28"/>
          <w:szCs w:val="28"/>
          <w:lang w:val="ru-RU"/>
        </w:rPr>
        <w:t>специалистами</w:t>
      </w:r>
      <w:r>
        <w:rPr>
          <w:rFonts w:hint="default" w:ascii="Times New Roman" w:hAnsi="Times New Roman" w:eastAsia="Calibri" w:cs="Times New Roman"/>
          <w:bCs/>
          <w:sz w:val="28"/>
          <w:szCs w:val="28"/>
          <w:lang w:val="ru-RU"/>
        </w:rPr>
        <w:t xml:space="preserve"> администрации поселения, </w:t>
      </w:r>
      <w:r>
        <w:rPr>
          <w:rFonts w:hint="default" w:ascii="Times New Roman" w:hAnsi="Times New Roman" w:eastAsia="Calibri" w:cs="Times New Roman"/>
          <w:bCs/>
          <w:sz w:val="28"/>
          <w:szCs w:val="28"/>
        </w:rPr>
        <w:t xml:space="preserve"> совместно с </w:t>
      </w:r>
      <w:r>
        <w:rPr>
          <w:rFonts w:hint="default" w:ascii="Times New Roman" w:hAnsi="Times New Roman" w:eastAsia="Calibri" w:cs="Times New Roman"/>
          <w:bCs/>
          <w:sz w:val="28"/>
          <w:szCs w:val="28"/>
          <w:lang w:val="ru-RU"/>
        </w:rPr>
        <w:t>сотрудниками</w:t>
      </w:r>
      <w:r>
        <w:rPr>
          <w:rFonts w:hint="default" w:ascii="Times New Roman" w:hAnsi="Times New Roman" w:eastAsia="Calibri" w:cs="Times New Roman"/>
          <w:bCs/>
          <w:sz w:val="28"/>
          <w:szCs w:val="28"/>
          <w:lang w:val="ru-RU"/>
        </w:rPr>
        <w:t xml:space="preserve"> </w:t>
      </w:r>
      <w:r>
        <w:rPr>
          <w:rFonts w:hint="default" w:ascii="Times New Roman" w:hAnsi="Times New Roman" w:eastAsia="Calibri" w:cs="Times New Roman"/>
          <w:bCs/>
          <w:sz w:val="28"/>
          <w:szCs w:val="28"/>
        </w:rPr>
        <w:t>орган</w:t>
      </w:r>
      <w:r>
        <w:rPr>
          <w:rFonts w:hint="default" w:ascii="Times New Roman" w:hAnsi="Times New Roman" w:eastAsia="Calibri" w:cs="Times New Roman"/>
          <w:bCs/>
          <w:sz w:val="28"/>
          <w:szCs w:val="28"/>
          <w:lang w:val="ru-RU"/>
        </w:rPr>
        <w:t>ов</w:t>
      </w:r>
      <w:r>
        <w:rPr>
          <w:rFonts w:hint="default" w:ascii="Times New Roman" w:hAnsi="Times New Roman" w:eastAsia="Calibri" w:cs="Times New Roman"/>
          <w:bCs/>
          <w:sz w:val="28"/>
          <w:szCs w:val="28"/>
        </w:rPr>
        <w:t xml:space="preserve"> внутренних дел по Крыловскому району было совершено </w:t>
      </w:r>
      <w:r>
        <w:rPr>
          <w:rFonts w:hint="default" w:ascii="Times New Roman" w:hAnsi="Times New Roman" w:eastAsia="Calibri" w:cs="Times New Roman"/>
          <w:bCs/>
          <w:sz w:val="28"/>
          <w:szCs w:val="28"/>
          <w:lang w:val="ru-RU"/>
        </w:rPr>
        <w:t>23</w:t>
      </w:r>
      <w:r>
        <w:rPr>
          <w:rFonts w:hint="default" w:ascii="Times New Roman" w:hAnsi="Times New Roman" w:eastAsia="Calibri" w:cs="Times New Roman"/>
          <w:bCs/>
          <w:sz w:val="28"/>
          <w:szCs w:val="28"/>
        </w:rPr>
        <w:t xml:space="preserve"> рейдовых мероприяти</w:t>
      </w:r>
      <w:r>
        <w:rPr>
          <w:rFonts w:hint="default" w:ascii="Times New Roman" w:hAnsi="Times New Roman" w:eastAsia="Calibri" w:cs="Times New Roman"/>
          <w:bCs/>
          <w:sz w:val="28"/>
          <w:szCs w:val="28"/>
          <w:lang w:val="ru-RU"/>
        </w:rPr>
        <w:t>я</w:t>
      </w:r>
      <w:r>
        <w:rPr>
          <w:rFonts w:hint="default" w:ascii="Times New Roman" w:hAnsi="Times New Roman" w:eastAsia="Calibri" w:cs="Times New Roman"/>
          <w:bCs/>
          <w:sz w:val="28"/>
          <w:szCs w:val="28"/>
        </w:rPr>
        <w:t xml:space="preserve"> по </w:t>
      </w:r>
      <w:r>
        <w:rPr>
          <w:rFonts w:hint="default" w:ascii="Times New Roman" w:hAnsi="Times New Roman" w:cs="Times New Roman"/>
          <w:bCs/>
          <w:sz w:val="28"/>
          <w:szCs w:val="28"/>
          <w:lang w:val="ru-RU"/>
        </w:rPr>
        <w:t xml:space="preserve">                             </w:t>
      </w:r>
      <w:r>
        <w:rPr>
          <w:rFonts w:hint="default" w:ascii="Times New Roman" w:hAnsi="Times New Roman" w:eastAsia="Calibri" w:cs="Times New Roman"/>
          <w:bCs/>
          <w:sz w:val="28"/>
          <w:szCs w:val="28"/>
        </w:rPr>
        <w:t>н</w:t>
      </w:r>
      <w:r>
        <w:rPr>
          <w:rFonts w:hint="default" w:ascii="Times New Roman" w:hAnsi="Times New Roman" w:cs="Times New Roman"/>
          <w:bCs/>
          <w:sz w:val="28"/>
          <w:szCs w:val="28"/>
          <w:lang w:val="ru-RU"/>
        </w:rPr>
        <w:t>е</w:t>
      </w:r>
      <w:r>
        <w:rPr>
          <w:rFonts w:hint="default" w:ascii="Times New Roman" w:hAnsi="Times New Roman" w:eastAsia="Calibri" w:cs="Times New Roman"/>
          <w:bCs/>
          <w:sz w:val="28"/>
          <w:szCs w:val="28"/>
        </w:rPr>
        <w:t>санкционированной торговл</w:t>
      </w:r>
      <w:r>
        <w:rPr>
          <w:rFonts w:hint="default" w:ascii="Times New Roman" w:hAnsi="Times New Roman" w:eastAsia="Calibri" w:cs="Times New Roman"/>
          <w:bCs/>
          <w:sz w:val="28"/>
          <w:szCs w:val="28"/>
          <w:lang w:val="ru-RU"/>
        </w:rPr>
        <w:t>е</w:t>
      </w:r>
      <w:r>
        <w:rPr>
          <w:rFonts w:hint="default" w:ascii="Times New Roman" w:hAnsi="Times New Roman" w:cs="Times New Roman"/>
          <w:bCs/>
          <w:sz w:val="28"/>
          <w:szCs w:val="28"/>
          <w:lang w:val="ru-RU"/>
        </w:rPr>
        <w:t>.</w:t>
      </w:r>
      <w:r>
        <w:rPr>
          <w:rFonts w:hint="default" w:ascii="Times New Roman" w:hAnsi="Times New Roman" w:eastAsia="Calibri" w:cs="Times New Roman"/>
          <w:bCs/>
          <w:sz w:val="28"/>
          <w:szCs w:val="28"/>
        </w:rPr>
        <w:t xml:space="preserve"> </w:t>
      </w:r>
      <w:r>
        <w:rPr>
          <w:rFonts w:hint="default" w:ascii="Times New Roman" w:hAnsi="Times New Roman" w:eastAsia="Calibri" w:cs="Times New Roman"/>
          <w:bCs/>
          <w:sz w:val="28"/>
          <w:szCs w:val="28"/>
          <w:lang w:val="ru-RU"/>
        </w:rPr>
        <w:t xml:space="preserve"> На постоянной основе провод</w:t>
      </w:r>
      <w:r>
        <w:rPr>
          <w:rFonts w:hint="default" w:ascii="Times New Roman" w:hAnsi="Times New Roman" w:cs="Times New Roman"/>
          <w:bCs/>
          <w:sz w:val="28"/>
          <w:szCs w:val="28"/>
          <w:lang w:val="ru-RU"/>
        </w:rPr>
        <w:t>ятся</w:t>
      </w:r>
      <w:r>
        <w:rPr>
          <w:rFonts w:hint="default" w:ascii="Times New Roman" w:hAnsi="Times New Roman" w:eastAsia="Calibri" w:cs="Times New Roman"/>
          <w:bCs/>
          <w:sz w:val="28"/>
          <w:szCs w:val="28"/>
          <w:lang w:val="ru-RU"/>
        </w:rPr>
        <w:t xml:space="preserve"> </w:t>
      </w:r>
      <w:r>
        <w:rPr>
          <w:rFonts w:hint="default" w:ascii="Times New Roman" w:hAnsi="Times New Roman" w:cs="Times New Roman"/>
          <w:bCs/>
          <w:sz w:val="28"/>
          <w:szCs w:val="28"/>
          <w:lang w:val="ru-RU"/>
        </w:rPr>
        <w:t xml:space="preserve">рейды по </w:t>
      </w:r>
      <w:r>
        <w:rPr>
          <w:rFonts w:hint="default" w:ascii="Times New Roman" w:hAnsi="Times New Roman" w:eastAsia="Calibri" w:cs="Times New Roman"/>
          <w:bCs/>
          <w:sz w:val="28"/>
          <w:szCs w:val="28"/>
          <w:lang w:val="ru-RU"/>
        </w:rPr>
        <w:t xml:space="preserve"> соблюдени</w:t>
      </w:r>
      <w:r>
        <w:rPr>
          <w:rFonts w:hint="default" w:ascii="Times New Roman" w:hAnsi="Times New Roman" w:cs="Times New Roman"/>
          <w:bCs/>
          <w:sz w:val="28"/>
          <w:szCs w:val="28"/>
          <w:lang w:val="ru-RU"/>
        </w:rPr>
        <w:t>ю</w:t>
      </w:r>
      <w:r>
        <w:rPr>
          <w:rFonts w:hint="default" w:ascii="Times New Roman" w:hAnsi="Times New Roman" w:eastAsia="Calibri" w:cs="Times New Roman"/>
          <w:bCs/>
          <w:sz w:val="28"/>
          <w:szCs w:val="28"/>
          <w:lang w:val="ru-RU"/>
        </w:rPr>
        <w:t xml:space="preserve"> правил благоустройства на территории  поселения.</w:t>
      </w:r>
    </w:p>
    <w:p>
      <w:pPr>
        <w:spacing w:line="360" w:lineRule="auto"/>
        <w:ind w:right="198" w:firstLine="709"/>
        <w:contextualSpacing/>
        <w:jc w:val="both"/>
        <w:rPr>
          <w:rFonts w:hint="default" w:ascii="Times New Roman" w:hAnsi="Times New Roman" w:eastAsia="Calibri" w:cs="Times New Roman"/>
          <w:bCs/>
          <w:sz w:val="28"/>
          <w:szCs w:val="28"/>
          <w:lang w:val="ru-RU"/>
        </w:rPr>
      </w:pPr>
      <w:r>
        <w:rPr>
          <w:rFonts w:hint="default" w:ascii="Times New Roman" w:hAnsi="Times New Roman" w:eastAsia="Calibri" w:cs="Times New Roman"/>
          <w:bCs/>
          <w:sz w:val="28"/>
          <w:szCs w:val="28"/>
          <w:lang w:val="ru-RU"/>
        </w:rPr>
        <w:t>В ходе рейдовых выездов было составлено 10 протоколов «Об административных правонарушениях», выписано 21 предупреждение об устранении выявленных правонарушений. Основными нарушениями являлись:  произрастани</w:t>
      </w:r>
      <w:r>
        <w:rPr>
          <w:rFonts w:hint="default" w:ascii="Times New Roman" w:hAnsi="Times New Roman" w:cs="Times New Roman"/>
          <w:bCs/>
          <w:sz w:val="28"/>
          <w:szCs w:val="28"/>
          <w:lang w:val="ru-RU"/>
        </w:rPr>
        <w:t>е</w:t>
      </w:r>
      <w:r>
        <w:rPr>
          <w:rFonts w:hint="default" w:ascii="Times New Roman" w:hAnsi="Times New Roman" w:eastAsia="Calibri" w:cs="Times New Roman"/>
          <w:bCs/>
          <w:sz w:val="28"/>
          <w:szCs w:val="28"/>
          <w:lang w:val="ru-RU"/>
        </w:rPr>
        <w:t xml:space="preserve"> амброзии и иной сорной растительности на участках и прилегающих территориях, захламление территории, а также </w:t>
      </w:r>
      <w:r>
        <w:rPr>
          <w:rFonts w:hint="default" w:ascii="Times New Roman" w:hAnsi="Times New Roman" w:cs="Times New Roman"/>
          <w:bCs/>
          <w:sz w:val="28"/>
          <w:szCs w:val="28"/>
          <w:lang w:val="ru-RU"/>
        </w:rPr>
        <w:t xml:space="preserve">                                        </w:t>
      </w:r>
      <w:r>
        <w:rPr>
          <w:rFonts w:hint="default" w:ascii="Times New Roman" w:hAnsi="Times New Roman" w:eastAsia="Calibri" w:cs="Times New Roman"/>
          <w:bCs/>
          <w:sz w:val="28"/>
          <w:szCs w:val="28"/>
          <w:lang w:val="ru-RU"/>
        </w:rPr>
        <w:t xml:space="preserve">несанкционированная торговля в неустановленных местах.   </w:t>
      </w:r>
    </w:p>
    <w:p>
      <w:pPr>
        <w:spacing w:line="360" w:lineRule="auto"/>
        <w:ind w:right="198" w:firstLine="709"/>
        <w:contextualSpacing/>
        <w:jc w:val="both"/>
        <w:rPr>
          <w:rFonts w:hint="default" w:ascii="Times New Roman" w:hAnsi="Times New Roman" w:cs="Times New Roman"/>
          <w:b/>
          <w:sz w:val="28"/>
          <w:szCs w:val="28"/>
        </w:rPr>
      </w:pPr>
      <w:r>
        <w:rPr>
          <w:rFonts w:hint="default" w:ascii="Times New Roman" w:hAnsi="Times New Roman" w:eastAsia="Calibri" w:cs="Times New Roman"/>
          <w:bCs/>
          <w:sz w:val="28"/>
          <w:szCs w:val="28"/>
        </w:rPr>
        <w:t xml:space="preserve"> </w:t>
      </w:r>
      <w:r>
        <w:rPr>
          <w:rFonts w:hint="default" w:ascii="Times New Roman" w:hAnsi="Times New Roman" w:cs="Times New Roman"/>
          <w:bCs/>
          <w:sz w:val="28"/>
          <w:szCs w:val="28"/>
          <w:lang w:val="ru-RU"/>
        </w:rPr>
        <w:t>В</w:t>
      </w:r>
      <w:r>
        <w:rPr>
          <w:rFonts w:hint="default" w:ascii="Times New Roman" w:hAnsi="Times New Roman" w:eastAsia="Calibri" w:cs="Times New Roman"/>
          <w:bCs/>
          <w:sz w:val="28"/>
          <w:szCs w:val="28"/>
        </w:rPr>
        <w:t xml:space="preserve"> работ</w:t>
      </w:r>
      <w:r>
        <w:rPr>
          <w:rFonts w:hint="default" w:ascii="Times New Roman" w:hAnsi="Times New Roman" w:eastAsia="Calibri" w:cs="Times New Roman"/>
          <w:bCs/>
          <w:sz w:val="28"/>
          <w:szCs w:val="28"/>
          <w:lang w:val="ru-RU"/>
        </w:rPr>
        <w:t>е</w:t>
      </w:r>
      <w:r>
        <w:rPr>
          <w:rFonts w:hint="default" w:ascii="Times New Roman" w:hAnsi="Times New Roman" w:eastAsia="Calibri" w:cs="Times New Roman"/>
          <w:bCs/>
          <w:sz w:val="28"/>
          <w:szCs w:val="28"/>
        </w:rPr>
        <w:t xml:space="preserve"> административной комиссии приоритетной задачей явля</w:t>
      </w:r>
      <w:r>
        <w:rPr>
          <w:rFonts w:hint="default" w:ascii="Times New Roman" w:hAnsi="Times New Roman" w:eastAsia="Calibri" w:cs="Times New Roman"/>
          <w:bCs/>
          <w:sz w:val="28"/>
          <w:szCs w:val="28"/>
          <w:lang w:val="ru-RU"/>
        </w:rPr>
        <w:t>л</w:t>
      </w:r>
      <w:r>
        <w:rPr>
          <w:rFonts w:hint="default" w:ascii="Times New Roman" w:hAnsi="Times New Roman" w:eastAsia="Calibri" w:cs="Times New Roman"/>
          <w:bCs/>
          <w:sz w:val="28"/>
          <w:szCs w:val="28"/>
        </w:rPr>
        <w:t xml:space="preserve">ся контроль </w:t>
      </w:r>
      <w:r>
        <w:rPr>
          <w:rFonts w:hint="default" w:ascii="Times New Roman" w:hAnsi="Times New Roman" w:eastAsia="Calibri" w:cs="Times New Roman"/>
          <w:bCs/>
          <w:sz w:val="28"/>
          <w:szCs w:val="28"/>
          <w:lang w:val="ru-RU"/>
        </w:rPr>
        <w:t>за</w:t>
      </w:r>
      <w:r>
        <w:rPr>
          <w:rFonts w:hint="default" w:ascii="Times New Roman" w:hAnsi="Times New Roman" w:eastAsia="Calibri" w:cs="Times New Roman"/>
          <w:bCs/>
          <w:sz w:val="28"/>
          <w:szCs w:val="28"/>
          <w:lang w:val="ru-RU"/>
        </w:rPr>
        <w:t xml:space="preserve"> </w:t>
      </w:r>
      <w:r>
        <w:rPr>
          <w:rFonts w:hint="default" w:ascii="Times New Roman" w:hAnsi="Times New Roman" w:eastAsia="Calibri" w:cs="Times New Roman"/>
          <w:bCs/>
          <w:sz w:val="28"/>
          <w:szCs w:val="28"/>
        </w:rPr>
        <w:t>соблюдени</w:t>
      </w:r>
      <w:r>
        <w:rPr>
          <w:rFonts w:hint="default" w:ascii="Times New Roman" w:hAnsi="Times New Roman" w:eastAsia="Calibri" w:cs="Times New Roman"/>
          <w:bCs/>
          <w:sz w:val="28"/>
          <w:szCs w:val="28"/>
          <w:lang w:val="ru-RU"/>
        </w:rPr>
        <w:t>ем</w:t>
      </w:r>
      <w:r>
        <w:rPr>
          <w:rFonts w:hint="default" w:ascii="Times New Roman" w:hAnsi="Times New Roman" w:eastAsia="Calibri" w:cs="Times New Roman"/>
          <w:bCs/>
          <w:sz w:val="28"/>
          <w:szCs w:val="28"/>
          <w:lang w:val="ru-RU"/>
        </w:rPr>
        <w:t xml:space="preserve"> </w:t>
      </w:r>
      <w:r>
        <w:rPr>
          <w:rFonts w:hint="default" w:ascii="Times New Roman" w:hAnsi="Times New Roman" w:eastAsia="Calibri" w:cs="Times New Roman"/>
          <w:bCs/>
          <w:sz w:val="28"/>
          <w:szCs w:val="28"/>
        </w:rPr>
        <w:t>санитарного порядка,</w:t>
      </w:r>
      <w:r>
        <w:rPr>
          <w:rFonts w:hint="default" w:ascii="Times New Roman" w:hAnsi="Times New Roman" w:eastAsia="Calibri" w:cs="Times New Roman"/>
          <w:bCs/>
          <w:sz w:val="28"/>
          <w:szCs w:val="28"/>
          <w:lang w:val="ru-RU"/>
        </w:rPr>
        <w:t xml:space="preserve"> </w:t>
      </w:r>
      <w:r>
        <w:rPr>
          <w:rFonts w:hint="default" w:ascii="Times New Roman" w:hAnsi="Times New Roman" w:eastAsia="Calibri" w:cs="Times New Roman"/>
          <w:bCs/>
          <w:sz w:val="28"/>
          <w:szCs w:val="28"/>
        </w:rPr>
        <w:t>правил торговли</w:t>
      </w:r>
      <w:r>
        <w:rPr>
          <w:rFonts w:hint="default" w:ascii="Times New Roman" w:hAnsi="Times New Roman" w:eastAsia="Calibri" w:cs="Times New Roman"/>
          <w:bCs/>
          <w:sz w:val="28"/>
          <w:szCs w:val="28"/>
          <w:lang w:val="ru-RU"/>
        </w:rPr>
        <w:t>,</w:t>
      </w:r>
      <w:r>
        <w:rPr>
          <w:rFonts w:hint="default" w:ascii="Times New Roman" w:hAnsi="Times New Roman" w:eastAsia="Calibri" w:cs="Times New Roman"/>
          <w:bCs/>
          <w:sz w:val="28"/>
          <w:szCs w:val="28"/>
        </w:rPr>
        <w:t xml:space="preserve"> правил благоустройства территории, общественного порядка, охраны окружающей среды, природопользования и т.д.</w:t>
      </w:r>
    </w:p>
    <w:p>
      <w:pPr>
        <w:spacing w:after="0" w:line="240" w:lineRule="auto"/>
        <w:ind w:firstLine="709"/>
        <w:jc w:val="center"/>
        <w:rPr>
          <w:rFonts w:hint="default" w:ascii="Times New Roman" w:hAnsi="Times New Roman" w:cs="Times New Roman"/>
          <w:b/>
          <w:sz w:val="28"/>
          <w:szCs w:val="28"/>
        </w:rPr>
      </w:pPr>
      <w:r>
        <w:rPr>
          <w:rFonts w:hint="default" w:ascii="Times New Roman" w:hAnsi="Times New Roman" w:cs="Times New Roman"/>
          <w:b/>
          <w:sz w:val="28"/>
          <w:szCs w:val="28"/>
        </w:rPr>
        <w:t>Работа учреждений культуры</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Отрасль культуры представлена двумя учреждениями: МБУК «СДК Октябрьский» и МБУК «Октябрьская ПБ». </w:t>
      </w:r>
    </w:p>
    <w:p>
      <w:pPr>
        <w:spacing w:after="0" w:line="36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Основная деятельность домов культуры направлена на культурно - досуговое обслуживание жителей поселения разных возрастных категорий.</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базе учреждений созданы и действуют 45 клубных формирований, </w:t>
      </w:r>
      <w:r>
        <w:rPr>
          <w:rFonts w:hint="default" w:ascii="Times New Roman" w:hAnsi="Times New Roman" w:cs="Times New Roman"/>
          <w:sz w:val="28"/>
          <w:szCs w:val="28"/>
          <w:lang w:val="ru-RU"/>
        </w:rPr>
        <w:t>с</w:t>
      </w:r>
      <w:r>
        <w:rPr>
          <w:rFonts w:hint="default" w:ascii="Times New Roman" w:hAnsi="Times New Roman" w:cs="Times New Roman"/>
          <w:sz w:val="28"/>
          <w:szCs w:val="28"/>
          <w:lang w:val="ru-RU"/>
        </w:rPr>
        <w:t xml:space="preserve"> количеством участников</w:t>
      </w:r>
      <w:r>
        <w:rPr>
          <w:rFonts w:hint="default" w:ascii="Times New Roman" w:hAnsi="Times New Roman" w:cs="Times New Roman"/>
          <w:sz w:val="28"/>
          <w:szCs w:val="28"/>
        </w:rPr>
        <w:t xml:space="preserve"> 11</w:t>
      </w:r>
      <w:r>
        <w:rPr>
          <w:rFonts w:hint="default" w:ascii="Times New Roman" w:hAnsi="Times New Roman" w:cs="Times New Roman"/>
          <w:sz w:val="28"/>
          <w:szCs w:val="28"/>
          <w:lang w:val="ru-RU"/>
        </w:rPr>
        <w:t>53</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человек</w:t>
      </w: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lang w:eastAsia="ru-RU"/>
        </w:rPr>
        <w:t xml:space="preserve">За отчётный период в учреждениях домов культуры и библиотек было проведено - </w:t>
      </w:r>
      <w:r>
        <w:rPr>
          <w:rFonts w:hint="default" w:ascii="Times New Roman" w:hAnsi="Times New Roman" w:eastAsia="Times New Roman" w:cs="Times New Roman"/>
          <w:sz w:val="28"/>
          <w:szCs w:val="28"/>
          <w:lang w:val="en-US" w:eastAsia="ru-RU"/>
        </w:rPr>
        <w:t>1086</w:t>
      </w:r>
      <w:r>
        <w:rPr>
          <w:rFonts w:hint="default" w:ascii="Times New Roman" w:hAnsi="Times New Roman" w:eastAsia="Times New Roman" w:cs="Times New Roman"/>
          <w:sz w:val="28"/>
          <w:szCs w:val="28"/>
          <w:lang w:eastAsia="ru-RU"/>
        </w:rPr>
        <w:t xml:space="preserve"> мероприятий с количеством посетителей и просмотров – </w:t>
      </w:r>
      <w:r>
        <w:rPr>
          <w:rFonts w:hint="default" w:ascii="Times New Roman" w:hAnsi="Times New Roman" w:eastAsia="Times New Roman" w:cs="Times New Roman"/>
          <w:color w:val="000000" w:themeColor="text1"/>
          <w:sz w:val="28"/>
          <w:szCs w:val="28"/>
          <w:lang w:eastAsia="ru-RU"/>
        </w:rPr>
        <w:t xml:space="preserve">51 </w:t>
      </w:r>
      <w:r>
        <w:rPr>
          <w:rFonts w:hint="default" w:ascii="Times New Roman" w:hAnsi="Times New Roman" w:eastAsia="Times New Roman" w:cs="Times New Roman"/>
          <w:color w:val="000000" w:themeColor="text1"/>
          <w:sz w:val="28"/>
          <w:szCs w:val="28"/>
          <w:lang w:val="en-US" w:eastAsia="ru-RU"/>
        </w:rPr>
        <w:t>986</w:t>
      </w:r>
      <w:r>
        <w:rPr>
          <w:rFonts w:hint="default" w:ascii="Times New Roman" w:hAnsi="Times New Roman" w:eastAsia="Times New Roman" w:cs="Times New Roman"/>
          <w:sz w:val="28"/>
          <w:szCs w:val="28"/>
          <w:lang w:eastAsia="ru-RU"/>
        </w:rPr>
        <w:t xml:space="preserve"> (более 51 тысячи).</w:t>
      </w: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after="10" w:line="360" w:lineRule="auto"/>
        <w:jc w:val="both"/>
        <w:textAlignment w:val="auto"/>
        <w:rPr>
          <w:rFonts w:hint="default" w:ascii="Times New Roman" w:hAnsi="Times New Roman" w:cs="Times New Roman"/>
          <w:b w:val="0"/>
          <w:bCs/>
          <w:sz w:val="28"/>
          <w:szCs w:val="28"/>
          <w:lang w:val="ru-RU"/>
        </w:rPr>
      </w:pPr>
      <w:r>
        <w:rPr>
          <w:rFonts w:hint="default"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ab/>
      </w:r>
      <w:r>
        <w:rPr>
          <w:rFonts w:hint="default" w:ascii="Times New Roman" w:hAnsi="Times New Roman" w:eastAsia="Times New Roman" w:cs="Times New Roman"/>
          <w:b w:val="0"/>
          <w:bCs/>
          <w:sz w:val="28"/>
          <w:szCs w:val="28"/>
          <w:lang w:eastAsia="ru-RU"/>
        </w:rPr>
        <w:t>Клубные формирования МБУК «СДК Октябрьский» работают согласно установленного графика.</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Танцевальный коллектив «Росинка»</w:t>
      </w:r>
      <w:r>
        <w:rPr>
          <w:rFonts w:hint="default" w:ascii="Times New Roman" w:hAnsi="Times New Roman" w:eastAsia="Times New Roman" w:cs="Times New Roman"/>
          <w:sz w:val="28"/>
          <w:szCs w:val="28"/>
          <w:lang w:eastAsia="ru-RU"/>
        </w:rPr>
        <w:t xml:space="preserve"> сельский</w:t>
      </w:r>
      <w:r>
        <w:rPr>
          <w:rFonts w:hint="default" w:ascii="Times New Roman" w:hAnsi="Times New Roman" w:eastAsia="Times New Roman" w:cs="Times New Roman"/>
          <w:sz w:val="28"/>
          <w:szCs w:val="28"/>
          <w:lang w:val="en-US" w:eastAsia="ru-RU"/>
        </w:rPr>
        <w:t xml:space="preserve"> дом культуры </w:t>
      </w:r>
      <w:r>
        <w:rPr>
          <w:rFonts w:hint="default" w:ascii="Times New Roman" w:hAnsi="Times New Roman" w:eastAsia="Times New Roman" w:cs="Times New Roman"/>
          <w:sz w:val="28"/>
          <w:szCs w:val="28"/>
          <w:lang w:eastAsia="ru-RU"/>
        </w:rPr>
        <w:t>Октябрьский</w:t>
      </w:r>
      <w:r>
        <w:rPr>
          <w:rFonts w:hint="default" w:ascii="Times New Roman" w:hAnsi="Times New Roman" w:cs="Times New Roman"/>
          <w:sz w:val="28"/>
          <w:szCs w:val="28"/>
        </w:rPr>
        <w:t xml:space="preserve"> имеет звание «Образцовый» художественный коллектив.</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Ансамбль «Казачьи сердца» </w:t>
      </w:r>
      <w:r>
        <w:rPr>
          <w:rFonts w:hint="default" w:ascii="Times New Roman" w:hAnsi="Times New Roman" w:cs="Times New Roman"/>
          <w:sz w:val="28"/>
          <w:szCs w:val="28"/>
          <w:lang w:val="ru-RU"/>
        </w:rPr>
        <w:t>сельский</w:t>
      </w:r>
      <w:r>
        <w:rPr>
          <w:rFonts w:hint="default" w:ascii="Times New Roman" w:hAnsi="Times New Roman" w:cs="Times New Roman"/>
          <w:sz w:val="28"/>
          <w:szCs w:val="28"/>
          <w:lang w:val="ru-RU"/>
        </w:rPr>
        <w:t xml:space="preserve"> дом культуры «Авангард» </w:t>
      </w:r>
      <w:r>
        <w:rPr>
          <w:rFonts w:hint="default" w:ascii="Times New Roman" w:hAnsi="Times New Roman" w:cs="Times New Roman"/>
          <w:sz w:val="28"/>
          <w:szCs w:val="28"/>
        </w:rPr>
        <w:t>имеет звание «Народный» художественный коллектив.</w:t>
      </w:r>
    </w:p>
    <w:p>
      <w:pPr>
        <w:keepNext w:val="0"/>
        <w:keepLines w:val="0"/>
        <w:pageBreakBefore w:val="0"/>
        <w:widowControl/>
        <w:kinsoku/>
        <w:wordWrap/>
        <w:overflowPunct/>
        <w:topLinePunct w:val="0"/>
        <w:autoSpaceDE/>
        <w:autoSpaceDN/>
        <w:bidi w:val="0"/>
        <w:adjustRightInd/>
        <w:snapToGrid/>
        <w:spacing w:after="10" w:line="360" w:lineRule="auto"/>
        <w:ind w:firstLine="709"/>
        <w:jc w:val="both"/>
        <w:textAlignment w:val="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За отчётный период в сельских</w:t>
      </w:r>
      <w:r>
        <w:rPr>
          <w:rFonts w:hint="default" w:ascii="Times New Roman" w:hAnsi="Times New Roman" w:eastAsia="Times New Roman" w:cs="Times New Roman"/>
          <w:sz w:val="28"/>
          <w:szCs w:val="28"/>
          <w:lang w:val="en-US" w:eastAsia="ru-RU"/>
        </w:rPr>
        <w:t xml:space="preserve"> домах культуры</w:t>
      </w:r>
      <w:r>
        <w:rPr>
          <w:rFonts w:hint="default" w:ascii="Times New Roman" w:hAnsi="Times New Roman" w:eastAsia="Times New Roman" w:cs="Times New Roman"/>
          <w:sz w:val="28"/>
          <w:szCs w:val="28"/>
          <w:lang w:eastAsia="ru-RU"/>
        </w:rPr>
        <w:t xml:space="preserve"> согласно муниципального задания было проведено </w:t>
      </w:r>
      <w:r>
        <w:rPr>
          <w:rFonts w:hint="default" w:ascii="Times New Roman" w:hAnsi="Times New Roman" w:eastAsia="Times New Roman" w:cs="Times New Roman"/>
          <w:bCs/>
          <w:sz w:val="28"/>
          <w:szCs w:val="28"/>
          <w:lang w:eastAsia="ru-RU"/>
        </w:rPr>
        <w:t>662</w:t>
      </w:r>
      <w:r>
        <w:rPr>
          <w:rFonts w:hint="default" w:ascii="Times New Roman" w:hAnsi="Times New Roman" w:eastAsia="Times New Roman" w:cs="Times New Roman"/>
          <w:sz w:val="28"/>
          <w:szCs w:val="28"/>
          <w:lang w:eastAsia="ru-RU"/>
        </w:rPr>
        <w:t xml:space="preserve"> мероприятия  с количеством посетителей  45 850 человек.</w:t>
      </w: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ind w:firstLine="709"/>
        <w:jc w:val="both"/>
        <w:textAlignment w:val="auto"/>
        <w:rPr>
          <w:rFonts w:hint="default" w:ascii="Times New Roman" w:hAnsi="Times New Roman" w:eastAsia="Times New Roman" w:cs="Times New Roman"/>
          <w:sz w:val="28"/>
          <w:szCs w:val="28"/>
          <w:lang w:eastAsia="ru-RU"/>
        </w:rPr>
      </w:pPr>
      <w:r>
        <w:rPr>
          <w:rFonts w:hint="default" w:ascii="Times New Roman" w:hAnsi="Times New Roman" w:eastAsia="Calibri" w:cs="Times New Roman"/>
          <w:sz w:val="28"/>
          <w:szCs w:val="28"/>
          <w:lang w:val="ru-RU"/>
        </w:rPr>
        <w:t>Сельскими</w:t>
      </w:r>
      <w:r>
        <w:rPr>
          <w:rFonts w:hint="default" w:ascii="Times New Roman" w:hAnsi="Times New Roman" w:eastAsia="Calibri" w:cs="Times New Roman"/>
          <w:sz w:val="28"/>
          <w:szCs w:val="28"/>
          <w:lang w:val="ru-RU"/>
        </w:rPr>
        <w:t xml:space="preserve"> домами культуры</w:t>
      </w:r>
      <w:r>
        <w:rPr>
          <w:rFonts w:hint="default" w:ascii="Times New Roman" w:hAnsi="Times New Roman" w:eastAsia="Calibri" w:cs="Times New Roman"/>
          <w:sz w:val="28"/>
          <w:szCs w:val="28"/>
        </w:rPr>
        <w:t xml:space="preserve"> было проведено 25 платных мероприяти</w:t>
      </w:r>
      <w:r>
        <w:rPr>
          <w:rFonts w:hint="default" w:ascii="Times New Roman" w:hAnsi="Times New Roman" w:eastAsia="Calibri" w:cs="Times New Roman"/>
          <w:sz w:val="28"/>
          <w:szCs w:val="28"/>
          <w:lang w:val="ru-RU"/>
        </w:rPr>
        <w:t>й</w:t>
      </w:r>
      <w:r>
        <w:rPr>
          <w:rFonts w:hint="default" w:ascii="Times New Roman" w:hAnsi="Times New Roman" w:eastAsia="Calibri" w:cs="Times New Roman"/>
          <w:sz w:val="28"/>
          <w:szCs w:val="28"/>
        </w:rPr>
        <w:t>. Сумма  средств состав</w:t>
      </w:r>
      <w:r>
        <w:rPr>
          <w:rFonts w:hint="default" w:ascii="Times New Roman" w:hAnsi="Times New Roman" w:eastAsia="Calibri" w:cs="Times New Roman"/>
          <w:sz w:val="28"/>
          <w:szCs w:val="28"/>
          <w:lang w:val="ru-RU"/>
        </w:rPr>
        <w:t>ила</w:t>
      </w:r>
      <w:r>
        <w:rPr>
          <w:rFonts w:hint="default" w:ascii="Times New Roman" w:hAnsi="Times New Roman" w:eastAsia="Calibri" w:cs="Times New Roman"/>
          <w:sz w:val="28"/>
          <w:szCs w:val="28"/>
          <w:lang w:val="ru-RU"/>
        </w:rPr>
        <w:t xml:space="preserve"> более</w:t>
      </w:r>
      <w:r>
        <w:rPr>
          <w:rFonts w:hint="default" w:ascii="Times New Roman" w:hAnsi="Times New Roman" w:eastAsia="Calibri" w:cs="Times New Roman"/>
          <w:sz w:val="28"/>
          <w:szCs w:val="28"/>
        </w:rPr>
        <w:t xml:space="preserve"> 182 </w:t>
      </w:r>
      <w:r>
        <w:rPr>
          <w:rFonts w:hint="default" w:ascii="Times New Roman" w:hAnsi="Times New Roman" w:eastAsia="Calibri" w:cs="Times New Roman"/>
          <w:sz w:val="28"/>
          <w:szCs w:val="28"/>
          <w:lang w:val="ru-RU"/>
        </w:rPr>
        <w:t>тыс</w:t>
      </w:r>
      <w:r>
        <w:rPr>
          <w:rFonts w:hint="default" w:ascii="Times New Roman" w:hAnsi="Times New Roman" w:eastAsia="Calibri" w:cs="Times New Roman"/>
          <w:sz w:val="28"/>
          <w:szCs w:val="28"/>
          <w:lang w:val="ru-RU"/>
        </w:rPr>
        <w:t>.</w:t>
      </w:r>
      <w:r>
        <w:rPr>
          <w:rFonts w:hint="default" w:ascii="Times New Roman" w:hAnsi="Times New Roman" w:eastAsia="Calibri" w:cs="Times New Roman"/>
          <w:sz w:val="28"/>
          <w:szCs w:val="28"/>
        </w:rPr>
        <w:t xml:space="preserve"> рублей. Часть заработанных средств были направленны в помощь СВО.</w:t>
      </w:r>
    </w:p>
    <w:p>
      <w:pPr>
        <w:spacing w:after="0" w:line="36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Творческие коллективы домов культуры принимали  участие в очных и дистанционных краевых, межрегиональных, всероссийских, международных фестивалях и конкурсах,  получили </w:t>
      </w:r>
      <w:r>
        <w:rPr>
          <w:rFonts w:hint="default" w:ascii="Times New Roman" w:hAnsi="Times New Roman" w:eastAsia="Times New Roman" w:cs="Times New Roman"/>
          <w:sz w:val="28"/>
          <w:szCs w:val="28"/>
          <w:lang w:val="en-US" w:eastAsia="ru-RU"/>
        </w:rPr>
        <w:t>114</w:t>
      </w:r>
      <w:r>
        <w:rPr>
          <w:rFonts w:hint="default" w:ascii="Times New Roman" w:hAnsi="Times New Roman" w:eastAsia="Times New Roman" w:cs="Times New Roman"/>
          <w:sz w:val="28"/>
          <w:szCs w:val="28"/>
          <w:lang w:eastAsia="ru-RU"/>
        </w:rPr>
        <w:t xml:space="preserve"> дипломов.</w:t>
      </w:r>
    </w:p>
    <w:p>
      <w:pPr>
        <w:keepNext w:val="0"/>
        <w:keepLines w:val="0"/>
        <w:pageBreakBefore w:val="0"/>
        <w:widowControl/>
        <w:kinsoku/>
        <w:wordWrap/>
        <w:overflowPunct/>
        <w:topLinePunct w:val="0"/>
        <w:autoSpaceDE/>
        <w:autoSpaceDN/>
        <w:bidi w:val="0"/>
        <w:adjustRightInd/>
        <w:snapToGrid/>
        <w:spacing w:after="10" w:line="360" w:lineRule="auto"/>
        <w:ind w:firstLine="708" w:firstLineChars="0"/>
        <w:jc w:val="both"/>
        <w:textAlignment w:val="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В своей деятельности учреждения культуры охватывают все слои населения: активно работают с детьми,  подростками и молодежью, взрослым населением.  Большое внимание уделяется изучению опыта работы других учреждений и внедрения их в свою деятельность, а так же инновационным формам работы. </w:t>
      </w:r>
    </w:p>
    <w:p>
      <w:pPr>
        <w:keepNext w:val="0"/>
        <w:keepLines w:val="0"/>
        <w:pageBreakBefore w:val="0"/>
        <w:widowControl/>
        <w:kinsoku/>
        <w:wordWrap/>
        <w:overflowPunct/>
        <w:topLinePunct w:val="0"/>
        <w:autoSpaceDE/>
        <w:autoSpaceDN/>
        <w:bidi w:val="0"/>
        <w:adjustRightInd/>
        <w:snapToGrid/>
        <w:spacing w:after="10" w:line="360" w:lineRule="auto"/>
        <w:jc w:val="both"/>
        <w:textAlignment w:val="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w:t>
      </w:r>
      <w:r>
        <w:rPr>
          <w:rFonts w:hint="default" w:ascii="Times New Roman" w:hAnsi="Times New Roman" w:eastAsia="Times New Roman" w:cs="Times New Roman"/>
          <w:sz w:val="28"/>
          <w:szCs w:val="28"/>
          <w:lang w:eastAsia="ru-RU"/>
        </w:rPr>
        <w:tab/>
      </w:r>
      <w:r>
        <w:rPr>
          <w:rFonts w:hint="default" w:ascii="Times New Roman" w:hAnsi="Times New Roman" w:eastAsia="Times New Roman" w:cs="Times New Roman"/>
          <w:sz w:val="28"/>
          <w:szCs w:val="28"/>
          <w:lang w:eastAsia="ru-RU"/>
        </w:rPr>
        <w:t>Творческий коллектив учреждений и далее нацелен на плодотворную работу по сохранению традиционной культуры и развитию художественного творчества и здорового образа жизни.</w:t>
      </w:r>
    </w:p>
    <w:p>
      <w:pPr>
        <w:keepNext w:val="0"/>
        <w:keepLines w:val="0"/>
        <w:pageBreakBefore w:val="0"/>
        <w:widowControl/>
        <w:kinsoku/>
        <w:wordWrap/>
        <w:overflowPunct/>
        <w:topLinePunct w:val="0"/>
        <w:autoSpaceDE/>
        <w:autoSpaceDN/>
        <w:bidi w:val="0"/>
        <w:adjustRightInd/>
        <w:snapToGrid/>
        <w:spacing w:after="181" w:afterLines="50" w:line="360" w:lineRule="auto"/>
        <w:ind w:right="-79" w:firstLine="709" w:firstLineChars="0"/>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 xml:space="preserve">Количество пользователей </w:t>
      </w:r>
      <w:r>
        <w:rPr>
          <w:rFonts w:hint="default" w:ascii="Times New Roman" w:hAnsi="Times New Roman" w:eastAsia="Times New Roman" w:cs="Times New Roman"/>
          <w:color w:val="000000"/>
          <w:sz w:val="28"/>
          <w:szCs w:val="28"/>
          <w:lang w:val="en-US" w:eastAsia="ru-RU"/>
        </w:rPr>
        <w:t xml:space="preserve"> в библиотеках 4338 человек,количество посещений  </w:t>
      </w:r>
      <w:r>
        <w:rPr>
          <w:rFonts w:hint="default" w:ascii="Times New Roman" w:hAnsi="Times New Roman" w:eastAsia="Times New Roman" w:cs="Times New Roman"/>
          <w:color w:val="000000"/>
          <w:sz w:val="28"/>
          <w:szCs w:val="28"/>
          <w:lang w:eastAsia="ru-RU"/>
        </w:rPr>
        <w:t xml:space="preserve">за год </w:t>
      </w:r>
      <w:r>
        <w:rPr>
          <w:rFonts w:hint="default" w:ascii="Times New Roman" w:hAnsi="Times New Roman" w:eastAsia="Times New Roman" w:cs="Times New Roman"/>
          <w:color w:val="000000"/>
          <w:sz w:val="28"/>
          <w:szCs w:val="28"/>
          <w:lang w:val="en-US" w:eastAsia="ru-RU"/>
        </w:rPr>
        <w:t>-</w:t>
      </w:r>
      <w:r>
        <w:rPr>
          <w:rFonts w:hint="default" w:ascii="Times New Roman" w:hAnsi="Times New Roman" w:eastAsia="Times New Roman" w:cs="Times New Roman"/>
          <w:color w:val="000000"/>
          <w:sz w:val="28"/>
          <w:szCs w:val="28"/>
          <w:lang w:eastAsia="ru-RU"/>
        </w:rPr>
        <w:t xml:space="preserve"> </w:t>
      </w:r>
      <w:r>
        <w:rPr>
          <w:rFonts w:hint="default" w:ascii="Times New Roman" w:hAnsi="Times New Roman" w:eastAsia="Times New Roman" w:cs="Times New Roman"/>
          <w:color w:val="000000"/>
          <w:sz w:val="28"/>
          <w:szCs w:val="28"/>
          <w:lang w:eastAsia="ru-RU"/>
        </w:rPr>
        <w:t xml:space="preserve">35464 </w:t>
      </w:r>
      <w:r>
        <w:rPr>
          <w:rFonts w:hint="default" w:ascii="Times New Roman" w:hAnsi="Times New Roman" w:eastAsia="Times New Roman" w:cs="Times New Roman"/>
          <w:color w:val="000000"/>
          <w:sz w:val="28"/>
          <w:szCs w:val="28"/>
          <w:lang w:eastAsia="ru-RU"/>
        </w:rPr>
        <w:t>человек.</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Читатели библиотек получили в пользование более тысячи экземпляров новой литературы,</w:t>
      </w:r>
      <w:r>
        <w:rPr>
          <w:rFonts w:hint="default" w:ascii="Times New Roman" w:hAnsi="Times New Roman" w:cs="Times New Roman"/>
          <w:sz w:val="28"/>
          <w:szCs w:val="28"/>
        </w:rPr>
        <w:t xml:space="preserve"> </w:t>
      </w:r>
      <w:r>
        <w:rPr>
          <w:rFonts w:hint="default" w:ascii="Times New Roman" w:hAnsi="Times New Roman" w:eastAsia="Times New Roman" w:cs="Times New Roman"/>
          <w:color w:val="000000"/>
          <w:sz w:val="28"/>
          <w:szCs w:val="28"/>
          <w:lang w:eastAsia="ru-RU"/>
        </w:rPr>
        <w:t>на сумму 3</w:t>
      </w:r>
      <w:r>
        <w:rPr>
          <w:rFonts w:hint="default" w:ascii="Times New Roman" w:hAnsi="Times New Roman" w:eastAsia="Times New Roman" w:cs="Times New Roman"/>
          <w:color w:val="000000"/>
          <w:sz w:val="28"/>
          <w:szCs w:val="28"/>
          <w:lang w:val="en-US" w:eastAsia="ru-RU"/>
        </w:rPr>
        <w:t>84</w:t>
      </w:r>
      <w:r>
        <w:rPr>
          <w:rFonts w:hint="default" w:ascii="Times New Roman" w:hAnsi="Times New Roman" w:eastAsia="Times New Roman" w:cs="Times New Roman"/>
          <w:color w:val="000000"/>
          <w:sz w:val="28"/>
          <w:szCs w:val="28"/>
          <w:lang w:eastAsia="ru-RU"/>
        </w:rPr>
        <w:t xml:space="preserve"> тыс.</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рублей.  Книжный фонд библиотек поселения составляет 51,0 тыс.  экземпляров, обновляемость фондов составила 3,</w:t>
      </w:r>
      <w:r>
        <w:rPr>
          <w:rFonts w:hint="default" w:ascii="Times New Roman" w:hAnsi="Times New Roman" w:eastAsia="Times New Roman" w:cs="Times New Roman"/>
          <w:color w:val="000000"/>
          <w:sz w:val="28"/>
          <w:szCs w:val="28"/>
          <w:lang w:val="en-US" w:eastAsia="ru-RU"/>
        </w:rPr>
        <w:t>7</w:t>
      </w:r>
      <w:r>
        <w:rPr>
          <w:rFonts w:hint="default" w:ascii="Times New Roman" w:hAnsi="Times New Roman" w:eastAsia="Times New Roman" w:cs="Times New Roman"/>
          <w:color w:val="000000"/>
          <w:sz w:val="28"/>
          <w:szCs w:val="28"/>
          <w:lang w:eastAsia="ru-RU"/>
        </w:rPr>
        <w:t xml:space="preserve">%. </w:t>
      </w:r>
    </w:p>
    <w:p>
      <w:pPr>
        <w:keepNext w:val="0"/>
        <w:keepLines w:val="0"/>
        <w:pageBreakBefore w:val="0"/>
        <w:widowControl/>
        <w:kinsoku/>
        <w:wordWrap/>
        <w:overflowPunct/>
        <w:topLinePunct w:val="0"/>
        <w:autoSpaceDE/>
        <w:autoSpaceDN/>
        <w:bidi w:val="0"/>
        <w:adjustRightInd/>
        <w:snapToGrid/>
        <w:spacing w:after="181" w:afterLines="50" w:line="360" w:lineRule="auto"/>
        <w:ind w:right="-81" w:firstLine="709"/>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С 2021 года Октябрьская поселенческая</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библиотека стала первой сельской модельной библиотекой Краснодарского края, модернизированной в рамках национального проекта «Культура», продолжается техническое переоснащение учреждения, открылись и</w:t>
      </w:r>
      <w:r>
        <w:rPr>
          <w:rFonts w:hint="default" w:ascii="Times New Roman" w:hAnsi="Times New Roman" w:eastAsia="Times New Roman" w:cs="Times New Roman"/>
          <w:color w:val="000000"/>
          <w:sz w:val="28"/>
          <w:szCs w:val="28"/>
          <w:lang w:val="en-US" w:eastAsia="ru-RU"/>
        </w:rPr>
        <w:t xml:space="preserve"> работают 4</w:t>
      </w:r>
      <w:r>
        <w:rPr>
          <w:rFonts w:hint="default" w:ascii="Times New Roman" w:hAnsi="Times New Roman" w:eastAsia="Times New Roman" w:cs="Times New Roman"/>
          <w:color w:val="000000"/>
          <w:sz w:val="28"/>
          <w:szCs w:val="28"/>
          <w:lang w:eastAsia="ru-RU"/>
        </w:rPr>
        <w:t xml:space="preserve"> новых творческих мастерских: создание мультфильмов, 3D моделирование, рисование песком, виртуальной реальности, в которых занимаются 80 детей, работают  курсы по освоению компьютерной грамотности для пенсионеров. Студии пользуются большим интересом у жителей. </w:t>
      </w:r>
    </w:p>
    <w:p>
      <w:pPr>
        <w:keepNext w:val="0"/>
        <w:keepLines w:val="0"/>
        <w:pageBreakBefore w:val="0"/>
        <w:widowControl/>
        <w:kinsoku/>
        <w:wordWrap/>
        <w:overflowPunct/>
        <w:topLinePunct w:val="0"/>
        <w:autoSpaceDE/>
        <w:autoSpaceDN/>
        <w:bidi w:val="0"/>
        <w:adjustRightInd/>
        <w:snapToGrid/>
        <w:spacing w:after="181" w:afterLines="50" w:line="360" w:lineRule="auto"/>
        <w:ind w:right="-81" w:firstLine="709"/>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ru-RU" w:eastAsia="ru-RU"/>
        </w:rPr>
        <w:t>А</w:t>
      </w:r>
      <w:r>
        <w:rPr>
          <w:rFonts w:hint="default" w:ascii="Times New Roman" w:hAnsi="Times New Roman" w:eastAsia="Times New Roman" w:cs="Times New Roman"/>
          <w:color w:val="000000"/>
          <w:sz w:val="28"/>
          <w:szCs w:val="28"/>
          <w:lang w:eastAsia="ru-RU"/>
        </w:rPr>
        <w:t>ктивно продвигаются инновации в библиотечном деле, компьютеризированы все отделы библиотеки, имеется широкополосный доступ к сети Интернет, беспроводная связь Wi-Fi, установлена система автоматизации библиотек «ИРБИС64», создан  веб-сайт, на котором в текущем</w:t>
      </w:r>
      <w:r>
        <w:rPr>
          <w:rFonts w:hint="default" w:ascii="Times New Roman" w:hAnsi="Times New Roman" w:eastAsia="Times New Roman" w:cs="Times New Roman"/>
          <w:color w:val="000000"/>
          <w:sz w:val="28"/>
          <w:szCs w:val="28"/>
          <w:lang w:val="en-US" w:eastAsia="ru-RU"/>
        </w:rPr>
        <w:t xml:space="preserve"> году</w:t>
      </w:r>
      <w:r>
        <w:rPr>
          <w:rFonts w:hint="default" w:ascii="Times New Roman" w:hAnsi="Times New Roman" w:eastAsia="Times New Roman" w:cs="Times New Roman"/>
          <w:color w:val="000000"/>
          <w:sz w:val="28"/>
          <w:szCs w:val="28"/>
          <w:lang w:eastAsia="ru-RU"/>
        </w:rPr>
        <w:t xml:space="preserve"> размещено </w:t>
      </w:r>
      <w:r>
        <w:rPr>
          <w:rFonts w:hint="default" w:ascii="Times New Roman" w:hAnsi="Times New Roman" w:eastAsia="Times New Roman" w:cs="Times New Roman"/>
          <w:color w:val="000000"/>
          <w:sz w:val="28"/>
          <w:szCs w:val="28"/>
          <w:lang w:val="en-US" w:eastAsia="ru-RU"/>
        </w:rPr>
        <w:t>119</w:t>
      </w:r>
      <w:r>
        <w:rPr>
          <w:rFonts w:hint="default" w:ascii="Times New Roman" w:hAnsi="Times New Roman" w:eastAsia="Times New Roman" w:cs="Times New Roman"/>
          <w:color w:val="000000"/>
          <w:sz w:val="28"/>
          <w:szCs w:val="28"/>
          <w:lang w:eastAsia="ru-RU"/>
        </w:rPr>
        <w:t xml:space="preserve"> публикаций, к нему обратилось 28413 пользователей.</w:t>
      </w:r>
    </w:p>
    <w:p>
      <w:pPr>
        <w:keepNext w:val="0"/>
        <w:keepLines w:val="0"/>
        <w:pageBreakBefore w:val="0"/>
        <w:widowControl/>
        <w:kinsoku/>
        <w:wordWrap/>
        <w:overflowPunct/>
        <w:topLinePunct w:val="0"/>
        <w:autoSpaceDE/>
        <w:autoSpaceDN/>
        <w:bidi w:val="0"/>
        <w:adjustRightInd/>
        <w:snapToGrid/>
        <w:spacing w:after="181" w:afterLines="50" w:line="360" w:lineRule="auto"/>
        <w:ind w:right="-81" w:firstLine="709"/>
        <w:jc w:val="both"/>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 xml:space="preserve">Вырос  социальный авторитет учреждения,  проведено </w:t>
      </w:r>
      <w:r>
        <w:rPr>
          <w:rFonts w:hint="default" w:ascii="Times New Roman" w:hAnsi="Times New Roman" w:eastAsia="Times New Roman" w:cs="Times New Roman"/>
          <w:color w:val="000000"/>
          <w:sz w:val="28"/>
          <w:szCs w:val="28"/>
          <w:lang w:val="en-US" w:eastAsia="ru-RU"/>
        </w:rPr>
        <w:t>424</w:t>
      </w:r>
      <w:r>
        <w:rPr>
          <w:rFonts w:hint="default" w:ascii="Times New Roman" w:hAnsi="Times New Roman" w:eastAsia="Times New Roman" w:cs="Times New Roman"/>
          <w:color w:val="000000"/>
          <w:sz w:val="28"/>
          <w:szCs w:val="28"/>
          <w:lang w:eastAsia="ru-RU"/>
        </w:rPr>
        <w:t xml:space="preserve"> мероприятия гражданской, патриотической, литературно-просветительской направленности,</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которые посетили 6136 человек.</w:t>
      </w:r>
      <w:r>
        <w:rPr>
          <w:rFonts w:hint="default" w:ascii="Times New Roman" w:hAnsi="Times New Roman" w:eastAsia="Times New Roman" w:cs="Times New Roman"/>
          <w:color w:val="000000"/>
          <w:sz w:val="28"/>
          <w:szCs w:val="28"/>
          <w:lang w:val="en-US" w:eastAsia="ru-RU"/>
        </w:rPr>
        <w:t xml:space="preserve"> О</w:t>
      </w:r>
      <w:r>
        <w:rPr>
          <w:rFonts w:hint="default" w:ascii="Times New Roman" w:hAnsi="Times New Roman" w:eastAsia="Times New Roman" w:cs="Times New Roman"/>
          <w:color w:val="000000"/>
          <w:sz w:val="28"/>
          <w:szCs w:val="28"/>
          <w:lang w:eastAsia="ru-RU"/>
        </w:rPr>
        <w:t xml:space="preserve">хват населения библиотечным обслуживанием увеличился на </w:t>
      </w:r>
      <w:r>
        <w:rPr>
          <w:rFonts w:hint="default" w:ascii="Times New Roman" w:hAnsi="Times New Roman" w:eastAsia="Times New Roman" w:cs="Times New Roman"/>
          <w:color w:val="000000"/>
          <w:sz w:val="28"/>
          <w:szCs w:val="28"/>
          <w:lang w:val="en-US" w:eastAsia="ru-RU"/>
        </w:rPr>
        <w:t>2</w:t>
      </w:r>
      <w:r>
        <w:rPr>
          <w:rFonts w:hint="default" w:ascii="Times New Roman" w:hAnsi="Times New Roman" w:eastAsia="Times New Roman" w:cs="Times New Roman"/>
          <w:color w:val="000000"/>
          <w:sz w:val="28"/>
          <w:szCs w:val="28"/>
          <w:lang w:eastAsia="ru-RU"/>
        </w:rPr>
        <w:t>% и составил  3</w:t>
      </w:r>
      <w:r>
        <w:rPr>
          <w:rFonts w:hint="default" w:ascii="Times New Roman" w:hAnsi="Times New Roman" w:eastAsia="Times New Roman" w:cs="Times New Roman"/>
          <w:color w:val="000000"/>
          <w:sz w:val="28"/>
          <w:szCs w:val="28"/>
          <w:lang w:val="en-US" w:eastAsia="ru-RU"/>
        </w:rPr>
        <w:t>3</w:t>
      </w:r>
      <w:r>
        <w:rPr>
          <w:rFonts w:hint="default" w:ascii="Times New Roman" w:hAnsi="Times New Roman" w:eastAsia="Times New Roman" w:cs="Times New Roman"/>
          <w:color w:val="000000"/>
          <w:sz w:val="28"/>
          <w:szCs w:val="28"/>
          <w:lang w:eastAsia="ru-RU"/>
        </w:rPr>
        <w:t>%.  Библиотека является активным участником программы «Пушкинская карта», в рамках которой проведено 1</w:t>
      </w:r>
      <w:r>
        <w:rPr>
          <w:rFonts w:hint="default" w:ascii="Times New Roman" w:hAnsi="Times New Roman" w:eastAsia="Times New Roman" w:cs="Times New Roman"/>
          <w:color w:val="000000"/>
          <w:sz w:val="28"/>
          <w:szCs w:val="28"/>
          <w:lang w:val="en-US" w:eastAsia="ru-RU"/>
        </w:rPr>
        <w:t>8</w:t>
      </w:r>
      <w:r>
        <w:rPr>
          <w:rFonts w:hint="default" w:ascii="Times New Roman" w:hAnsi="Times New Roman" w:eastAsia="Times New Roman" w:cs="Times New Roman"/>
          <w:color w:val="000000"/>
          <w:sz w:val="28"/>
          <w:szCs w:val="28"/>
          <w:lang w:eastAsia="ru-RU"/>
        </w:rPr>
        <w:t xml:space="preserve"> мероприятий.</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 xml:space="preserve"> Билеты по «Пушкинской карте» приобрели 184 молодых человека. Общая сумма 10 тыс. рублей. Мероприятия проводятся на регулярной основе. </w:t>
      </w:r>
    </w:p>
    <w:p>
      <w:pPr>
        <w:keepNext w:val="0"/>
        <w:keepLines w:val="0"/>
        <w:pageBreakBefore w:val="0"/>
        <w:widowControl/>
        <w:kinsoku/>
        <w:wordWrap/>
        <w:overflowPunct/>
        <w:topLinePunct w:val="0"/>
        <w:autoSpaceDE/>
        <w:autoSpaceDN/>
        <w:bidi w:val="0"/>
        <w:adjustRightInd/>
        <w:snapToGrid/>
        <w:spacing w:after="181" w:afterLines="50" w:line="360" w:lineRule="auto"/>
        <w:ind w:right="-81" w:firstLine="709" w:firstLineChars="0"/>
        <w:jc w:val="both"/>
        <w:textAlignment w:val="auto"/>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eastAsia="ru-RU"/>
        </w:rPr>
        <w:t xml:space="preserve">Сотрудники и пользователи библиотек  приняли  участие в </w:t>
      </w:r>
      <w:r>
        <w:rPr>
          <w:rFonts w:hint="default" w:ascii="Times New Roman" w:hAnsi="Times New Roman" w:eastAsia="Times New Roman" w:cs="Times New Roman"/>
          <w:color w:val="000000"/>
          <w:sz w:val="28"/>
          <w:szCs w:val="28"/>
          <w:lang w:val="en-US" w:eastAsia="ru-RU"/>
        </w:rPr>
        <w:t>67</w:t>
      </w:r>
      <w:r>
        <w:rPr>
          <w:rFonts w:hint="default" w:ascii="Times New Roman" w:hAnsi="Times New Roman" w:eastAsia="Times New Roman" w:cs="Times New Roman"/>
          <w:color w:val="000000"/>
          <w:sz w:val="28"/>
          <w:szCs w:val="28"/>
          <w:lang w:eastAsia="ru-RU"/>
        </w:rPr>
        <w:t xml:space="preserve"> всероссийских, краевых и муниципальных конкурсах, акциях и удостоены </w:t>
      </w:r>
      <w:r>
        <w:rPr>
          <w:rFonts w:hint="default" w:ascii="Times New Roman" w:hAnsi="Times New Roman" w:eastAsia="Times New Roman" w:cs="Times New Roman"/>
          <w:color w:val="000000"/>
          <w:sz w:val="28"/>
          <w:szCs w:val="28"/>
          <w:lang w:val="en-US" w:eastAsia="ru-RU"/>
        </w:rPr>
        <w:t>24</w:t>
      </w:r>
      <w:r>
        <w:rPr>
          <w:rFonts w:hint="default" w:ascii="Times New Roman" w:hAnsi="Times New Roman" w:eastAsia="Times New Roman" w:cs="Times New Roman"/>
          <w:color w:val="000000"/>
          <w:sz w:val="28"/>
          <w:szCs w:val="28"/>
          <w:lang w:eastAsia="ru-RU"/>
        </w:rPr>
        <w:t xml:space="preserve"> наградами</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Значимой Победой</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 xml:space="preserve"> коллектива библиотеки</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 стала Победа в конкурсе на звание лучших муниципальных учреждений культуры Краснодарского края, находящихся на территориях сельских поселений, и их работников, в рамках реализации регионального проекта «Творческие люди».</w:t>
      </w:r>
      <w:r>
        <w:rPr>
          <w:rFonts w:hint="default" w:ascii="Times New Roman" w:hAnsi="Times New Roman" w:eastAsia="Times New Roman" w:cs="Times New Roman"/>
          <w:color w:val="000000"/>
          <w:sz w:val="28"/>
          <w:szCs w:val="28"/>
          <w:lang w:val="en-US" w:eastAsia="ru-RU"/>
        </w:rPr>
        <w:t xml:space="preserve"> </w:t>
      </w:r>
      <w:r>
        <w:rPr>
          <w:rFonts w:hint="default" w:ascii="Times New Roman" w:hAnsi="Times New Roman" w:eastAsia="Times New Roman" w:cs="Times New Roman"/>
          <w:color w:val="000000"/>
          <w:sz w:val="28"/>
          <w:szCs w:val="28"/>
          <w:lang w:eastAsia="ru-RU"/>
        </w:rPr>
        <w:t xml:space="preserve">Учреждение получило </w:t>
      </w:r>
      <w:r>
        <w:rPr>
          <w:rFonts w:hint="default" w:ascii="Times New Roman" w:hAnsi="Times New Roman" w:eastAsia="Times New Roman" w:cs="Times New Roman"/>
          <w:color w:val="000000"/>
          <w:sz w:val="28"/>
          <w:szCs w:val="28"/>
          <w:lang w:val="en-US" w:eastAsia="ru-RU"/>
        </w:rPr>
        <w:t>294,00 тысячи</w:t>
      </w:r>
      <w:r>
        <w:rPr>
          <w:rFonts w:hint="default" w:ascii="Times New Roman" w:hAnsi="Times New Roman" w:eastAsia="Times New Roman" w:cs="Times New Roman"/>
          <w:color w:val="000000"/>
          <w:sz w:val="28"/>
          <w:szCs w:val="28"/>
          <w:lang w:eastAsia="ru-RU"/>
        </w:rPr>
        <w:t xml:space="preserve"> рублей, которые были направлены на приобретение оргтехники и оборудования</w:t>
      </w:r>
      <w:r>
        <w:rPr>
          <w:rFonts w:hint="default" w:ascii="Times New Roman" w:hAnsi="Times New Roman" w:eastAsia="Times New Roman" w:cs="Times New Roman"/>
          <w:color w:val="000000"/>
          <w:sz w:val="28"/>
          <w:szCs w:val="28"/>
          <w:lang w:val="en-US" w:eastAsia="ru-RU"/>
        </w:rPr>
        <w:t>. Труд лучших работников был отмечен денежными наградами.</w:t>
      </w:r>
    </w:p>
    <w:p>
      <w:pPr>
        <w:keepNext w:val="0"/>
        <w:keepLines w:val="0"/>
        <w:pageBreakBefore w:val="0"/>
        <w:widowControl/>
        <w:kinsoku/>
        <w:wordWrap/>
        <w:overflowPunct/>
        <w:topLinePunct w:val="0"/>
        <w:autoSpaceDE/>
        <w:autoSpaceDN/>
        <w:bidi w:val="0"/>
        <w:adjustRightInd/>
        <w:snapToGrid/>
        <w:spacing w:after="181" w:afterLines="50" w:line="360" w:lineRule="auto"/>
        <w:ind w:firstLine="709"/>
        <w:jc w:val="both"/>
        <w:textAlignment w:val="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Для сельских жителей особенно важно, что благодаря национальному проекту «Культура» библиотека превратилась в настоящий информационный центр, отвечающий всем требованиям современного читателя.</w:t>
      </w:r>
    </w:p>
    <w:p>
      <w:pPr>
        <w:suppressAutoHyphens/>
        <w:spacing w:after="0" w:line="360" w:lineRule="auto"/>
        <w:jc w:val="center"/>
        <w:rPr>
          <w:rFonts w:hint="default" w:ascii="Times New Roman" w:hAnsi="Times New Roman" w:eastAsia="Times New Roman" w:cs="Times New Roman"/>
          <w:b/>
          <w:color w:val="000000" w:themeColor="text1"/>
          <w:sz w:val="28"/>
          <w:szCs w:val="28"/>
        </w:rPr>
      </w:pPr>
      <w:r>
        <w:rPr>
          <w:rFonts w:hint="default" w:ascii="Times New Roman" w:hAnsi="Times New Roman" w:eastAsia="Times New Roman" w:cs="Times New Roman"/>
          <w:b/>
          <w:color w:val="000000" w:themeColor="text1"/>
          <w:sz w:val="28"/>
          <w:szCs w:val="28"/>
        </w:rPr>
        <w:t>Задачи на 202</w:t>
      </w:r>
      <w:r>
        <w:rPr>
          <w:rFonts w:hint="default" w:ascii="Times New Roman" w:hAnsi="Times New Roman" w:eastAsia="Times New Roman" w:cs="Times New Roman"/>
          <w:b/>
          <w:color w:val="000000" w:themeColor="text1"/>
          <w:sz w:val="28"/>
          <w:szCs w:val="28"/>
          <w:lang w:val="ru-RU"/>
        </w:rPr>
        <w:t>4</w:t>
      </w:r>
      <w:r>
        <w:rPr>
          <w:rFonts w:hint="default" w:ascii="Times New Roman" w:hAnsi="Times New Roman" w:eastAsia="Times New Roman" w:cs="Times New Roman"/>
          <w:b/>
          <w:color w:val="000000" w:themeColor="text1"/>
          <w:sz w:val="28"/>
          <w:szCs w:val="28"/>
        </w:rPr>
        <w:t xml:space="preserve"> год:</w:t>
      </w:r>
    </w:p>
    <w:p>
      <w:pPr>
        <w:suppressAutoHyphens/>
        <w:spacing w:after="0" w:line="360" w:lineRule="auto"/>
        <w:ind w:firstLine="85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достижение темпа роста в доходной части бюджета – 110%;</w:t>
      </w:r>
    </w:p>
    <w:p>
      <w:pPr>
        <w:suppressAutoHyphens/>
        <w:spacing w:after="0" w:line="360" w:lineRule="auto"/>
        <w:ind w:firstLine="851"/>
        <w:jc w:val="both"/>
        <w:rPr>
          <w:rFonts w:hint="default" w:ascii="Times New Roman" w:hAnsi="Times New Roman" w:eastAsia="Times New Roman" w:cs="Times New Roman"/>
          <w:b/>
          <w:color w:val="000000" w:themeColor="text1"/>
          <w:sz w:val="28"/>
          <w:szCs w:val="28"/>
        </w:rPr>
      </w:pPr>
      <w:r>
        <w:rPr>
          <w:rFonts w:hint="default" w:ascii="Times New Roman" w:hAnsi="Times New Roman" w:eastAsia="Times New Roman" w:cs="Times New Roman"/>
          <w:sz w:val="28"/>
          <w:szCs w:val="28"/>
        </w:rPr>
        <w:t>- активизация работы межведомственной комиссии по вопросам мобилизации доходов в бюджет, с целью снижения задолженности по налоговым платежам;</w:t>
      </w:r>
    </w:p>
    <w:p>
      <w:pPr>
        <w:suppressAutoHyphens/>
        <w:spacing w:after="0" w:line="360" w:lineRule="auto"/>
        <w:jc w:val="left"/>
        <w:rPr>
          <w:rFonts w:hint="default" w:ascii="Times New Roman" w:hAnsi="Times New Roman" w:cs="Times New Roman"/>
          <w:sz w:val="28"/>
          <w:szCs w:val="28"/>
          <w:lang w:val="ru-RU"/>
        </w:rPr>
      </w:pPr>
      <w:r>
        <w:rPr>
          <w:rFonts w:hint="default" w:ascii="Times New Roman" w:hAnsi="Times New Roman" w:eastAsia="Times New Roman" w:cs="Times New Roman"/>
          <w:b/>
          <w:color w:val="000000" w:themeColor="text1"/>
          <w:sz w:val="28"/>
          <w:szCs w:val="28"/>
          <w:lang w:val="ru-RU"/>
        </w:rPr>
        <w:tab/>
      </w:r>
      <w:r>
        <w:rPr>
          <w:rFonts w:hint="default" w:ascii="Times New Roman" w:hAnsi="Times New Roman" w:eastAsia="Times New Roman" w:cs="Times New Roman"/>
          <w:b/>
          <w:color w:val="000000" w:themeColor="text1"/>
          <w:sz w:val="28"/>
          <w:szCs w:val="28"/>
          <w:lang w:val="ru-RU"/>
        </w:rPr>
        <w:t xml:space="preserve"> </w:t>
      </w:r>
      <w:r>
        <w:rPr>
          <w:rFonts w:hint="default" w:ascii="Times New Roman" w:hAnsi="Times New Roman" w:eastAsia="Times New Roman" w:cs="Times New Roman"/>
          <w:b w:val="0"/>
          <w:bCs/>
          <w:color w:val="000000" w:themeColor="text1"/>
          <w:sz w:val="28"/>
          <w:szCs w:val="28"/>
          <w:lang w:val="ru-RU"/>
        </w:rPr>
        <w:t>- благоустройство территории кладбища (аллея);</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замена устаревших элементов уличного фонарного освещения на современные светодиодные;</w:t>
      </w:r>
    </w:p>
    <w:p>
      <w:pPr>
        <w:spacing w:after="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rPr>
        <w:t>- продолжить  работы по ремонту дорог и строительству тротуаров около учебных заведений и в иных востребованных местах</w:t>
      </w:r>
      <w:r>
        <w:rPr>
          <w:rFonts w:hint="default" w:ascii="Times New Roman" w:hAnsi="Times New Roman" w:cs="Times New Roman"/>
          <w:sz w:val="28"/>
          <w:szCs w:val="28"/>
          <w:lang w:val="ru-RU"/>
        </w:rPr>
        <w:t>;</w:t>
      </w:r>
    </w:p>
    <w:p>
      <w:pPr>
        <w:spacing w:after="0" w:line="360" w:lineRule="auto"/>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благоустройство территории возле спортивной площадки по ул. Кима в рамках краевого конкурса проектов местных инициатив.</w:t>
      </w:r>
    </w:p>
    <w:p>
      <w:pPr>
        <w:suppressAutoHyphens/>
        <w:spacing w:after="0" w:line="360" w:lineRule="auto"/>
        <w:jc w:val="both"/>
        <w:rPr>
          <w:rFonts w:hint="default" w:ascii="Times New Roman" w:hAnsi="Times New Roman" w:cs="Times New Roman"/>
          <w:sz w:val="28"/>
          <w:szCs w:val="28"/>
          <w:lang w:val="ru-RU"/>
        </w:rPr>
      </w:pPr>
      <w:r>
        <w:rPr>
          <w:rFonts w:hint="default" w:ascii="Times New Roman" w:hAnsi="Times New Roman" w:cs="Times New Roman"/>
          <w:b/>
          <w:sz w:val="28"/>
          <w:szCs w:val="28"/>
          <w:lang w:val="ru-RU"/>
        </w:rPr>
        <w:tab/>
      </w:r>
      <w:r>
        <w:rPr>
          <w:rFonts w:hint="default" w:ascii="Times New Roman" w:hAnsi="Times New Roman" w:eastAsia="Times New Roman" w:cs="Times New Roman"/>
          <w:b w:val="0"/>
          <w:bCs/>
          <w:color w:val="000000" w:themeColor="text1"/>
          <w:sz w:val="28"/>
          <w:szCs w:val="28"/>
          <w:lang w:val="ru-RU"/>
        </w:rPr>
        <w:t xml:space="preserve">- в рамках программы Краснодарского края «Развитие жилищно - комунального хозяйства» </w:t>
      </w:r>
      <w:r>
        <w:rPr>
          <w:rFonts w:hint="default" w:ascii="Times New Roman" w:hAnsi="Times New Roman" w:cs="Times New Roman"/>
          <w:sz w:val="28"/>
          <w:szCs w:val="28"/>
          <w:lang w:val="ru-RU"/>
        </w:rPr>
        <w:t>замена линий водопроводных сетей  по ул. Ленина  и ул. Индустриальной, общей протяженностью 2,7 км на сумму 12,3 млн. руб.;</w:t>
      </w:r>
    </w:p>
    <w:p>
      <w:pPr>
        <w:pStyle w:val="23"/>
        <w:keepNext w:val="0"/>
        <w:keepLines w:val="0"/>
        <w:pageBreakBefore w:val="0"/>
        <w:widowControl/>
        <w:kinsoku/>
        <w:wordWrap/>
        <w:overflowPunct/>
        <w:topLinePunct w:val="0"/>
        <w:autoSpaceDE/>
        <w:autoSpaceDN/>
        <w:bidi w:val="0"/>
        <w:adjustRightInd/>
        <w:snapToGrid/>
        <w:spacing w:after="181" w:afterLines="50" w:line="360" w:lineRule="auto"/>
        <w:ind w:left="0" w:right="-283" w:firstLine="709"/>
        <w:jc w:val="both"/>
        <w:textAlignment w:val="auto"/>
        <w:rPr>
          <w:rFonts w:hint="default" w:ascii="Times New Roman" w:hAnsi="Times New Roman" w:cs="Times New Roman"/>
          <w:b/>
          <w:sz w:val="28"/>
          <w:szCs w:val="28"/>
          <w:lang w:val="ru-RU"/>
        </w:rPr>
      </w:pPr>
      <w:r>
        <w:rPr>
          <w:rFonts w:hint="default" w:ascii="Times New Roman" w:hAnsi="Times New Roman" w:cs="Times New Roman"/>
          <w:sz w:val="28"/>
          <w:szCs w:val="28"/>
          <w:lang w:val="ru-RU"/>
        </w:rPr>
        <w:t>- в  ноябре 2023 года по итогам дополнительного отбора в рамках программы «Комфортная городская среда» выделены средства из краевого бюджета в сумме 60,5 млн. руб., на выполнение работ первого</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этапа</w:t>
      </w:r>
      <w:r>
        <w:rPr>
          <w:rFonts w:hint="default" w:ascii="Times New Roman" w:hAnsi="Times New Roman" w:cs="Times New Roman"/>
          <w:sz w:val="28"/>
          <w:szCs w:val="28"/>
        </w:rPr>
        <w:t xml:space="preserve"> благоустройства территории по адресу:  станица Октябрьская,  в границах ул. Индустриальная – пер.Зелёный</w:t>
      </w:r>
      <w:r>
        <w:rPr>
          <w:rFonts w:hint="default" w:ascii="Times New Roman" w:hAnsi="Times New Roman" w:cs="Times New Roman"/>
          <w:sz w:val="28"/>
          <w:szCs w:val="28"/>
          <w:lang w:val="ru-RU"/>
        </w:rPr>
        <w:t>.</w:t>
      </w:r>
      <w:bookmarkStart w:id="0" w:name="_GoBack"/>
      <w:bookmarkEnd w:id="0"/>
    </w:p>
    <w:p>
      <w:pPr>
        <w:spacing w:after="0" w:line="360" w:lineRule="auto"/>
        <w:jc w:val="center"/>
        <w:rPr>
          <w:rFonts w:hint="default" w:ascii="Times New Roman" w:hAnsi="Times New Roman" w:cs="Times New Roman"/>
          <w:b w:val="0"/>
          <w:bCs/>
          <w:sz w:val="28"/>
          <w:szCs w:val="28"/>
          <w:lang w:val="ru-RU"/>
        </w:rPr>
      </w:pPr>
      <w:r>
        <w:rPr>
          <w:rFonts w:hint="default" w:ascii="Times New Roman" w:hAnsi="Times New Roman" w:cs="Times New Roman"/>
          <w:b/>
          <w:sz w:val="28"/>
          <w:szCs w:val="28"/>
        </w:rPr>
        <w:t>Уважаемые присутствующие!</w:t>
      </w:r>
      <w:r>
        <w:rPr>
          <w:rFonts w:hint="default" w:ascii="Times New Roman" w:hAnsi="Times New Roman" w:cs="Times New Roman"/>
          <w:b w:val="0"/>
          <w:bCs/>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after="181" w:afterLines="50" w:line="36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Весной</w:t>
      </w:r>
      <w:r>
        <w:rPr>
          <w:rFonts w:hint="default" w:ascii="Times New Roman" w:hAnsi="Times New Roman" w:cs="Times New Roman"/>
          <w:sz w:val="28"/>
          <w:szCs w:val="28"/>
        </w:rPr>
        <w:t xml:space="preserve"> 202</w:t>
      </w:r>
      <w:r>
        <w:rPr>
          <w:rFonts w:hint="default" w:ascii="Times New Roman" w:hAnsi="Times New Roman" w:cs="Times New Roman"/>
          <w:sz w:val="28"/>
          <w:szCs w:val="28"/>
          <w:lang w:val="ru-RU"/>
        </w:rPr>
        <w:t>4</w:t>
      </w:r>
      <w:r>
        <w:rPr>
          <w:rFonts w:hint="default" w:ascii="Times New Roman" w:hAnsi="Times New Roman" w:cs="Times New Roman"/>
          <w:sz w:val="28"/>
          <w:szCs w:val="28"/>
        </w:rPr>
        <w:t xml:space="preserve"> года состоятся выборы </w:t>
      </w:r>
      <w:r>
        <w:rPr>
          <w:rFonts w:hint="default" w:ascii="Times New Roman" w:hAnsi="Times New Roman" w:cs="Times New Roman"/>
          <w:sz w:val="28"/>
          <w:szCs w:val="28"/>
          <w:lang w:val="ru-RU"/>
        </w:rPr>
        <w:t>Президента</w:t>
      </w:r>
      <w:r>
        <w:rPr>
          <w:rFonts w:hint="default" w:ascii="Times New Roman" w:hAnsi="Times New Roman" w:cs="Times New Roman"/>
          <w:sz w:val="28"/>
          <w:szCs w:val="28"/>
          <w:lang w:val="ru-RU"/>
        </w:rPr>
        <w:t xml:space="preserve"> Российской Федерации.</w:t>
      </w:r>
    </w:p>
    <w:p>
      <w:pPr>
        <w:keepNext w:val="0"/>
        <w:keepLines w:val="0"/>
        <w:pageBreakBefore w:val="0"/>
        <w:widowControl/>
        <w:kinsoku/>
        <w:wordWrap/>
        <w:overflowPunct/>
        <w:topLinePunct w:val="0"/>
        <w:autoSpaceDE/>
        <w:autoSpaceDN/>
        <w:bidi w:val="0"/>
        <w:adjustRightInd/>
        <w:snapToGrid/>
        <w:spacing w:after="181" w:afterLines="50" w:line="360" w:lineRule="auto"/>
        <w:ind w:firstLine="709"/>
        <w:jc w:val="both"/>
        <w:textAlignment w:val="auto"/>
        <w:rPr>
          <w:rFonts w:hint="default" w:ascii="Times New Roman" w:hAnsi="Times New Roman" w:cs="Times New Roman"/>
          <w:b w:val="0"/>
          <w:bCs/>
          <w:sz w:val="28"/>
          <w:szCs w:val="28"/>
          <w:lang w:val="ru-RU"/>
        </w:rPr>
      </w:pPr>
      <w:r>
        <w:rPr>
          <w:rFonts w:hint="default" w:ascii="Times New Roman" w:hAnsi="Times New Roman" w:cs="Times New Roman"/>
          <w:sz w:val="28"/>
          <w:szCs w:val="28"/>
        </w:rPr>
        <w:t>Всех при</w:t>
      </w:r>
      <w:r>
        <w:rPr>
          <w:rFonts w:hint="default" w:ascii="Times New Roman" w:hAnsi="Times New Roman" w:cs="Times New Roman"/>
          <w:sz w:val="28"/>
          <w:szCs w:val="28"/>
          <w:lang w:val="ru-RU"/>
        </w:rPr>
        <w:t>зываю</w:t>
      </w:r>
      <w:r>
        <w:rPr>
          <w:rFonts w:hint="default" w:ascii="Times New Roman" w:hAnsi="Times New Roman" w:cs="Times New Roman"/>
          <w:sz w:val="28"/>
          <w:szCs w:val="28"/>
        </w:rPr>
        <w:t xml:space="preserve"> прийти на свой избирательный участок и </w:t>
      </w:r>
      <w:r>
        <w:rPr>
          <w:rFonts w:hint="default" w:ascii="Times New Roman" w:hAnsi="Times New Roman" w:cs="Times New Roman"/>
          <w:sz w:val="28"/>
          <w:szCs w:val="28"/>
          <w:lang w:val="ru-RU"/>
        </w:rPr>
        <w:t>выполнить</w:t>
      </w:r>
      <w:r>
        <w:rPr>
          <w:rFonts w:hint="default" w:ascii="Times New Roman" w:hAnsi="Times New Roman" w:cs="Times New Roman"/>
          <w:sz w:val="28"/>
          <w:szCs w:val="28"/>
          <w:lang w:val="ru-RU"/>
        </w:rPr>
        <w:t xml:space="preserve"> свой гражданский долг</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eastAsia="Arial" w:cs="Times New Roman"/>
          <w:i w:val="0"/>
          <w:iCs w:val="0"/>
          <w:caps w:val="0"/>
          <w:color w:val="202736"/>
          <w:spacing w:val="0"/>
          <w:sz w:val="28"/>
          <w:szCs w:val="28"/>
          <w:shd w:val="clear" w:fill="FFFFFF"/>
        </w:rPr>
        <w:t xml:space="preserve">Рассчитываю на вашу ответственную, взвешенную, патриотическую гражданскую позицию, на ваше стремление избрать </w:t>
      </w:r>
      <w:r>
        <w:rPr>
          <w:rFonts w:hint="default" w:ascii="Times New Roman" w:hAnsi="Times New Roman" w:eastAsia="Arial" w:cs="Times New Roman"/>
          <w:i w:val="0"/>
          <w:iCs w:val="0"/>
          <w:caps w:val="0"/>
          <w:color w:val="202736"/>
          <w:spacing w:val="0"/>
          <w:sz w:val="28"/>
          <w:szCs w:val="28"/>
          <w:shd w:val="clear" w:fill="FFFFFF"/>
          <w:lang w:val="ru-RU"/>
        </w:rPr>
        <w:t>президента</w:t>
      </w:r>
      <w:r>
        <w:rPr>
          <w:rFonts w:hint="default" w:ascii="Times New Roman" w:hAnsi="Times New Roman" w:eastAsia="Arial" w:cs="Times New Roman"/>
          <w:i w:val="0"/>
          <w:iCs w:val="0"/>
          <w:caps w:val="0"/>
          <w:color w:val="202736"/>
          <w:spacing w:val="0"/>
          <w:sz w:val="28"/>
          <w:szCs w:val="28"/>
          <w:shd w:val="clear" w:fill="FFFFFF"/>
        </w:rPr>
        <w:t>, которы</w:t>
      </w:r>
      <w:r>
        <w:rPr>
          <w:rFonts w:hint="default" w:ascii="Times New Roman" w:hAnsi="Times New Roman" w:eastAsia="Arial" w:cs="Times New Roman"/>
          <w:i w:val="0"/>
          <w:iCs w:val="0"/>
          <w:caps w:val="0"/>
          <w:color w:val="202736"/>
          <w:spacing w:val="0"/>
          <w:sz w:val="28"/>
          <w:szCs w:val="28"/>
          <w:shd w:val="clear" w:fill="FFFFFF"/>
          <w:lang w:val="ru-RU"/>
        </w:rPr>
        <w:t>й</w:t>
      </w:r>
      <w:r>
        <w:rPr>
          <w:rFonts w:hint="default" w:ascii="Times New Roman" w:hAnsi="Times New Roman" w:eastAsia="Arial" w:cs="Times New Roman"/>
          <w:i w:val="0"/>
          <w:iCs w:val="0"/>
          <w:caps w:val="0"/>
          <w:color w:val="202736"/>
          <w:spacing w:val="0"/>
          <w:sz w:val="28"/>
          <w:szCs w:val="28"/>
          <w:shd w:val="clear" w:fill="FFFFFF"/>
        </w:rPr>
        <w:t xml:space="preserve"> буд</w:t>
      </w:r>
      <w:r>
        <w:rPr>
          <w:rFonts w:hint="default" w:ascii="Times New Roman" w:hAnsi="Times New Roman" w:eastAsia="Arial" w:cs="Times New Roman"/>
          <w:i w:val="0"/>
          <w:iCs w:val="0"/>
          <w:caps w:val="0"/>
          <w:color w:val="202736"/>
          <w:spacing w:val="0"/>
          <w:sz w:val="28"/>
          <w:szCs w:val="28"/>
          <w:shd w:val="clear" w:fill="FFFFFF"/>
          <w:lang w:val="ru-RU"/>
        </w:rPr>
        <w:t>ет</w:t>
      </w:r>
      <w:r>
        <w:rPr>
          <w:rFonts w:hint="default" w:ascii="Times New Roman" w:hAnsi="Times New Roman" w:eastAsia="Arial" w:cs="Times New Roman"/>
          <w:i w:val="0"/>
          <w:iCs w:val="0"/>
          <w:caps w:val="0"/>
          <w:color w:val="202736"/>
          <w:spacing w:val="0"/>
          <w:sz w:val="28"/>
          <w:szCs w:val="28"/>
          <w:shd w:val="clear" w:fill="FFFFFF"/>
        </w:rPr>
        <w:t xml:space="preserve"> работать на благо и во имя нашей любимой Родин</w:t>
      </w:r>
      <w:r>
        <w:rPr>
          <w:rFonts w:hint="default" w:ascii="Times New Roman" w:hAnsi="Times New Roman" w:eastAsia="Arial" w:cs="Times New Roman"/>
          <w:i w:val="0"/>
          <w:iCs w:val="0"/>
          <w:caps w:val="0"/>
          <w:color w:val="202736"/>
          <w:spacing w:val="0"/>
          <w:sz w:val="28"/>
          <w:szCs w:val="28"/>
          <w:shd w:val="clear" w:fill="FFFFFF"/>
          <w:lang w:val="ru-RU"/>
        </w:rPr>
        <w:t>ы.</w:t>
      </w:r>
    </w:p>
    <w:p>
      <w:pPr>
        <w:spacing w:after="0" w:line="360" w:lineRule="auto"/>
        <w:ind w:firstLine="709"/>
        <w:jc w:val="both"/>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Работа администрации поселения строилась, и будет строиться на основе взаимодействия с органами государственной власти Краснодарского края, органами местного самоуправления муниципального образования Крыловский район, непосредственно с Советом Октябрьского поселения, а так же с правоохранительными и контролирующими органами, руководителями предприятий, учреждений, организаций, расположенных на  территории поселения.</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Выражаю слова благодарности за содействие и поддержку губернатору Краснодарского края  </w:t>
      </w:r>
      <w:r>
        <w:rPr>
          <w:rFonts w:hint="default" w:ascii="Times New Roman" w:hAnsi="Times New Roman" w:eastAsia="Times New Roman" w:cs="Times New Roman"/>
          <w:sz w:val="28"/>
          <w:szCs w:val="28"/>
          <w:lang w:eastAsia="ru-RU"/>
        </w:rPr>
        <w:t>Вениамину Ивановичу Кондратьеву и</w:t>
      </w:r>
      <w:r>
        <w:rPr>
          <w:rFonts w:hint="default" w:ascii="Times New Roman" w:hAnsi="Times New Roman" w:cs="Times New Roman"/>
          <w:sz w:val="28"/>
          <w:szCs w:val="28"/>
        </w:rPr>
        <w:t xml:space="preserve"> администрации Краснодарского края</w:t>
      </w:r>
      <w:r>
        <w:rPr>
          <w:rFonts w:hint="default" w:ascii="Times New Roman" w:hAnsi="Times New Roman" w:eastAsia="Times New Roman" w:cs="Times New Roman"/>
          <w:sz w:val="28"/>
          <w:szCs w:val="28"/>
          <w:lang w:eastAsia="ru-RU"/>
        </w:rPr>
        <w:t>, депутатам Государственной думы, Законодательного Собрания Краснодарского края, главе Крыловского района Виталию Георгиевичу Демирову, администрации муниципального образования Крыловский район</w:t>
      </w:r>
      <w:r>
        <w:rPr>
          <w:rFonts w:hint="default" w:ascii="Times New Roman" w:hAnsi="Times New Roman" w:cs="Times New Roman"/>
          <w:sz w:val="28"/>
          <w:szCs w:val="28"/>
        </w:rPr>
        <w:t xml:space="preserve">. Я также благодарен всем депутатам Совета муниципального образования Крыловский район, депутатам поселения, команде администрации поселения, председателям ТОС и жителям поселения. </w:t>
      </w:r>
    </w:p>
    <w:p>
      <w:pPr>
        <w:spacing w:after="0" w:line="36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Уверен, что в 202</w:t>
      </w:r>
      <w:r>
        <w:rPr>
          <w:rFonts w:hint="default" w:ascii="Times New Roman" w:hAnsi="Times New Roman" w:cs="Times New Roman"/>
          <w:sz w:val="28"/>
          <w:szCs w:val="28"/>
          <w:lang w:val="ru-RU"/>
        </w:rPr>
        <w:t>4</w:t>
      </w:r>
      <w:r>
        <w:rPr>
          <w:rFonts w:hint="default" w:ascii="Times New Roman" w:hAnsi="Times New Roman" w:cs="Times New Roman"/>
          <w:sz w:val="28"/>
          <w:szCs w:val="28"/>
        </w:rPr>
        <w:t xml:space="preserve"> году мы вместе с Вами продолжим эффективную работу и добьемся высоких результатов.</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Желаю Вам всем крепкого здоровья, семейного благополучия, счастья и радости в каждом доме.</w:t>
      </w:r>
    </w:p>
    <w:p>
      <w:pPr>
        <w:spacing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sz w:val="28"/>
          <w:szCs w:val="28"/>
        </w:rPr>
        <w:t>Благодарю за внимание!</w:t>
      </w:r>
    </w:p>
    <w:p>
      <w:pPr>
        <w:spacing w:after="0" w:line="240" w:lineRule="auto"/>
        <w:jc w:val="both"/>
        <w:rPr>
          <w:rFonts w:hint="default" w:ascii="Times New Roman" w:hAnsi="Times New Roman" w:cs="Times New Roman"/>
          <w:sz w:val="28"/>
          <w:szCs w:val="28"/>
        </w:rPr>
      </w:pPr>
    </w:p>
    <w:p>
      <w:pPr>
        <w:spacing w:after="0" w:line="360" w:lineRule="auto"/>
        <w:ind w:firstLine="708"/>
        <w:jc w:val="both"/>
        <w:rPr>
          <w:rFonts w:hint="default" w:ascii="Times New Roman" w:hAnsi="Times New Roman" w:cs="Times New Roman"/>
          <w:color w:val="000000" w:themeColor="text1"/>
          <w:sz w:val="28"/>
          <w:szCs w:val="28"/>
        </w:rPr>
      </w:pPr>
    </w:p>
    <w:p>
      <w:pPr>
        <w:spacing w:after="0" w:line="360" w:lineRule="auto"/>
        <w:ind w:firstLine="708"/>
        <w:jc w:val="both"/>
        <w:rPr>
          <w:rFonts w:hint="default" w:ascii="Times New Roman" w:hAnsi="Times New Roman" w:cs="Times New Roman"/>
          <w:color w:val="000000" w:themeColor="text1"/>
          <w:sz w:val="28"/>
          <w:szCs w:val="28"/>
        </w:rPr>
      </w:pPr>
    </w:p>
    <w:p>
      <w:pPr>
        <w:spacing w:after="0" w:line="240" w:lineRule="auto"/>
        <w:jc w:val="both"/>
        <w:rPr>
          <w:rFonts w:hint="default" w:ascii="Times New Roman" w:hAnsi="Times New Roman" w:cs="Times New Roman"/>
          <w:sz w:val="28"/>
          <w:szCs w:val="28"/>
        </w:rPr>
      </w:pPr>
    </w:p>
    <w:sectPr>
      <w:footerReference r:id="rId5" w:type="default"/>
      <w:pgSz w:w="11906" w:h="16838"/>
      <w:pgMar w:top="851" w:right="1134" w:bottom="0"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font461">
    <w:altName w:val="Segoe Print"/>
    <w:panose1 w:val="00000000000000000000"/>
    <w:charset w:val="CC"/>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D40A90"/>
    <w:rsid w:val="000021CB"/>
    <w:rsid w:val="0000238A"/>
    <w:rsid w:val="000046DB"/>
    <w:rsid w:val="000053E0"/>
    <w:rsid w:val="0000652F"/>
    <w:rsid w:val="0001123F"/>
    <w:rsid w:val="0001160A"/>
    <w:rsid w:val="00015DA8"/>
    <w:rsid w:val="000168F6"/>
    <w:rsid w:val="00020CC2"/>
    <w:rsid w:val="00022AE3"/>
    <w:rsid w:val="00024C8E"/>
    <w:rsid w:val="00027F56"/>
    <w:rsid w:val="00030965"/>
    <w:rsid w:val="00033C4C"/>
    <w:rsid w:val="00036A7D"/>
    <w:rsid w:val="000373DE"/>
    <w:rsid w:val="00040C32"/>
    <w:rsid w:val="000443EB"/>
    <w:rsid w:val="00044CF7"/>
    <w:rsid w:val="00046648"/>
    <w:rsid w:val="000470CD"/>
    <w:rsid w:val="0004747E"/>
    <w:rsid w:val="00047588"/>
    <w:rsid w:val="00056785"/>
    <w:rsid w:val="00057F77"/>
    <w:rsid w:val="000611CD"/>
    <w:rsid w:val="00064B29"/>
    <w:rsid w:val="00065BCD"/>
    <w:rsid w:val="00070581"/>
    <w:rsid w:val="00074375"/>
    <w:rsid w:val="0007647F"/>
    <w:rsid w:val="000800EA"/>
    <w:rsid w:val="00080470"/>
    <w:rsid w:val="000807BB"/>
    <w:rsid w:val="000811D4"/>
    <w:rsid w:val="00081B9B"/>
    <w:rsid w:val="0008360D"/>
    <w:rsid w:val="00083C54"/>
    <w:rsid w:val="000852C2"/>
    <w:rsid w:val="000901C7"/>
    <w:rsid w:val="00090B6E"/>
    <w:rsid w:val="000940E7"/>
    <w:rsid w:val="00094936"/>
    <w:rsid w:val="000958BD"/>
    <w:rsid w:val="000967CA"/>
    <w:rsid w:val="000A3048"/>
    <w:rsid w:val="000A4044"/>
    <w:rsid w:val="000A6177"/>
    <w:rsid w:val="000B305A"/>
    <w:rsid w:val="000C2F4F"/>
    <w:rsid w:val="000C4E86"/>
    <w:rsid w:val="000C5B53"/>
    <w:rsid w:val="000C66D0"/>
    <w:rsid w:val="000D1842"/>
    <w:rsid w:val="000D3E43"/>
    <w:rsid w:val="000D5531"/>
    <w:rsid w:val="000D5F42"/>
    <w:rsid w:val="000E05F8"/>
    <w:rsid w:val="000E2995"/>
    <w:rsid w:val="000E303B"/>
    <w:rsid w:val="000E7526"/>
    <w:rsid w:val="000F2C5F"/>
    <w:rsid w:val="000F5FBE"/>
    <w:rsid w:val="000F6AFC"/>
    <w:rsid w:val="000F7D93"/>
    <w:rsid w:val="001005B3"/>
    <w:rsid w:val="00101848"/>
    <w:rsid w:val="001019F3"/>
    <w:rsid w:val="001031B1"/>
    <w:rsid w:val="0010441E"/>
    <w:rsid w:val="00111349"/>
    <w:rsid w:val="00112FDC"/>
    <w:rsid w:val="00113040"/>
    <w:rsid w:val="001155BF"/>
    <w:rsid w:val="00120DE4"/>
    <w:rsid w:val="00125F80"/>
    <w:rsid w:val="00126430"/>
    <w:rsid w:val="0013176B"/>
    <w:rsid w:val="00133129"/>
    <w:rsid w:val="001364CD"/>
    <w:rsid w:val="00136BD5"/>
    <w:rsid w:val="0014275A"/>
    <w:rsid w:val="00144B85"/>
    <w:rsid w:val="001463BB"/>
    <w:rsid w:val="00146B17"/>
    <w:rsid w:val="001505A2"/>
    <w:rsid w:val="00150E48"/>
    <w:rsid w:val="0015383A"/>
    <w:rsid w:val="00155160"/>
    <w:rsid w:val="00156AF8"/>
    <w:rsid w:val="00161B2D"/>
    <w:rsid w:val="00164FE7"/>
    <w:rsid w:val="00165D13"/>
    <w:rsid w:val="00166DD8"/>
    <w:rsid w:val="0016797D"/>
    <w:rsid w:val="00167E1B"/>
    <w:rsid w:val="001771BE"/>
    <w:rsid w:val="00180D54"/>
    <w:rsid w:val="00182EA1"/>
    <w:rsid w:val="0018476D"/>
    <w:rsid w:val="00187F24"/>
    <w:rsid w:val="00191AF3"/>
    <w:rsid w:val="00192B13"/>
    <w:rsid w:val="0019596B"/>
    <w:rsid w:val="001A221F"/>
    <w:rsid w:val="001A233D"/>
    <w:rsid w:val="001A3089"/>
    <w:rsid w:val="001A3948"/>
    <w:rsid w:val="001A3BEB"/>
    <w:rsid w:val="001A5844"/>
    <w:rsid w:val="001B092F"/>
    <w:rsid w:val="001B2E4A"/>
    <w:rsid w:val="001B43BA"/>
    <w:rsid w:val="001B64AE"/>
    <w:rsid w:val="001B7165"/>
    <w:rsid w:val="001C0CC5"/>
    <w:rsid w:val="001C1BD6"/>
    <w:rsid w:val="001C205E"/>
    <w:rsid w:val="001C32E2"/>
    <w:rsid w:val="001D2BAE"/>
    <w:rsid w:val="001D3A92"/>
    <w:rsid w:val="001D5A7F"/>
    <w:rsid w:val="001D60A5"/>
    <w:rsid w:val="001D7E96"/>
    <w:rsid w:val="001E0CED"/>
    <w:rsid w:val="001E163D"/>
    <w:rsid w:val="001E42E2"/>
    <w:rsid w:val="001E4F62"/>
    <w:rsid w:val="001E6DD5"/>
    <w:rsid w:val="001E7218"/>
    <w:rsid w:val="001E76C5"/>
    <w:rsid w:val="001E7B7B"/>
    <w:rsid w:val="001F0CFA"/>
    <w:rsid w:val="001F1186"/>
    <w:rsid w:val="001F1500"/>
    <w:rsid w:val="001F3663"/>
    <w:rsid w:val="00200824"/>
    <w:rsid w:val="00200FF7"/>
    <w:rsid w:val="002018B3"/>
    <w:rsid w:val="00204BB4"/>
    <w:rsid w:val="00210370"/>
    <w:rsid w:val="00210690"/>
    <w:rsid w:val="00212175"/>
    <w:rsid w:val="00214953"/>
    <w:rsid w:val="0022094C"/>
    <w:rsid w:val="00220EEF"/>
    <w:rsid w:val="00222C02"/>
    <w:rsid w:val="002243BE"/>
    <w:rsid w:val="00224FDB"/>
    <w:rsid w:val="00225B5D"/>
    <w:rsid w:val="002310AA"/>
    <w:rsid w:val="002313BD"/>
    <w:rsid w:val="002353BF"/>
    <w:rsid w:val="002373AA"/>
    <w:rsid w:val="00237432"/>
    <w:rsid w:val="002452CB"/>
    <w:rsid w:val="002468B1"/>
    <w:rsid w:val="00247208"/>
    <w:rsid w:val="00251CB8"/>
    <w:rsid w:val="00251FD7"/>
    <w:rsid w:val="00253447"/>
    <w:rsid w:val="00254B0A"/>
    <w:rsid w:val="002616E3"/>
    <w:rsid w:val="002619CB"/>
    <w:rsid w:val="002642E3"/>
    <w:rsid w:val="00264596"/>
    <w:rsid w:val="00271783"/>
    <w:rsid w:val="002751A6"/>
    <w:rsid w:val="00276660"/>
    <w:rsid w:val="00276FE2"/>
    <w:rsid w:val="00281501"/>
    <w:rsid w:val="002832F9"/>
    <w:rsid w:val="00283DC0"/>
    <w:rsid w:val="002844ED"/>
    <w:rsid w:val="00286D8E"/>
    <w:rsid w:val="002876ED"/>
    <w:rsid w:val="0029029D"/>
    <w:rsid w:val="0029120E"/>
    <w:rsid w:val="00291513"/>
    <w:rsid w:val="00296EBE"/>
    <w:rsid w:val="00297596"/>
    <w:rsid w:val="002A4D93"/>
    <w:rsid w:val="002A5805"/>
    <w:rsid w:val="002A757C"/>
    <w:rsid w:val="002B0FB8"/>
    <w:rsid w:val="002B331E"/>
    <w:rsid w:val="002B3749"/>
    <w:rsid w:val="002B4D68"/>
    <w:rsid w:val="002B597B"/>
    <w:rsid w:val="002C039E"/>
    <w:rsid w:val="002C0B88"/>
    <w:rsid w:val="002C17D7"/>
    <w:rsid w:val="002C2081"/>
    <w:rsid w:val="002C56EA"/>
    <w:rsid w:val="002C65CB"/>
    <w:rsid w:val="002D23C1"/>
    <w:rsid w:val="002D23E8"/>
    <w:rsid w:val="002D2956"/>
    <w:rsid w:val="002D3DF0"/>
    <w:rsid w:val="002D3EA9"/>
    <w:rsid w:val="002D4909"/>
    <w:rsid w:val="002D4A1B"/>
    <w:rsid w:val="002D5AF9"/>
    <w:rsid w:val="002D6018"/>
    <w:rsid w:val="002E2221"/>
    <w:rsid w:val="002E3184"/>
    <w:rsid w:val="002E4F81"/>
    <w:rsid w:val="002E72EA"/>
    <w:rsid w:val="002F19C8"/>
    <w:rsid w:val="002F4F75"/>
    <w:rsid w:val="002F640A"/>
    <w:rsid w:val="003011A6"/>
    <w:rsid w:val="003056E8"/>
    <w:rsid w:val="00307748"/>
    <w:rsid w:val="00312698"/>
    <w:rsid w:val="00312C7C"/>
    <w:rsid w:val="00326B46"/>
    <w:rsid w:val="00330C49"/>
    <w:rsid w:val="00331C18"/>
    <w:rsid w:val="00333562"/>
    <w:rsid w:val="0033445F"/>
    <w:rsid w:val="003376A6"/>
    <w:rsid w:val="0034089A"/>
    <w:rsid w:val="00340BD5"/>
    <w:rsid w:val="00343B9E"/>
    <w:rsid w:val="00354902"/>
    <w:rsid w:val="00354FAA"/>
    <w:rsid w:val="00355614"/>
    <w:rsid w:val="0036121C"/>
    <w:rsid w:val="003624D3"/>
    <w:rsid w:val="00364B8B"/>
    <w:rsid w:val="00364D38"/>
    <w:rsid w:val="003658A2"/>
    <w:rsid w:val="00371B0E"/>
    <w:rsid w:val="00375343"/>
    <w:rsid w:val="00380AB6"/>
    <w:rsid w:val="00384182"/>
    <w:rsid w:val="00384CC5"/>
    <w:rsid w:val="00386509"/>
    <w:rsid w:val="00386644"/>
    <w:rsid w:val="00386D3F"/>
    <w:rsid w:val="003902C9"/>
    <w:rsid w:val="00390479"/>
    <w:rsid w:val="00391FCC"/>
    <w:rsid w:val="0039284D"/>
    <w:rsid w:val="0039401B"/>
    <w:rsid w:val="00394B13"/>
    <w:rsid w:val="0039583B"/>
    <w:rsid w:val="003967D1"/>
    <w:rsid w:val="003A06F1"/>
    <w:rsid w:val="003A0C11"/>
    <w:rsid w:val="003A510C"/>
    <w:rsid w:val="003A74E7"/>
    <w:rsid w:val="003B0509"/>
    <w:rsid w:val="003B0A7D"/>
    <w:rsid w:val="003B2D89"/>
    <w:rsid w:val="003B55F7"/>
    <w:rsid w:val="003B58D0"/>
    <w:rsid w:val="003C19C3"/>
    <w:rsid w:val="003C4E85"/>
    <w:rsid w:val="003C5084"/>
    <w:rsid w:val="003C55C9"/>
    <w:rsid w:val="003C58ED"/>
    <w:rsid w:val="003C5DB9"/>
    <w:rsid w:val="003D48A5"/>
    <w:rsid w:val="003D6DCA"/>
    <w:rsid w:val="003D7DBB"/>
    <w:rsid w:val="003E1D4A"/>
    <w:rsid w:val="003E1EEB"/>
    <w:rsid w:val="003E21B5"/>
    <w:rsid w:val="003E24CB"/>
    <w:rsid w:val="003E2B41"/>
    <w:rsid w:val="003E3C35"/>
    <w:rsid w:val="003E4CDB"/>
    <w:rsid w:val="003E5610"/>
    <w:rsid w:val="003E5F23"/>
    <w:rsid w:val="003E78AB"/>
    <w:rsid w:val="003F08A6"/>
    <w:rsid w:val="003F220C"/>
    <w:rsid w:val="00400E05"/>
    <w:rsid w:val="00400F35"/>
    <w:rsid w:val="00403C21"/>
    <w:rsid w:val="004053ED"/>
    <w:rsid w:val="00406DD7"/>
    <w:rsid w:val="0041016B"/>
    <w:rsid w:val="00411B00"/>
    <w:rsid w:val="00416FA9"/>
    <w:rsid w:val="0042256F"/>
    <w:rsid w:val="0043143C"/>
    <w:rsid w:val="004328D5"/>
    <w:rsid w:val="00432C4B"/>
    <w:rsid w:val="004441C3"/>
    <w:rsid w:val="004467CD"/>
    <w:rsid w:val="00446D5A"/>
    <w:rsid w:val="004548EE"/>
    <w:rsid w:val="004553FF"/>
    <w:rsid w:val="004568C8"/>
    <w:rsid w:val="00457D59"/>
    <w:rsid w:val="004616A8"/>
    <w:rsid w:val="004624AD"/>
    <w:rsid w:val="004650C7"/>
    <w:rsid w:val="00470EF0"/>
    <w:rsid w:val="004712B2"/>
    <w:rsid w:val="004713DB"/>
    <w:rsid w:val="0047563E"/>
    <w:rsid w:val="0048276F"/>
    <w:rsid w:val="00482FBF"/>
    <w:rsid w:val="00484E9A"/>
    <w:rsid w:val="004852F3"/>
    <w:rsid w:val="004917BE"/>
    <w:rsid w:val="0049277F"/>
    <w:rsid w:val="004A59EE"/>
    <w:rsid w:val="004B0967"/>
    <w:rsid w:val="004B2747"/>
    <w:rsid w:val="004B6F90"/>
    <w:rsid w:val="004B7045"/>
    <w:rsid w:val="004C1586"/>
    <w:rsid w:val="004C27D9"/>
    <w:rsid w:val="004C29CD"/>
    <w:rsid w:val="004C7FBA"/>
    <w:rsid w:val="004D09A0"/>
    <w:rsid w:val="004D184B"/>
    <w:rsid w:val="004D22B9"/>
    <w:rsid w:val="004D2990"/>
    <w:rsid w:val="004D48A2"/>
    <w:rsid w:val="004D4AFA"/>
    <w:rsid w:val="004D6D65"/>
    <w:rsid w:val="004D7840"/>
    <w:rsid w:val="004E09DF"/>
    <w:rsid w:val="004E13DB"/>
    <w:rsid w:val="004E2809"/>
    <w:rsid w:val="004E2F86"/>
    <w:rsid w:val="004E4FA0"/>
    <w:rsid w:val="004E7DAF"/>
    <w:rsid w:val="004F17CB"/>
    <w:rsid w:val="004F24E2"/>
    <w:rsid w:val="004F3E70"/>
    <w:rsid w:val="004F5284"/>
    <w:rsid w:val="004F54B2"/>
    <w:rsid w:val="004F5E2D"/>
    <w:rsid w:val="004F685F"/>
    <w:rsid w:val="004F6D07"/>
    <w:rsid w:val="0050037B"/>
    <w:rsid w:val="00502C83"/>
    <w:rsid w:val="00506D16"/>
    <w:rsid w:val="005130A8"/>
    <w:rsid w:val="0051325A"/>
    <w:rsid w:val="0052446D"/>
    <w:rsid w:val="0052628F"/>
    <w:rsid w:val="0052766B"/>
    <w:rsid w:val="005321DA"/>
    <w:rsid w:val="00533383"/>
    <w:rsid w:val="0053349D"/>
    <w:rsid w:val="00533E2D"/>
    <w:rsid w:val="00535179"/>
    <w:rsid w:val="00537486"/>
    <w:rsid w:val="00540795"/>
    <w:rsid w:val="0054333E"/>
    <w:rsid w:val="00544C83"/>
    <w:rsid w:val="00551202"/>
    <w:rsid w:val="00554625"/>
    <w:rsid w:val="0055724C"/>
    <w:rsid w:val="005572BA"/>
    <w:rsid w:val="00564714"/>
    <w:rsid w:val="00565702"/>
    <w:rsid w:val="00570511"/>
    <w:rsid w:val="00571B9C"/>
    <w:rsid w:val="00573DC2"/>
    <w:rsid w:val="005811CD"/>
    <w:rsid w:val="00582112"/>
    <w:rsid w:val="00582257"/>
    <w:rsid w:val="00582275"/>
    <w:rsid w:val="00582AE1"/>
    <w:rsid w:val="005844CC"/>
    <w:rsid w:val="00592B17"/>
    <w:rsid w:val="005951BD"/>
    <w:rsid w:val="005967DD"/>
    <w:rsid w:val="005968AF"/>
    <w:rsid w:val="005A1ABE"/>
    <w:rsid w:val="005A1F96"/>
    <w:rsid w:val="005A24F2"/>
    <w:rsid w:val="005A5DA9"/>
    <w:rsid w:val="005A622A"/>
    <w:rsid w:val="005A68B2"/>
    <w:rsid w:val="005B2443"/>
    <w:rsid w:val="005B5B47"/>
    <w:rsid w:val="005C20C9"/>
    <w:rsid w:val="005C2C87"/>
    <w:rsid w:val="005C2E52"/>
    <w:rsid w:val="005C456A"/>
    <w:rsid w:val="005C6548"/>
    <w:rsid w:val="005C6EAA"/>
    <w:rsid w:val="005D1038"/>
    <w:rsid w:val="005D2C57"/>
    <w:rsid w:val="005D469C"/>
    <w:rsid w:val="005D7A19"/>
    <w:rsid w:val="005E1264"/>
    <w:rsid w:val="005E4277"/>
    <w:rsid w:val="005E5196"/>
    <w:rsid w:val="005E6DA6"/>
    <w:rsid w:val="005F0423"/>
    <w:rsid w:val="005F1166"/>
    <w:rsid w:val="00603BC2"/>
    <w:rsid w:val="00606D6D"/>
    <w:rsid w:val="00610244"/>
    <w:rsid w:val="00613A58"/>
    <w:rsid w:val="00613AA3"/>
    <w:rsid w:val="00613AA4"/>
    <w:rsid w:val="0061427E"/>
    <w:rsid w:val="00615EAB"/>
    <w:rsid w:val="00615F82"/>
    <w:rsid w:val="00621447"/>
    <w:rsid w:val="00621A5A"/>
    <w:rsid w:val="00624338"/>
    <w:rsid w:val="00627008"/>
    <w:rsid w:val="00630F6C"/>
    <w:rsid w:val="00641B4F"/>
    <w:rsid w:val="00642B6D"/>
    <w:rsid w:val="006435E2"/>
    <w:rsid w:val="00643C72"/>
    <w:rsid w:val="006444DF"/>
    <w:rsid w:val="00645BBE"/>
    <w:rsid w:val="00647679"/>
    <w:rsid w:val="00653918"/>
    <w:rsid w:val="00655446"/>
    <w:rsid w:val="00655D37"/>
    <w:rsid w:val="00656539"/>
    <w:rsid w:val="00657A73"/>
    <w:rsid w:val="006649D3"/>
    <w:rsid w:val="006723E9"/>
    <w:rsid w:val="00672507"/>
    <w:rsid w:val="00675501"/>
    <w:rsid w:val="00677481"/>
    <w:rsid w:val="00680B44"/>
    <w:rsid w:val="00686BFC"/>
    <w:rsid w:val="00696ECC"/>
    <w:rsid w:val="00696FA8"/>
    <w:rsid w:val="006A198E"/>
    <w:rsid w:val="006A53FA"/>
    <w:rsid w:val="006A558A"/>
    <w:rsid w:val="006B38FE"/>
    <w:rsid w:val="006B43EC"/>
    <w:rsid w:val="006B663D"/>
    <w:rsid w:val="006B7358"/>
    <w:rsid w:val="006B7751"/>
    <w:rsid w:val="006C50FB"/>
    <w:rsid w:val="006C76B5"/>
    <w:rsid w:val="006C7A31"/>
    <w:rsid w:val="006D1FB1"/>
    <w:rsid w:val="006D437A"/>
    <w:rsid w:val="006D5C54"/>
    <w:rsid w:val="006D62A3"/>
    <w:rsid w:val="006D7356"/>
    <w:rsid w:val="006E203B"/>
    <w:rsid w:val="006E2D7C"/>
    <w:rsid w:val="006E3FE3"/>
    <w:rsid w:val="006E53F4"/>
    <w:rsid w:val="006E703E"/>
    <w:rsid w:val="006E7CE2"/>
    <w:rsid w:val="006F0156"/>
    <w:rsid w:val="006F052F"/>
    <w:rsid w:val="006F05DF"/>
    <w:rsid w:val="00700768"/>
    <w:rsid w:val="007017CD"/>
    <w:rsid w:val="0070343E"/>
    <w:rsid w:val="00703BBE"/>
    <w:rsid w:val="00710C6F"/>
    <w:rsid w:val="00714343"/>
    <w:rsid w:val="00720401"/>
    <w:rsid w:val="00720770"/>
    <w:rsid w:val="00721770"/>
    <w:rsid w:val="00727FA8"/>
    <w:rsid w:val="007332B9"/>
    <w:rsid w:val="00735519"/>
    <w:rsid w:val="0074151F"/>
    <w:rsid w:val="00742CFB"/>
    <w:rsid w:val="00752F8E"/>
    <w:rsid w:val="0075385F"/>
    <w:rsid w:val="00755A78"/>
    <w:rsid w:val="007571E2"/>
    <w:rsid w:val="0075790D"/>
    <w:rsid w:val="00757C0F"/>
    <w:rsid w:val="00757D80"/>
    <w:rsid w:val="00757FCA"/>
    <w:rsid w:val="00760A09"/>
    <w:rsid w:val="0076300D"/>
    <w:rsid w:val="00764764"/>
    <w:rsid w:val="00766438"/>
    <w:rsid w:val="007700E8"/>
    <w:rsid w:val="00770743"/>
    <w:rsid w:val="00773B90"/>
    <w:rsid w:val="00775FBB"/>
    <w:rsid w:val="007762D6"/>
    <w:rsid w:val="007806E9"/>
    <w:rsid w:val="0078256B"/>
    <w:rsid w:val="00786716"/>
    <w:rsid w:val="0079229C"/>
    <w:rsid w:val="00795B6A"/>
    <w:rsid w:val="007961F3"/>
    <w:rsid w:val="007A54FB"/>
    <w:rsid w:val="007A580F"/>
    <w:rsid w:val="007A5CDC"/>
    <w:rsid w:val="007B6525"/>
    <w:rsid w:val="007C0DF3"/>
    <w:rsid w:val="007C7753"/>
    <w:rsid w:val="007D2A2D"/>
    <w:rsid w:val="007D4724"/>
    <w:rsid w:val="007D6627"/>
    <w:rsid w:val="007D6E08"/>
    <w:rsid w:val="007E0144"/>
    <w:rsid w:val="007E06A5"/>
    <w:rsid w:val="007E06D9"/>
    <w:rsid w:val="007E1DB7"/>
    <w:rsid w:val="007E2700"/>
    <w:rsid w:val="007E3364"/>
    <w:rsid w:val="007E4A99"/>
    <w:rsid w:val="007E604F"/>
    <w:rsid w:val="007E637D"/>
    <w:rsid w:val="007F057F"/>
    <w:rsid w:val="007F07C7"/>
    <w:rsid w:val="007F4235"/>
    <w:rsid w:val="007F4B9D"/>
    <w:rsid w:val="007F53E8"/>
    <w:rsid w:val="007F7876"/>
    <w:rsid w:val="00801CBA"/>
    <w:rsid w:val="008048F2"/>
    <w:rsid w:val="0080545D"/>
    <w:rsid w:val="00810E35"/>
    <w:rsid w:val="00814A8F"/>
    <w:rsid w:val="00816521"/>
    <w:rsid w:val="00816A54"/>
    <w:rsid w:val="00817DBE"/>
    <w:rsid w:val="00822147"/>
    <w:rsid w:val="00831760"/>
    <w:rsid w:val="00832D7E"/>
    <w:rsid w:val="00834E10"/>
    <w:rsid w:val="00835E53"/>
    <w:rsid w:val="00842D6E"/>
    <w:rsid w:val="00843606"/>
    <w:rsid w:val="0084472D"/>
    <w:rsid w:val="00844C02"/>
    <w:rsid w:val="0084674E"/>
    <w:rsid w:val="0084734C"/>
    <w:rsid w:val="008508D2"/>
    <w:rsid w:val="008621BD"/>
    <w:rsid w:val="00862AC8"/>
    <w:rsid w:val="0086724D"/>
    <w:rsid w:val="00872EBB"/>
    <w:rsid w:val="0087540A"/>
    <w:rsid w:val="0087677D"/>
    <w:rsid w:val="00877F5E"/>
    <w:rsid w:val="0088398C"/>
    <w:rsid w:val="00884F69"/>
    <w:rsid w:val="00887427"/>
    <w:rsid w:val="008877A9"/>
    <w:rsid w:val="008900F2"/>
    <w:rsid w:val="008932F1"/>
    <w:rsid w:val="00896171"/>
    <w:rsid w:val="008A285B"/>
    <w:rsid w:val="008A3DCF"/>
    <w:rsid w:val="008B0CDD"/>
    <w:rsid w:val="008B22FA"/>
    <w:rsid w:val="008B6294"/>
    <w:rsid w:val="008B7C03"/>
    <w:rsid w:val="008C060D"/>
    <w:rsid w:val="008C3DDD"/>
    <w:rsid w:val="008C5517"/>
    <w:rsid w:val="008D013D"/>
    <w:rsid w:val="008D4B6B"/>
    <w:rsid w:val="008D6289"/>
    <w:rsid w:val="008D676B"/>
    <w:rsid w:val="008D7C6D"/>
    <w:rsid w:val="008E46D6"/>
    <w:rsid w:val="008E622B"/>
    <w:rsid w:val="008E78F4"/>
    <w:rsid w:val="008F5BED"/>
    <w:rsid w:val="008F7113"/>
    <w:rsid w:val="00901F66"/>
    <w:rsid w:val="00903C90"/>
    <w:rsid w:val="00904F03"/>
    <w:rsid w:val="009057E1"/>
    <w:rsid w:val="009079C0"/>
    <w:rsid w:val="00907CEF"/>
    <w:rsid w:val="00912F50"/>
    <w:rsid w:val="009142A9"/>
    <w:rsid w:val="009164BA"/>
    <w:rsid w:val="009202EF"/>
    <w:rsid w:val="00923A91"/>
    <w:rsid w:val="00923FFE"/>
    <w:rsid w:val="00930F91"/>
    <w:rsid w:val="00932542"/>
    <w:rsid w:val="00935C05"/>
    <w:rsid w:val="00940437"/>
    <w:rsid w:val="00943545"/>
    <w:rsid w:val="00943DFB"/>
    <w:rsid w:val="00945EAE"/>
    <w:rsid w:val="0094616C"/>
    <w:rsid w:val="00946E57"/>
    <w:rsid w:val="00953044"/>
    <w:rsid w:val="009539EA"/>
    <w:rsid w:val="00961066"/>
    <w:rsid w:val="009639EC"/>
    <w:rsid w:val="00964A4F"/>
    <w:rsid w:val="009660A3"/>
    <w:rsid w:val="00970548"/>
    <w:rsid w:val="009707D9"/>
    <w:rsid w:val="00973251"/>
    <w:rsid w:val="009739F1"/>
    <w:rsid w:val="00974E31"/>
    <w:rsid w:val="009750E5"/>
    <w:rsid w:val="00975B1A"/>
    <w:rsid w:val="00975E75"/>
    <w:rsid w:val="00984462"/>
    <w:rsid w:val="00990076"/>
    <w:rsid w:val="009916B1"/>
    <w:rsid w:val="00993A02"/>
    <w:rsid w:val="00996BC6"/>
    <w:rsid w:val="009A20A5"/>
    <w:rsid w:val="009A2668"/>
    <w:rsid w:val="009A3C35"/>
    <w:rsid w:val="009A66BA"/>
    <w:rsid w:val="009A725E"/>
    <w:rsid w:val="009A7A4A"/>
    <w:rsid w:val="009B0C6E"/>
    <w:rsid w:val="009B10BC"/>
    <w:rsid w:val="009B1CCC"/>
    <w:rsid w:val="009B6896"/>
    <w:rsid w:val="009C1141"/>
    <w:rsid w:val="009C18D7"/>
    <w:rsid w:val="009C2DC5"/>
    <w:rsid w:val="009C382F"/>
    <w:rsid w:val="009D0A11"/>
    <w:rsid w:val="009D4047"/>
    <w:rsid w:val="009D7F6B"/>
    <w:rsid w:val="009E1834"/>
    <w:rsid w:val="009E5589"/>
    <w:rsid w:val="009E5FD4"/>
    <w:rsid w:val="009E606E"/>
    <w:rsid w:val="009F216B"/>
    <w:rsid w:val="009F6A72"/>
    <w:rsid w:val="009F70EE"/>
    <w:rsid w:val="00A00214"/>
    <w:rsid w:val="00A008EA"/>
    <w:rsid w:val="00A00C25"/>
    <w:rsid w:val="00A01DAC"/>
    <w:rsid w:val="00A03F67"/>
    <w:rsid w:val="00A074EA"/>
    <w:rsid w:val="00A12341"/>
    <w:rsid w:val="00A12F03"/>
    <w:rsid w:val="00A1540E"/>
    <w:rsid w:val="00A15D81"/>
    <w:rsid w:val="00A16DC9"/>
    <w:rsid w:val="00A220CB"/>
    <w:rsid w:val="00A238F0"/>
    <w:rsid w:val="00A23EF6"/>
    <w:rsid w:val="00A24C90"/>
    <w:rsid w:val="00A2589A"/>
    <w:rsid w:val="00A26A1D"/>
    <w:rsid w:val="00A27541"/>
    <w:rsid w:val="00A27A42"/>
    <w:rsid w:val="00A27D84"/>
    <w:rsid w:val="00A32D67"/>
    <w:rsid w:val="00A33406"/>
    <w:rsid w:val="00A33A38"/>
    <w:rsid w:val="00A354F8"/>
    <w:rsid w:val="00A36268"/>
    <w:rsid w:val="00A37722"/>
    <w:rsid w:val="00A4029E"/>
    <w:rsid w:val="00A413CA"/>
    <w:rsid w:val="00A41AAA"/>
    <w:rsid w:val="00A41E30"/>
    <w:rsid w:val="00A42C69"/>
    <w:rsid w:val="00A44062"/>
    <w:rsid w:val="00A44296"/>
    <w:rsid w:val="00A458C3"/>
    <w:rsid w:val="00A55A2D"/>
    <w:rsid w:val="00A60716"/>
    <w:rsid w:val="00A60AF2"/>
    <w:rsid w:val="00A622E5"/>
    <w:rsid w:val="00A63286"/>
    <w:rsid w:val="00A63879"/>
    <w:rsid w:val="00A66902"/>
    <w:rsid w:val="00A6697D"/>
    <w:rsid w:val="00A72DEE"/>
    <w:rsid w:val="00A83ADF"/>
    <w:rsid w:val="00A93BC2"/>
    <w:rsid w:val="00A940B6"/>
    <w:rsid w:val="00A95F74"/>
    <w:rsid w:val="00A97CFE"/>
    <w:rsid w:val="00AA206A"/>
    <w:rsid w:val="00AA44CF"/>
    <w:rsid w:val="00AA5C0E"/>
    <w:rsid w:val="00AA68C4"/>
    <w:rsid w:val="00AB0884"/>
    <w:rsid w:val="00AB0D41"/>
    <w:rsid w:val="00AB20AD"/>
    <w:rsid w:val="00AB3856"/>
    <w:rsid w:val="00AB4C5B"/>
    <w:rsid w:val="00AC0966"/>
    <w:rsid w:val="00AC0AE0"/>
    <w:rsid w:val="00AC2BCD"/>
    <w:rsid w:val="00AC3FD2"/>
    <w:rsid w:val="00AC489A"/>
    <w:rsid w:val="00AC4B58"/>
    <w:rsid w:val="00AC5C36"/>
    <w:rsid w:val="00AC698C"/>
    <w:rsid w:val="00AD05D0"/>
    <w:rsid w:val="00AD0E3B"/>
    <w:rsid w:val="00AD50DE"/>
    <w:rsid w:val="00AE0079"/>
    <w:rsid w:val="00AE35EE"/>
    <w:rsid w:val="00AE6460"/>
    <w:rsid w:val="00AF1C18"/>
    <w:rsid w:val="00AF4385"/>
    <w:rsid w:val="00AF4AE0"/>
    <w:rsid w:val="00B02353"/>
    <w:rsid w:val="00B02B05"/>
    <w:rsid w:val="00B040AD"/>
    <w:rsid w:val="00B06F6F"/>
    <w:rsid w:val="00B10C0F"/>
    <w:rsid w:val="00B13E82"/>
    <w:rsid w:val="00B13F47"/>
    <w:rsid w:val="00B17581"/>
    <w:rsid w:val="00B17C53"/>
    <w:rsid w:val="00B20C6E"/>
    <w:rsid w:val="00B25713"/>
    <w:rsid w:val="00B3198E"/>
    <w:rsid w:val="00B372DF"/>
    <w:rsid w:val="00B37386"/>
    <w:rsid w:val="00B37892"/>
    <w:rsid w:val="00B44398"/>
    <w:rsid w:val="00B47B78"/>
    <w:rsid w:val="00B50C00"/>
    <w:rsid w:val="00B52519"/>
    <w:rsid w:val="00B53E1A"/>
    <w:rsid w:val="00B552BF"/>
    <w:rsid w:val="00B56C19"/>
    <w:rsid w:val="00B7049A"/>
    <w:rsid w:val="00B71104"/>
    <w:rsid w:val="00B75982"/>
    <w:rsid w:val="00B75A96"/>
    <w:rsid w:val="00B76A0B"/>
    <w:rsid w:val="00B76A47"/>
    <w:rsid w:val="00B76D69"/>
    <w:rsid w:val="00B81C9E"/>
    <w:rsid w:val="00B850CD"/>
    <w:rsid w:val="00B857C8"/>
    <w:rsid w:val="00B857F7"/>
    <w:rsid w:val="00B8638D"/>
    <w:rsid w:val="00B90F6F"/>
    <w:rsid w:val="00B9255F"/>
    <w:rsid w:val="00B93663"/>
    <w:rsid w:val="00B97671"/>
    <w:rsid w:val="00BA26E1"/>
    <w:rsid w:val="00BA2848"/>
    <w:rsid w:val="00BA51E1"/>
    <w:rsid w:val="00BB0637"/>
    <w:rsid w:val="00BB361D"/>
    <w:rsid w:val="00BB6315"/>
    <w:rsid w:val="00BB6720"/>
    <w:rsid w:val="00BC0B80"/>
    <w:rsid w:val="00BC1AEA"/>
    <w:rsid w:val="00BC2E64"/>
    <w:rsid w:val="00BD181A"/>
    <w:rsid w:val="00BD1A03"/>
    <w:rsid w:val="00BD1A8D"/>
    <w:rsid w:val="00BD1BE8"/>
    <w:rsid w:val="00BD2687"/>
    <w:rsid w:val="00BD2E1B"/>
    <w:rsid w:val="00BD3396"/>
    <w:rsid w:val="00BD6623"/>
    <w:rsid w:val="00BD7A58"/>
    <w:rsid w:val="00BE1D58"/>
    <w:rsid w:val="00BE32DB"/>
    <w:rsid w:val="00BE42C1"/>
    <w:rsid w:val="00BE6394"/>
    <w:rsid w:val="00BF378A"/>
    <w:rsid w:val="00BF4EFE"/>
    <w:rsid w:val="00BF67EA"/>
    <w:rsid w:val="00C00214"/>
    <w:rsid w:val="00C07548"/>
    <w:rsid w:val="00C11D3E"/>
    <w:rsid w:val="00C1283E"/>
    <w:rsid w:val="00C13B3D"/>
    <w:rsid w:val="00C14B9F"/>
    <w:rsid w:val="00C204A4"/>
    <w:rsid w:val="00C20DFF"/>
    <w:rsid w:val="00C21705"/>
    <w:rsid w:val="00C224F7"/>
    <w:rsid w:val="00C2449F"/>
    <w:rsid w:val="00C25D61"/>
    <w:rsid w:val="00C27F8E"/>
    <w:rsid w:val="00C321A3"/>
    <w:rsid w:val="00C3452E"/>
    <w:rsid w:val="00C363D1"/>
    <w:rsid w:val="00C42E5F"/>
    <w:rsid w:val="00C44DA8"/>
    <w:rsid w:val="00C532C0"/>
    <w:rsid w:val="00C573A3"/>
    <w:rsid w:val="00C609CB"/>
    <w:rsid w:val="00C734BD"/>
    <w:rsid w:val="00C74B96"/>
    <w:rsid w:val="00C75C29"/>
    <w:rsid w:val="00C80026"/>
    <w:rsid w:val="00C86160"/>
    <w:rsid w:val="00C9262B"/>
    <w:rsid w:val="00C93125"/>
    <w:rsid w:val="00C978C8"/>
    <w:rsid w:val="00C978D3"/>
    <w:rsid w:val="00CA5A95"/>
    <w:rsid w:val="00CA6A5C"/>
    <w:rsid w:val="00CB19A2"/>
    <w:rsid w:val="00CB288E"/>
    <w:rsid w:val="00CB3BD8"/>
    <w:rsid w:val="00CB4E6A"/>
    <w:rsid w:val="00CC0CE2"/>
    <w:rsid w:val="00CC1704"/>
    <w:rsid w:val="00CC2335"/>
    <w:rsid w:val="00CC4FD5"/>
    <w:rsid w:val="00CD3A52"/>
    <w:rsid w:val="00CD48C2"/>
    <w:rsid w:val="00CD48D6"/>
    <w:rsid w:val="00CD6FF6"/>
    <w:rsid w:val="00CD76D0"/>
    <w:rsid w:val="00CE02F2"/>
    <w:rsid w:val="00CE29ED"/>
    <w:rsid w:val="00CE4C9D"/>
    <w:rsid w:val="00CE4F53"/>
    <w:rsid w:val="00CE67B7"/>
    <w:rsid w:val="00CE6B57"/>
    <w:rsid w:val="00CF045E"/>
    <w:rsid w:val="00CF0F45"/>
    <w:rsid w:val="00CF11F9"/>
    <w:rsid w:val="00CF57E8"/>
    <w:rsid w:val="00CF58AE"/>
    <w:rsid w:val="00CF649D"/>
    <w:rsid w:val="00CF7E94"/>
    <w:rsid w:val="00D01188"/>
    <w:rsid w:val="00D0167D"/>
    <w:rsid w:val="00D04B96"/>
    <w:rsid w:val="00D07CDC"/>
    <w:rsid w:val="00D100FA"/>
    <w:rsid w:val="00D130EC"/>
    <w:rsid w:val="00D15CCD"/>
    <w:rsid w:val="00D23E66"/>
    <w:rsid w:val="00D26AE8"/>
    <w:rsid w:val="00D302D3"/>
    <w:rsid w:val="00D3186E"/>
    <w:rsid w:val="00D31A23"/>
    <w:rsid w:val="00D3227F"/>
    <w:rsid w:val="00D32D4A"/>
    <w:rsid w:val="00D351E1"/>
    <w:rsid w:val="00D37176"/>
    <w:rsid w:val="00D377B1"/>
    <w:rsid w:val="00D40A90"/>
    <w:rsid w:val="00D41BAA"/>
    <w:rsid w:val="00D41CBC"/>
    <w:rsid w:val="00D422CB"/>
    <w:rsid w:val="00D4302C"/>
    <w:rsid w:val="00D4685C"/>
    <w:rsid w:val="00D46B2F"/>
    <w:rsid w:val="00D60009"/>
    <w:rsid w:val="00D617D3"/>
    <w:rsid w:val="00D62409"/>
    <w:rsid w:val="00D649DF"/>
    <w:rsid w:val="00D67E71"/>
    <w:rsid w:val="00D776AB"/>
    <w:rsid w:val="00D80AC5"/>
    <w:rsid w:val="00D84427"/>
    <w:rsid w:val="00D84A5D"/>
    <w:rsid w:val="00D858F8"/>
    <w:rsid w:val="00D860F7"/>
    <w:rsid w:val="00D8739F"/>
    <w:rsid w:val="00D91221"/>
    <w:rsid w:val="00D9426A"/>
    <w:rsid w:val="00DA1150"/>
    <w:rsid w:val="00DA20B6"/>
    <w:rsid w:val="00DA3781"/>
    <w:rsid w:val="00DA4557"/>
    <w:rsid w:val="00DA4894"/>
    <w:rsid w:val="00DA5A74"/>
    <w:rsid w:val="00DA6834"/>
    <w:rsid w:val="00DA6EAA"/>
    <w:rsid w:val="00DB2D95"/>
    <w:rsid w:val="00DB4C4E"/>
    <w:rsid w:val="00DB4E11"/>
    <w:rsid w:val="00DB612F"/>
    <w:rsid w:val="00DB7112"/>
    <w:rsid w:val="00DC07FE"/>
    <w:rsid w:val="00DC31B9"/>
    <w:rsid w:val="00DC434F"/>
    <w:rsid w:val="00DC45F3"/>
    <w:rsid w:val="00DC6991"/>
    <w:rsid w:val="00DD281C"/>
    <w:rsid w:val="00DD534E"/>
    <w:rsid w:val="00DD7E97"/>
    <w:rsid w:val="00DE02EE"/>
    <w:rsid w:val="00DE10BC"/>
    <w:rsid w:val="00DE4530"/>
    <w:rsid w:val="00DE4860"/>
    <w:rsid w:val="00DE6933"/>
    <w:rsid w:val="00DF283D"/>
    <w:rsid w:val="00DF29BB"/>
    <w:rsid w:val="00DF68C4"/>
    <w:rsid w:val="00DF70FA"/>
    <w:rsid w:val="00E11321"/>
    <w:rsid w:val="00E11807"/>
    <w:rsid w:val="00E165C8"/>
    <w:rsid w:val="00E16CB0"/>
    <w:rsid w:val="00E17DC1"/>
    <w:rsid w:val="00E20441"/>
    <w:rsid w:val="00E21A88"/>
    <w:rsid w:val="00E2504B"/>
    <w:rsid w:val="00E27FCF"/>
    <w:rsid w:val="00E32086"/>
    <w:rsid w:val="00E349FE"/>
    <w:rsid w:val="00E36936"/>
    <w:rsid w:val="00E36D74"/>
    <w:rsid w:val="00E403AF"/>
    <w:rsid w:val="00E414D9"/>
    <w:rsid w:val="00E4209D"/>
    <w:rsid w:val="00E4225D"/>
    <w:rsid w:val="00E4700F"/>
    <w:rsid w:val="00E549AA"/>
    <w:rsid w:val="00E56B97"/>
    <w:rsid w:val="00E570F9"/>
    <w:rsid w:val="00E60AFC"/>
    <w:rsid w:val="00E66F14"/>
    <w:rsid w:val="00E67154"/>
    <w:rsid w:val="00E708AD"/>
    <w:rsid w:val="00E73E59"/>
    <w:rsid w:val="00E7683C"/>
    <w:rsid w:val="00E76E44"/>
    <w:rsid w:val="00E81150"/>
    <w:rsid w:val="00E81521"/>
    <w:rsid w:val="00E829FB"/>
    <w:rsid w:val="00E859DE"/>
    <w:rsid w:val="00E86ADB"/>
    <w:rsid w:val="00E871A2"/>
    <w:rsid w:val="00E91A71"/>
    <w:rsid w:val="00E92D59"/>
    <w:rsid w:val="00E93564"/>
    <w:rsid w:val="00E93C10"/>
    <w:rsid w:val="00E9605C"/>
    <w:rsid w:val="00EA0115"/>
    <w:rsid w:val="00EA250A"/>
    <w:rsid w:val="00EA2BF8"/>
    <w:rsid w:val="00EA2C48"/>
    <w:rsid w:val="00EA54B1"/>
    <w:rsid w:val="00EA709A"/>
    <w:rsid w:val="00EA7302"/>
    <w:rsid w:val="00EB022C"/>
    <w:rsid w:val="00EB11B6"/>
    <w:rsid w:val="00EB3FD2"/>
    <w:rsid w:val="00EB5569"/>
    <w:rsid w:val="00EB5B3F"/>
    <w:rsid w:val="00EB60A7"/>
    <w:rsid w:val="00EC579F"/>
    <w:rsid w:val="00EC5AF5"/>
    <w:rsid w:val="00EC6569"/>
    <w:rsid w:val="00EC700F"/>
    <w:rsid w:val="00ED43D8"/>
    <w:rsid w:val="00ED6D57"/>
    <w:rsid w:val="00EE0F04"/>
    <w:rsid w:val="00EE2B7B"/>
    <w:rsid w:val="00EE2CEB"/>
    <w:rsid w:val="00EE3EB5"/>
    <w:rsid w:val="00EF1EEB"/>
    <w:rsid w:val="00EF3F5C"/>
    <w:rsid w:val="00EF47DB"/>
    <w:rsid w:val="00EF4A7B"/>
    <w:rsid w:val="00EF5822"/>
    <w:rsid w:val="00EF6C97"/>
    <w:rsid w:val="00F000E7"/>
    <w:rsid w:val="00F00FD2"/>
    <w:rsid w:val="00F0133E"/>
    <w:rsid w:val="00F025FD"/>
    <w:rsid w:val="00F029C9"/>
    <w:rsid w:val="00F05BB1"/>
    <w:rsid w:val="00F07E54"/>
    <w:rsid w:val="00F13330"/>
    <w:rsid w:val="00F13EC7"/>
    <w:rsid w:val="00F142EE"/>
    <w:rsid w:val="00F17C9C"/>
    <w:rsid w:val="00F20266"/>
    <w:rsid w:val="00F20E98"/>
    <w:rsid w:val="00F3096A"/>
    <w:rsid w:val="00F346F6"/>
    <w:rsid w:val="00F3475D"/>
    <w:rsid w:val="00F36352"/>
    <w:rsid w:val="00F43E35"/>
    <w:rsid w:val="00F44E4F"/>
    <w:rsid w:val="00F46F03"/>
    <w:rsid w:val="00F47FF6"/>
    <w:rsid w:val="00F50CFE"/>
    <w:rsid w:val="00F51937"/>
    <w:rsid w:val="00F52E5E"/>
    <w:rsid w:val="00F5319C"/>
    <w:rsid w:val="00F56D57"/>
    <w:rsid w:val="00F6539B"/>
    <w:rsid w:val="00F65ED6"/>
    <w:rsid w:val="00F66118"/>
    <w:rsid w:val="00F7005D"/>
    <w:rsid w:val="00F70327"/>
    <w:rsid w:val="00F70FD7"/>
    <w:rsid w:val="00F734DD"/>
    <w:rsid w:val="00F7366E"/>
    <w:rsid w:val="00F74BE6"/>
    <w:rsid w:val="00F76DD7"/>
    <w:rsid w:val="00F82FF0"/>
    <w:rsid w:val="00F8446C"/>
    <w:rsid w:val="00F857C5"/>
    <w:rsid w:val="00F91FF6"/>
    <w:rsid w:val="00F9283B"/>
    <w:rsid w:val="00F94F2A"/>
    <w:rsid w:val="00F95B37"/>
    <w:rsid w:val="00F965CE"/>
    <w:rsid w:val="00FA04A7"/>
    <w:rsid w:val="00FA0C64"/>
    <w:rsid w:val="00FA2299"/>
    <w:rsid w:val="00FA2EC1"/>
    <w:rsid w:val="00FA35DD"/>
    <w:rsid w:val="00FB2D46"/>
    <w:rsid w:val="00FB32AA"/>
    <w:rsid w:val="00FB6369"/>
    <w:rsid w:val="00FC2C9D"/>
    <w:rsid w:val="00FC49E9"/>
    <w:rsid w:val="00FD1DFF"/>
    <w:rsid w:val="00FD2844"/>
    <w:rsid w:val="00FD3C8B"/>
    <w:rsid w:val="00FD6C45"/>
    <w:rsid w:val="00FE0EB9"/>
    <w:rsid w:val="00FE3407"/>
    <w:rsid w:val="00FF3612"/>
    <w:rsid w:val="00FF53FA"/>
    <w:rsid w:val="00FF75AB"/>
    <w:rsid w:val="00FF78DE"/>
    <w:rsid w:val="00FF7EB9"/>
    <w:rsid w:val="034737BC"/>
    <w:rsid w:val="08080C5B"/>
    <w:rsid w:val="0BAC71CC"/>
    <w:rsid w:val="0BB00057"/>
    <w:rsid w:val="0C4417D2"/>
    <w:rsid w:val="158772AF"/>
    <w:rsid w:val="19E82FD7"/>
    <w:rsid w:val="1C272061"/>
    <w:rsid w:val="1CED4A18"/>
    <w:rsid w:val="1EF10927"/>
    <w:rsid w:val="20DC20DA"/>
    <w:rsid w:val="21050947"/>
    <w:rsid w:val="23BC3D05"/>
    <w:rsid w:val="247102B8"/>
    <w:rsid w:val="2CE30F3A"/>
    <w:rsid w:val="34651BAD"/>
    <w:rsid w:val="35F850A9"/>
    <w:rsid w:val="3B775E35"/>
    <w:rsid w:val="3CD1726C"/>
    <w:rsid w:val="3E565953"/>
    <w:rsid w:val="3E850C16"/>
    <w:rsid w:val="406023B5"/>
    <w:rsid w:val="4D331B44"/>
    <w:rsid w:val="4D8540B4"/>
    <w:rsid w:val="53C74E18"/>
    <w:rsid w:val="55BE3BE4"/>
    <w:rsid w:val="6A7D4CE5"/>
    <w:rsid w:val="6AAF71AB"/>
    <w:rsid w:val="6C5C0E7A"/>
    <w:rsid w:val="70ED1E73"/>
    <w:rsid w:val="713B5EC0"/>
    <w:rsid w:val="76A1442C"/>
    <w:rsid w:val="78723EE9"/>
    <w:rsid w:val="7DE353C2"/>
    <w:rsid w:val="7FC629D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3"/>
    <w:basedOn w:val="1"/>
    <w:next w:val="1"/>
    <w:link w:val="35"/>
    <w:qFormat/>
    <w:uiPriority w:val="9"/>
    <w:pPr>
      <w:spacing w:before="100" w:beforeAutospacing="1" w:after="100" w:afterAutospacing="1" w:line="240" w:lineRule="auto"/>
      <w:outlineLvl w:val="2"/>
    </w:pPr>
    <w:rPr>
      <w:rFonts w:ascii="Times New Roman" w:hAnsi="Times New Roman" w:eastAsia="Times New Roman"/>
      <w:b/>
      <w:bCs/>
      <w:sz w:val="27"/>
      <w:szCs w:val="27"/>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qFormat/>
    <w:uiPriority w:val="99"/>
    <w:rPr>
      <w:color w:val="0000FF"/>
      <w:u w:val="single"/>
    </w:rPr>
  </w:style>
  <w:style w:type="character" w:styleId="7">
    <w:name w:val="Strong"/>
    <w:basedOn w:val="3"/>
    <w:qFormat/>
    <w:uiPriority w:val="22"/>
    <w:rPr>
      <w:b/>
      <w:bCs/>
    </w:rPr>
  </w:style>
  <w:style w:type="paragraph" w:styleId="8">
    <w:name w:val="Balloon Text"/>
    <w:basedOn w:val="1"/>
    <w:link w:val="32"/>
    <w:semiHidden/>
    <w:unhideWhenUsed/>
    <w:qFormat/>
    <w:uiPriority w:val="99"/>
    <w:pPr>
      <w:spacing w:after="0" w:line="240" w:lineRule="auto"/>
    </w:pPr>
    <w:rPr>
      <w:rFonts w:ascii="Tahoma" w:hAnsi="Tahoma" w:cs="Tahoma"/>
      <w:sz w:val="16"/>
      <w:szCs w:val="16"/>
    </w:rPr>
  </w:style>
  <w:style w:type="paragraph" w:styleId="9">
    <w:name w:val="Plain Text"/>
    <w:basedOn w:val="1"/>
    <w:link w:val="30"/>
    <w:qFormat/>
    <w:uiPriority w:val="0"/>
    <w:pPr>
      <w:spacing w:after="0" w:line="240" w:lineRule="auto"/>
    </w:pPr>
    <w:rPr>
      <w:rFonts w:ascii="Courier New" w:hAnsi="Courier New" w:eastAsia="Times New Roman"/>
      <w:sz w:val="20"/>
      <w:szCs w:val="20"/>
      <w:lang w:eastAsia="ru-RU"/>
    </w:rPr>
  </w:style>
  <w:style w:type="paragraph" w:styleId="10">
    <w:name w:val="header"/>
    <w:basedOn w:val="1"/>
    <w:link w:val="20"/>
    <w:semiHidden/>
    <w:unhideWhenUsed/>
    <w:qFormat/>
    <w:uiPriority w:val="99"/>
    <w:pPr>
      <w:tabs>
        <w:tab w:val="center" w:pos="4677"/>
        <w:tab w:val="right" w:pos="9355"/>
      </w:tabs>
    </w:pPr>
  </w:style>
  <w:style w:type="paragraph" w:styleId="11">
    <w:name w:val="Body Text"/>
    <w:basedOn w:val="1"/>
    <w:link w:val="24"/>
    <w:qFormat/>
    <w:uiPriority w:val="0"/>
    <w:pPr>
      <w:spacing w:after="0" w:line="240" w:lineRule="auto"/>
      <w:jc w:val="both"/>
    </w:pPr>
    <w:rPr>
      <w:rFonts w:ascii="Times New Roman" w:hAnsi="Times New Roman" w:eastAsia="Times New Roman"/>
      <w:sz w:val="24"/>
      <w:szCs w:val="24"/>
    </w:rPr>
  </w:style>
  <w:style w:type="paragraph" w:styleId="12">
    <w:name w:val="Body Text Indent"/>
    <w:basedOn w:val="1"/>
    <w:link w:val="37"/>
    <w:unhideWhenUsed/>
    <w:qFormat/>
    <w:uiPriority w:val="99"/>
    <w:pPr>
      <w:spacing w:after="120"/>
      <w:ind w:left="283"/>
    </w:pPr>
  </w:style>
  <w:style w:type="paragraph" w:styleId="13">
    <w:name w:val="footer"/>
    <w:basedOn w:val="1"/>
    <w:link w:val="21"/>
    <w:unhideWhenUsed/>
    <w:qFormat/>
    <w:uiPriority w:val="99"/>
    <w:pPr>
      <w:tabs>
        <w:tab w:val="center" w:pos="4677"/>
        <w:tab w:val="right" w:pos="9355"/>
      </w:tabs>
    </w:pPr>
  </w:style>
  <w:style w:type="paragraph" w:styleId="14">
    <w:name w:val="Normal (Web)"/>
    <w:basedOn w:val="1"/>
    <w:unhideWhenUsed/>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5">
    <w:name w:val="HTML Preformatted"/>
    <w:basedOn w:val="1"/>
    <w:link w:val="2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6">
    <w:name w:val="Table Grid"/>
    <w:basedOn w:val="4"/>
    <w:qFormat/>
    <w:uiPriority w:val="59"/>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7">
    <w:name w:val="ConsNormal"/>
    <w:qFormat/>
    <w:uiPriority w:val="0"/>
    <w:pPr>
      <w:widowControl w:val="0"/>
      <w:suppressAutoHyphens/>
      <w:ind w:firstLine="720"/>
    </w:pPr>
    <w:rPr>
      <w:rFonts w:ascii="Arial" w:hAnsi="Arial" w:eastAsia="Times New Roman" w:cs="Times New Roman"/>
      <w:lang w:val="ru-RU" w:eastAsia="en-US" w:bidi="ar-SA"/>
    </w:rPr>
  </w:style>
  <w:style w:type="paragraph" w:styleId="18">
    <w:name w:val="No Spacing"/>
    <w:link w:val="19"/>
    <w:qFormat/>
    <w:uiPriority w:val="1"/>
    <w:rPr>
      <w:rFonts w:ascii="Calibri" w:hAnsi="Calibri" w:eastAsia="Calibri" w:cs="Times New Roman"/>
      <w:sz w:val="22"/>
      <w:szCs w:val="22"/>
      <w:lang w:val="ru-RU" w:eastAsia="en-US" w:bidi="ar-SA"/>
    </w:rPr>
  </w:style>
  <w:style w:type="character" w:customStyle="1" w:styleId="19">
    <w:name w:val="Без интервала Знак"/>
    <w:link w:val="18"/>
    <w:qFormat/>
    <w:uiPriority w:val="1"/>
    <w:rPr>
      <w:sz w:val="22"/>
      <w:szCs w:val="22"/>
      <w:lang w:val="ru-RU" w:eastAsia="en-US" w:bidi="ar-SA"/>
    </w:rPr>
  </w:style>
  <w:style w:type="character" w:customStyle="1" w:styleId="20">
    <w:name w:val="Верхний колонтитул Знак"/>
    <w:link w:val="10"/>
    <w:semiHidden/>
    <w:qFormat/>
    <w:uiPriority w:val="99"/>
    <w:rPr>
      <w:sz w:val="22"/>
      <w:szCs w:val="22"/>
      <w:lang w:eastAsia="en-US"/>
    </w:rPr>
  </w:style>
  <w:style w:type="character" w:customStyle="1" w:styleId="21">
    <w:name w:val="Нижний колонтитул Знак"/>
    <w:link w:val="13"/>
    <w:qFormat/>
    <w:uiPriority w:val="99"/>
    <w:rPr>
      <w:sz w:val="22"/>
      <w:szCs w:val="22"/>
      <w:lang w:eastAsia="en-US"/>
    </w:rPr>
  </w:style>
  <w:style w:type="paragraph" w:customStyle="1" w:styleId="22">
    <w:name w:val="Заголовок статьи"/>
    <w:basedOn w:val="1"/>
    <w:next w:val="1"/>
    <w:qFormat/>
    <w:uiPriority w:val="0"/>
    <w:pPr>
      <w:autoSpaceDE w:val="0"/>
      <w:autoSpaceDN w:val="0"/>
      <w:adjustRightInd w:val="0"/>
      <w:spacing w:after="0" w:line="240" w:lineRule="auto"/>
      <w:ind w:left="1612" w:hanging="892"/>
      <w:jc w:val="both"/>
    </w:pPr>
    <w:rPr>
      <w:rFonts w:ascii="Arial" w:hAnsi="Arial" w:eastAsia="Times New Roman"/>
      <w:sz w:val="24"/>
      <w:szCs w:val="24"/>
      <w:lang w:eastAsia="ru-RU"/>
    </w:rPr>
  </w:style>
  <w:style w:type="paragraph" w:styleId="23">
    <w:name w:val="List Paragraph"/>
    <w:basedOn w:val="1"/>
    <w:qFormat/>
    <w:uiPriority w:val="34"/>
    <w:pPr>
      <w:spacing w:after="0" w:line="240" w:lineRule="auto"/>
      <w:ind w:left="720" w:firstLine="851"/>
      <w:contextualSpacing/>
    </w:pPr>
  </w:style>
  <w:style w:type="character" w:customStyle="1" w:styleId="24">
    <w:name w:val="Основной текст Знак"/>
    <w:link w:val="11"/>
    <w:qFormat/>
    <w:uiPriority w:val="0"/>
    <w:rPr>
      <w:rFonts w:ascii="Times New Roman" w:hAnsi="Times New Roman" w:eastAsia="Times New Roman"/>
      <w:sz w:val="24"/>
      <w:szCs w:val="24"/>
    </w:rPr>
  </w:style>
  <w:style w:type="character" w:customStyle="1" w:styleId="25">
    <w:name w:val="Font Style12"/>
    <w:qFormat/>
    <w:uiPriority w:val="0"/>
    <w:rPr>
      <w:rFonts w:ascii="Times New Roman" w:hAnsi="Times New Roman" w:cs="Times New Roman"/>
      <w:sz w:val="26"/>
      <w:szCs w:val="26"/>
    </w:rPr>
  </w:style>
  <w:style w:type="character" w:customStyle="1" w:styleId="26">
    <w:name w:val="Font Style16"/>
    <w:basedOn w:val="3"/>
    <w:qFormat/>
    <w:uiPriority w:val="0"/>
    <w:rPr>
      <w:rFonts w:hint="default" w:ascii="Times New Roman" w:hAnsi="Times New Roman" w:cs="Times New Roman"/>
      <w:sz w:val="26"/>
      <w:szCs w:val="26"/>
    </w:rPr>
  </w:style>
  <w:style w:type="character" w:customStyle="1" w:styleId="27">
    <w:name w:val="apple-converted-space"/>
    <w:basedOn w:val="3"/>
    <w:qFormat/>
    <w:uiPriority w:val="0"/>
  </w:style>
  <w:style w:type="paragraph" w:customStyle="1" w:styleId="28">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29">
    <w:name w:val="Стандартный HTML Знак"/>
    <w:basedOn w:val="3"/>
    <w:link w:val="15"/>
    <w:qFormat/>
    <w:uiPriority w:val="0"/>
    <w:rPr>
      <w:rFonts w:ascii="Courier New" w:hAnsi="Courier New" w:eastAsia="Times New Roman" w:cs="Courier New"/>
    </w:rPr>
  </w:style>
  <w:style w:type="character" w:customStyle="1" w:styleId="30">
    <w:name w:val="Текст Знак"/>
    <w:basedOn w:val="3"/>
    <w:link w:val="9"/>
    <w:qFormat/>
    <w:uiPriority w:val="0"/>
    <w:rPr>
      <w:rFonts w:ascii="Courier New" w:hAnsi="Courier New" w:eastAsia="Times New Roman"/>
    </w:rPr>
  </w:style>
  <w:style w:type="paragraph" w:customStyle="1" w:styleId="31">
    <w:name w:val="msonormal_mailru_css_attribute_postfix"/>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32">
    <w:name w:val="Текст выноски Знак"/>
    <w:basedOn w:val="3"/>
    <w:link w:val="8"/>
    <w:semiHidden/>
    <w:qFormat/>
    <w:uiPriority w:val="99"/>
    <w:rPr>
      <w:rFonts w:ascii="Tahoma" w:hAnsi="Tahoma" w:cs="Tahoma"/>
      <w:sz w:val="16"/>
      <w:szCs w:val="16"/>
      <w:lang w:eastAsia="en-US"/>
    </w:rPr>
  </w:style>
  <w:style w:type="paragraph" w:customStyle="1" w:styleId="33">
    <w:name w:val="First Paragraph"/>
    <w:basedOn w:val="11"/>
    <w:next w:val="11"/>
    <w:qFormat/>
    <w:uiPriority w:val="0"/>
    <w:pPr>
      <w:spacing w:before="180" w:after="180"/>
      <w:jc w:val="left"/>
    </w:pPr>
    <w:rPr>
      <w:rFonts w:asciiTheme="minorHAnsi" w:hAnsiTheme="minorHAnsi" w:eastAsiaTheme="minorHAnsi" w:cstheme="minorBidi"/>
      <w:lang w:val="en-US"/>
    </w:rPr>
  </w:style>
  <w:style w:type="paragraph" w:customStyle="1" w:styleId="34">
    <w:name w:val="ConsPlusTitle"/>
    <w:qFormat/>
    <w:uiPriority w:val="0"/>
    <w:pPr>
      <w:widowControl w:val="0"/>
      <w:autoSpaceDE w:val="0"/>
      <w:autoSpaceDN w:val="0"/>
      <w:adjustRightInd w:val="0"/>
    </w:pPr>
    <w:rPr>
      <w:rFonts w:ascii="Arial" w:hAnsi="Arial" w:eastAsia="Times New Roman" w:cs="Arial"/>
      <w:b/>
      <w:bCs/>
      <w:lang w:val="ru-RU" w:eastAsia="ru-RU" w:bidi="ar-SA"/>
    </w:rPr>
  </w:style>
  <w:style w:type="character" w:customStyle="1" w:styleId="35">
    <w:name w:val="Заголовок 3 Знак"/>
    <w:basedOn w:val="3"/>
    <w:link w:val="2"/>
    <w:qFormat/>
    <w:uiPriority w:val="9"/>
    <w:rPr>
      <w:rFonts w:ascii="Times New Roman" w:hAnsi="Times New Roman" w:eastAsia="Times New Roman"/>
      <w:b/>
      <w:bCs/>
      <w:sz w:val="27"/>
      <w:szCs w:val="27"/>
    </w:rPr>
  </w:style>
  <w:style w:type="paragraph" w:customStyle="1" w:styleId="36">
    <w:name w:val="Без интервала1"/>
    <w:qFormat/>
    <w:uiPriority w:val="0"/>
    <w:pPr>
      <w:suppressAutoHyphens/>
      <w:spacing w:line="100" w:lineRule="atLeast"/>
    </w:pPr>
    <w:rPr>
      <w:rFonts w:ascii="Calibri" w:hAnsi="Calibri" w:eastAsia="Arial Unicode MS" w:cs="font461"/>
      <w:kern w:val="1"/>
      <w:sz w:val="22"/>
      <w:szCs w:val="22"/>
      <w:lang w:val="ru-RU" w:eastAsia="ar-SA" w:bidi="ar-SA"/>
    </w:rPr>
  </w:style>
  <w:style w:type="character" w:customStyle="1" w:styleId="37">
    <w:name w:val="Основной текст с отступом Знак"/>
    <w:basedOn w:val="3"/>
    <w:link w:val="12"/>
    <w:qFormat/>
    <w:uiPriority w:val="99"/>
    <w:rPr>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600" b="1" i="0" u="none" strike="noStrike" kern="1200" cap="all" baseline="0">
                <a:solidFill>
                  <a:schemeClr val="tx1">
                    <a:lumMod val="65000"/>
                    <a:lumOff val="35000"/>
                  </a:schemeClr>
                </a:solidFill>
                <a:latin typeface="+mn-lt"/>
                <a:ea typeface="+mn-ea"/>
                <a:cs typeface="+mn-cs"/>
              </a:defRPr>
            </a:pPr>
            <a:r>
              <a:rPr lang="ru-RU">
                <a:solidFill>
                  <a:schemeClr val="tx1"/>
                </a:solidFill>
              </a:rPr>
              <a:t>Структура собственных доходов в 2023 году</a:t>
            </a:r>
            <a:endParaRPr lang="ru-RU">
              <a:solidFill>
                <a:schemeClr val="tx1"/>
              </a:solidFill>
            </a:endParaRPr>
          </a:p>
        </c:rich>
      </c:tx>
      <c:layout>
        <c:manualLayout>
          <c:xMode val="edge"/>
          <c:yMode val="edge"/>
          <c:x val="0.137175925925926"/>
          <c:y val="0"/>
        </c:manualLayout>
      </c:layout>
      <c:overlay val="0"/>
      <c:spPr>
        <a:noFill/>
        <a:ln>
          <a:noFill/>
        </a:ln>
        <a:effectLst/>
      </c:spPr>
    </c:title>
    <c:autoTitleDeleted val="0"/>
    <c:plotArea>
      <c:layout/>
      <c:pieChart>
        <c:varyColors val="1"/>
        <c:ser>
          <c:idx val="0"/>
          <c:order val="0"/>
          <c:tx>
            <c:strRef>
              <c:f>Лист1!$B$1</c:f>
              <c:strCache>
                <c:ptCount val="1"/>
                <c:pt idx="0">
                  <c:v>Продажи</c:v>
                </c:pt>
              </c:strCache>
            </c:strRef>
          </c:tx>
          <c:spPr/>
          <c:explosion val="5"/>
          <c:dPt>
            <c:idx val="0"/>
            <c:bubble3D val="0"/>
            <c:spPr>
              <a:solidFill>
                <a:schemeClr val="accent3"/>
              </a:solidFill>
              <a:ln>
                <a:noFill/>
              </a:ln>
              <a:effectLst>
                <a:outerShdw blurRad="63500" sx="102000" sy="102000" algn="ctr" rotWithShape="0">
                  <a:prstClr val="black">
                    <a:alpha val="20000"/>
                  </a:prstClr>
                </a:outerShdw>
              </a:effectLst>
            </c:spPr>
          </c:dPt>
          <c:dPt>
            <c:idx val="1"/>
            <c:bubble3D val="0"/>
            <c:spPr>
              <a:solidFill>
                <a:schemeClr val="accent1"/>
              </a:solidFill>
              <a:ln>
                <a:noFill/>
              </a:ln>
              <a:effectLst>
                <a:outerShdw blurRad="63500" sx="102000" sy="102000" algn="ctr" rotWithShape="0">
                  <a:prstClr val="black">
                    <a:alpha val="20000"/>
                  </a:prstClr>
                </a:outerShdw>
              </a:effectLst>
            </c:spPr>
          </c:dPt>
          <c:dPt>
            <c:idx val="2"/>
            <c:bubble3D val="0"/>
            <c:spPr>
              <a:solidFill>
                <a:schemeClr val="accent2">
                  <a:lumMod val="75000"/>
                </a:schemeClr>
              </a:solidFill>
              <a:ln>
                <a:noFill/>
              </a:ln>
              <a:effectLst>
                <a:outerShdw blurRad="63500" sx="102000" sy="102000" algn="ctr" rotWithShape="0">
                  <a:prstClr val="black">
                    <a:alpha val="20000"/>
                  </a:prstClr>
                </a:outerShdw>
              </a:effectLst>
            </c:spPr>
          </c:dPt>
          <c:dPt>
            <c:idx val="3"/>
            <c:bubble3D val="0"/>
            <c:spPr>
              <a:solidFill>
                <a:srgbClr val="7030A0"/>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fld id="{056bf833-237a-46e7-9fda-7a74eaf1a601}" type="CATEGORYNAME">
                      <a:t>[CATEGORY NAME]</a:t>
                    </a:fld>
                    <a:r>
                      <a:t>,</a:t>
                    </a:r>
                    <a:fld id="{965d067a-9405-4c6a-8ddf-fd34506ad541}" type="VALUE">
                      <a:t>[VALUE]</a:t>
                    </a:fld>
                  </a:p>
                </c:rich>
              </c:tx>
              <c:numFmt formatCode="0.0%" sourceLinked="0"/>
              <c:spPr>
                <a:solidFill>
                  <a:schemeClr val="bg1"/>
                </a:solidFill>
                <a:ln>
                  <a:solidFill>
                    <a:schemeClr val="accent3">
                      <a:lumMod val="60000"/>
                      <a:lumOff val="40000"/>
                    </a:schemeClr>
                  </a:solidFill>
                </a:ln>
                <a:effectLst/>
              </c:spPr>
              <c:txPr>
                <a:bodyPr rot="0" spcFirstLastPara="1" vertOverflow="ellipsis" vert="horz" wrap="square" lIns="38100" tIns="19050" rIns="38100" bIns="19050" anchor="ctr" anchorCtr="1">
                  <a:spAutoFit/>
                </a:bodyPr>
                <a:lstStyle/>
                <a:p>
                  <a:pPr>
                    <a:defRPr lang="ru-RU"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15:layout>
                    <c:manualLayout>
                      <c:w val="0.190914066776136"/>
                      <c:h val="0.0993115942028985"/>
                    </c:manualLayout>
                  </c15:layout>
                </c:ext>
              </c:extLst>
            </c:dLbl>
            <c:dLbl>
              <c:idx val="1"/>
              <c:layout/>
              <c:tx>
                <c:rich>
                  <a:bodyPr rot="0" spcFirstLastPara="1" vertOverflow="ellipsis" vert="horz" wrap="square" lIns="38100" tIns="19050" rIns="38100" bIns="19050" anchor="ctr" anchorCtr="1">
                    <a:spAutoFit/>
                  </a:bodyPr>
                  <a:lstStyle/>
                  <a:p>
                    <a:fld id="{6bd91c6f-f755-4ea2-9d52-1a82fc231477}" type="CATEGORYNAME">
                      <a:t>[CATEGORY NAME]</a:t>
                    </a:fld>
                    <a:r>
                      <a:t>,</a:t>
                    </a:r>
                    <a:fld id="{1b830343-b935-45bc-8c92-3beda7c169cf}" type="VALUE">
                      <a:t>[VALUE]</a:t>
                    </a:fld>
                  </a:p>
                </c:rich>
              </c:tx>
              <c:numFmt formatCode="0.0%" sourceLinked="0"/>
              <c:spPr>
                <a:noFill/>
                <a:ln>
                  <a:solidFill>
                    <a:srgbClr val="0070C0"/>
                  </a:solidFill>
                </a:ln>
                <a:effectLst/>
              </c:spPr>
              <c:txPr>
                <a:bodyPr rot="0" spcFirstLastPara="1" vertOverflow="ellipsis" vert="horz" wrap="square" lIns="38100" tIns="19050" rIns="38100" bIns="19050" anchor="ctr" anchorCtr="1">
                  <a:spAutoFit/>
                </a:bodyPr>
                <a:lstStyle/>
                <a:p>
                  <a:pPr>
                    <a:defRPr lang="ru-RU"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fld id="{2a6ce4f6-ddbd-477f-8818-15ba81afc300}" type="CATEGORYNAME">
                      <a:t>[CATEGORY NAME]</a:t>
                    </a:fld>
                    <a:r>
                      <a:t>,</a:t>
                    </a:r>
                    <a:fld id="{b54f4194-4cac-4889-b77b-ea06aed4a500}" type="VALUE">
                      <a:t>[VALUE]</a:t>
                    </a:fld>
                  </a:p>
                </c:rich>
              </c:tx>
              <c:numFmt formatCode="0.0%" sourceLinked="0"/>
              <c:spPr>
                <a:noFill/>
                <a:ln>
                  <a:solidFill>
                    <a:schemeClr val="accent2">
                      <a:lumMod val="75000"/>
                    </a:schemeClr>
                  </a:solidFill>
                </a:ln>
                <a:effectLst/>
              </c:spPr>
              <c:txPr>
                <a:bodyPr rot="0" spcFirstLastPara="1" vertOverflow="ellipsis" vert="horz" wrap="square" lIns="38100" tIns="19050" rIns="38100" bIns="19050" anchor="ctr" anchorCtr="1">
                  <a:spAutoFit/>
                </a:bodyPr>
                <a:lstStyle/>
                <a:p>
                  <a:pPr>
                    <a:defRPr lang="ru-RU"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manualLayout>
                  <c:x val="-0.0153256704980843"/>
                  <c:y val="0"/>
                </c:manualLayout>
              </c:layout>
              <c:numFmt formatCode="0.0%" sourceLinked="0"/>
              <c:spPr>
                <a:noFill/>
                <a:ln>
                  <a:solidFill>
                    <a:srgbClr val="7030A0"/>
                  </a:solidFill>
                </a:ln>
                <a:effectLst/>
              </c:spPr>
              <c:txPr>
                <a:bodyPr rot="0" spcFirstLastPara="1" vertOverflow="ellipsis" vert="horz" wrap="square" lIns="38100" tIns="19050" rIns="38100" bIns="19050" anchor="ctr" anchorCtr="1">
                  <a:spAutoFit/>
                </a:bodyPr>
                <a:lstStyle/>
                <a:p>
                  <a:pPr>
                    <a:defRPr lang="ru-RU" sz="1000" b="1" i="0" u="none" strike="noStrike" kern="1200" spc="0" baseline="0">
                      <a:solidFill>
                        <a:schemeClr val="accent4"/>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547345374931582"/>
                  <c:y val="0.0289855072463768"/>
                </c:manualLayout>
              </c:layout>
              <c:numFmt formatCode="0.0%" sourceLinked="0"/>
              <c:spPr>
                <a:noFill/>
                <a:ln>
                  <a:solidFill>
                    <a:srgbClr val="00B0F0"/>
                  </a:solidFill>
                </a:ln>
                <a:effectLst/>
              </c:spPr>
              <c:txPr>
                <a:bodyPr rot="0" spcFirstLastPara="1" vertOverflow="ellipsis" vert="horz" wrap="square" lIns="38100" tIns="19050" rIns="38100" bIns="19050" anchor="ctr" anchorCtr="1">
                  <a:spAutoFit/>
                </a:bodyPr>
                <a:lstStyle/>
                <a:p>
                  <a:pPr>
                    <a:defRPr lang="ru-RU" sz="1000" b="1" i="0" u="none" strike="noStrike" kern="1200" spc="0" baseline="0">
                      <a:solidFill>
                        <a:schemeClr val="accent5"/>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289636209266945"/>
                  <c:y val="0.00241555403400662"/>
                </c:manualLayout>
              </c:layout>
              <c:numFmt formatCode="0.0%" sourceLinked="0"/>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lang="ru-RU"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ru-RU"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Лист1!$A$2:$A$7</c:f>
              <c:strCache>
                <c:ptCount val="6"/>
                <c:pt idx="0">
                  <c:v>Земельный налог</c:v>
                </c:pt>
                <c:pt idx="1">
                  <c:v>НДФЛ</c:v>
                </c:pt>
                <c:pt idx="2">
                  <c:v>Акцизы</c:v>
                </c:pt>
                <c:pt idx="3">
                  <c:v>ЕСХН</c:v>
                </c:pt>
                <c:pt idx="4">
                  <c:v>Налог на имущество ф/л</c:v>
                </c:pt>
                <c:pt idx="5">
                  <c:v>Неналоговые доходы</c:v>
                </c:pt>
              </c:strCache>
            </c:strRef>
          </c:cat>
          <c:val>
            <c:numRef>
              <c:f>Лист1!$B$2:$B$7</c:f>
              <c:numCache>
                <c:formatCode>0.0%</c:formatCode>
                <c:ptCount val="6"/>
                <c:pt idx="0">
                  <c:v>0.236</c:v>
                </c:pt>
                <c:pt idx="1">
                  <c:v>0.357</c:v>
                </c:pt>
                <c:pt idx="2">
                  <c:v>0.166</c:v>
                </c:pt>
                <c:pt idx="3">
                  <c:v>0.151</c:v>
                </c:pt>
                <c:pt idx="4">
                  <c:v>0.087</c:v>
                </c:pt>
                <c:pt idx="5">
                  <c:v>0.003</c:v>
                </c:pt>
              </c:numCache>
            </c:numRef>
          </c:val>
        </c:ser>
        <c:dLbls>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ru-RU"/>
              <a:t>Структура расходов в 2023 году</a:t>
            </a:r>
            <a:endParaRPr lang="ru-RU"/>
          </a:p>
        </c:rich>
      </c:tx>
      <c:layout>
        <c:manualLayout>
          <c:xMode val="edge"/>
          <c:yMode val="edge"/>
          <c:x val="0.00159722222222222"/>
          <c:y val="0"/>
        </c:manualLayout>
      </c:layout>
      <c:overlay val="0"/>
      <c:spPr>
        <a:noFill/>
        <a:ln>
          <a:noFill/>
        </a:ln>
        <a:effectLst/>
      </c:spPr>
    </c:title>
    <c:autoTitleDeleted val="0"/>
    <c:view3D>
      <c:rotX val="5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Продажи</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spPr>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c:spPr>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cene3d>
                <a:camera prst="orthographicFront"/>
                <a:lightRig rig="threePt" dir="t"/>
              </a:scene3d>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cene3d>
                <a:camera prst="orthographicFront"/>
                <a:lightRig rig="threePt" dir="t"/>
              </a:scene3d>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cene3d>
                <a:camera prst="orthographicFront"/>
                <a:lightRig rig="threePt" dir="t"/>
              </a:scene3d>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Лист1!$A$2:$A$11</c:f>
              <c:strCache>
                <c:ptCount val="10"/>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Молодежная политика</c:v>
                </c:pt>
                <c:pt idx="6">
                  <c:v>Культура</c:v>
                </c:pt>
                <c:pt idx="7">
                  <c:v>Социальная политика</c:v>
                </c:pt>
                <c:pt idx="8">
                  <c:v>Физическая культура</c:v>
                </c:pt>
                <c:pt idx="9">
                  <c:v>СМИ</c:v>
                </c:pt>
              </c:strCache>
            </c:strRef>
          </c:cat>
          <c:val>
            <c:numRef>
              <c:f>Лист1!$B$2:$B$11</c:f>
              <c:numCache>
                <c:formatCode>General</c:formatCode>
                <c:ptCount val="10"/>
                <c:pt idx="0">
                  <c:v>28.2</c:v>
                </c:pt>
                <c:pt idx="1">
                  <c:v>0.8</c:v>
                </c:pt>
                <c:pt idx="2">
                  <c:v>0.2</c:v>
                </c:pt>
                <c:pt idx="3">
                  <c:v>16.1</c:v>
                </c:pt>
                <c:pt idx="4">
                  <c:v>22.8</c:v>
                </c:pt>
                <c:pt idx="5">
                  <c:v>0.3</c:v>
                </c:pt>
                <c:pt idx="6">
                  <c:v>28.1</c:v>
                </c:pt>
                <c:pt idx="7">
                  <c:v>1.4</c:v>
                </c:pt>
                <c:pt idx="8">
                  <c:v>1.9</c:v>
                </c:pt>
                <c:pt idx="9">
                  <c:v>0.2</c:v>
                </c:pt>
              </c:numCache>
            </c:numRef>
          </c:val>
        </c:ser>
        <c:dLbls>
          <c:showLegendKey val="0"/>
          <c:showVal val="0"/>
          <c:showCatName val="0"/>
          <c:showSerName val="0"/>
          <c:showPercent val="0"/>
          <c:showBubbleSize val="0"/>
        </c:dLbls>
      </c:pie3DChart>
      <c:spPr>
        <a:noFill/>
        <a:ln>
          <a:noFill/>
        </a:ln>
        <a:effectLst/>
      </c:spPr>
    </c:plotArea>
    <c:legend>
      <c:legendPos val="tr"/>
      <c:layout/>
      <c:overlay val="0"/>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1CB5-1B73-45A3-BA9E-7499CA042D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4909</Words>
  <Characters>27987</Characters>
  <Lines>233</Lines>
  <Paragraphs>65</Paragraphs>
  <TotalTime>29</TotalTime>
  <ScaleCrop>false</ScaleCrop>
  <LinksUpToDate>false</LinksUpToDate>
  <CharactersWithSpaces>32831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2022-01-24T10:20:00Z</dcterms:created>
  <dc:creator>Лаура</dc:creator>
  <cp:lastModifiedBy>Ekspert</cp:lastModifiedBy>
  <cp:lastPrinted>2024-01-23T09:27:00Z</cp:lastPrinted>
  <dcterms:modified xsi:type="dcterms:W3CDTF">2024-01-24T07:30:32Z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A64C919A87D64D3FA95813C70E388CE7_12</vt:lpwstr>
  </property>
</Properties>
</file>