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4E5" w:rsidRPr="000126B5" w:rsidRDefault="000126B5">
      <w:pPr>
        <w:pStyle w:val="31"/>
        <w:spacing w:before="330" w:beforeAutospacing="0" w:after="165" w:afterAutospacing="0" w:line="15" w:lineRule="atLeast"/>
        <w:jc w:val="center"/>
        <w:rPr>
          <w:rFonts w:ascii="Times New Roman" w:eastAsia="sans-serif" w:hAnsi="Times New Roman" w:hint="default"/>
          <w:sz w:val="28"/>
          <w:szCs w:val="28"/>
          <w:lang w:val="ru-RU"/>
        </w:rPr>
      </w:pPr>
      <w:r w:rsidRPr="000126B5">
        <w:rPr>
          <w:rFonts w:ascii="Times New Roman" w:eastAsia="sans-serif" w:hAnsi="Times New Roman" w:hint="default"/>
          <w:sz w:val="28"/>
          <w:szCs w:val="28"/>
          <w:lang w:val="ru-RU"/>
        </w:rPr>
        <w:t>Информация для субъектов малого и среднего предпринимательства!!!</w:t>
      </w:r>
    </w:p>
    <w:p w:rsidR="006F34E5" w:rsidRPr="000126B5" w:rsidRDefault="000126B5">
      <w:pPr>
        <w:pStyle w:val="aff8"/>
        <w:spacing w:beforeAutospacing="0" w:after="165" w:afterAutospacing="0"/>
        <w:ind w:left="-440" w:right="-440" w:firstLine="708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Администраци</w:t>
      </w:r>
      <w:r w:rsidRPr="000126B5">
        <w:rPr>
          <w:rFonts w:eastAsia="sans-serif"/>
          <w:b/>
          <w:bCs/>
          <w:sz w:val="28"/>
          <w:szCs w:val="28"/>
          <w:lang w:val="ru-RU"/>
        </w:rPr>
        <w:t xml:space="preserve">я Октябрьского сельского поселения Крыловского района, </w:t>
      </w:r>
      <w:r w:rsidRPr="000126B5">
        <w:rPr>
          <w:rFonts w:eastAsia="sans-serif"/>
          <w:b/>
          <w:bCs/>
          <w:sz w:val="28"/>
          <w:szCs w:val="28"/>
          <w:lang w:val="ru-RU"/>
        </w:rPr>
        <w:t>информирует Предпринимательское сообщество муниципального образования Крылов</w:t>
      </w:r>
      <w:bookmarkStart w:id="0" w:name="_GoBack"/>
      <w:bookmarkEnd w:id="0"/>
      <w:r w:rsidRPr="000126B5">
        <w:rPr>
          <w:rFonts w:eastAsia="sans-serif"/>
          <w:b/>
          <w:bCs/>
          <w:sz w:val="28"/>
          <w:szCs w:val="28"/>
          <w:lang w:val="ru-RU"/>
        </w:rPr>
        <w:t xml:space="preserve">ский район о возможностях получения услуг АО </w:t>
      </w:r>
      <w:r w:rsidRPr="000126B5">
        <w:rPr>
          <w:rFonts w:eastAsia="sans-serif"/>
          <w:b/>
          <w:bCs/>
          <w:sz w:val="28"/>
          <w:szCs w:val="28"/>
          <w:lang w:val="ru-RU"/>
        </w:rPr>
        <w:t>«Корпорация «МСП» субъектами МСП через многофункциональные центры предоставления государственных и муниципальных услуг (далее – МФЦ) и центры оказания услуг для бизнеса (далее – ЦОУ).</w:t>
      </w:r>
    </w:p>
    <w:p w:rsidR="006F34E5" w:rsidRPr="000126B5" w:rsidRDefault="000126B5">
      <w:pPr>
        <w:pStyle w:val="aff8"/>
        <w:spacing w:beforeAutospacing="0" w:after="165" w:afterAutospacing="0"/>
        <w:ind w:left="-440" w:right="-440" w:firstLine="708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Акционерное общество «Федеральная корпорация по развитию малого и средне</w:t>
      </w:r>
      <w:r w:rsidRPr="000126B5">
        <w:rPr>
          <w:rFonts w:eastAsia="sans-serif"/>
          <w:b/>
          <w:bCs/>
          <w:sz w:val="28"/>
          <w:szCs w:val="28"/>
          <w:lang w:val="ru-RU"/>
        </w:rPr>
        <w:t>го предпринимательства» создано Указом Президента Российской Федерации от 05.06.2015 №287 «О мерах по дальнейшему развитию малого и среднего предпринимательства» и предоставляет следующие виды услуг: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 xml:space="preserve">- услуга по подбору по заданным параметрам информации о </w:t>
      </w:r>
      <w:r w:rsidRPr="000126B5">
        <w:rPr>
          <w:rFonts w:eastAsia="sans-serif"/>
          <w:b/>
          <w:bCs/>
          <w:sz w:val="28"/>
          <w:szCs w:val="28"/>
          <w:lang w:val="ru-RU"/>
        </w:rPr>
        <w:t xml:space="preserve">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</w:t>
      </w:r>
      <w:r w:rsidRPr="000126B5">
        <w:rPr>
          <w:rFonts w:eastAsia="sans-serif"/>
          <w:b/>
          <w:bCs/>
          <w:sz w:val="28"/>
          <w:szCs w:val="28"/>
          <w:lang w:val="ru-RU"/>
        </w:rPr>
        <w:t>прав третьих лиц;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- услуга по предоставлению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</w:t>
      </w:r>
      <w:r w:rsidRPr="000126B5">
        <w:rPr>
          <w:rFonts w:eastAsia="sans-serif"/>
          <w:b/>
          <w:bCs/>
          <w:sz w:val="28"/>
          <w:szCs w:val="28"/>
          <w:lang w:val="ru-RU"/>
        </w:rPr>
        <w:t>авительством Российской Федерации в соответствии с Федеральным законом от 18.07.2011 №223-ФЗ «О закупках товаров, работ, услуг отдельными видами юридических лиц»;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- услуга по предоставлению по заданным параметрам информации о формах и условиях финансовой п</w:t>
      </w:r>
      <w:r w:rsidRPr="000126B5">
        <w:rPr>
          <w:rFonts w:eastAsia="sans-serif"/>
          <w:b/>
          <w:bCs/>
          <w:sz w:val="28"/>
          <w:szCs w:val="28"/>
          <w:lang w:val="ru-RU"/>
        </w:rPr>
        <w:t>оддержки субъектов МСП;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- услуга по информированию о тренингах по программам обучения АО «Корпорация «МСП» и электронной записи на участие в таких тренингах;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- услуга по предоставлению по заданным параметрам информации об объемах и номенклатуре закупок кон</w:t>
      </w:r>
      <w:r w:rsidRPr="000126B5">
        <w:rPr>
          <w:rFonts w:eastAsia="sans-serif"/>
          <w:b/>
          <w:bCs/>
          <w:sz w:val="28"/>
          <w:szCs w:val="28"/>
          <w:lang w:val="ru-RU"/>
        </w:rPr>
        <w:t>кретных и отдельных заказчиков, определенных в соответствии с законом № 223-ФЗ, у субъектов МСП в текущем году;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 xml:space="preserve">- услуга по предоставлению информации об органах государственной власти Российской Федерации, органах местного самоуправления, </w:t>
      </w:r>
      <w:r w:rsidRPr="000126B5">
        <w:rPr>
          <w:rFonts w:eastAsia="sans-serif"/>
          <w:b/>
          <w:bCs/>
          <w:sz w:val="28"/>
          <w:szCs w:val="28"/>
          <w:lang w:val="ru-RU"/>
        </w:rPr>
        <w:lastRenderedPageBreak/>
        <w:t>организациях, обр</w:t>
      </w:r>
      <w:r w:rsidRPr="000126B5">
        <w:rPr>
          <w:rFonts w:eastAsia="sans-serif"/>
          <w:b/>
          <w:bCs/>
          <w:sz w:val="28"/>
          <w:szCs w:val="28"/>
          <w:lang w:val="ru-RU"/>
        </w:rPr>
        <w:t>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МСП;</w:t>
      </w:r>
    </w:p>
    <w:p w:rsidR="006F34E5" w:rsidRPr="000126B5" w:rsidRDefault="000126B5">
      <w:pPr>
        <w:pStyle w:val="aff8"/>
        <w:spacing w:beforeAutospacing="0" w:after="165" w:afterAutospacing="0"/>
        <w:ind w:left="-440" w:right="-440"/>
        <w:jc w:val="both"/>
        <w:rPr>
          <w:b/>
          <w:bCs/>
          <w:sz w:val="28"/>
          <w:szCs w:val="28"/>
          <w:lang w:val="ru-RU"/>
        </w:rPr>
      </w:pPr>
      <w:r w:rsidRPr="000126B5">
        <w:rPr>
          <w:rFonts w:eastAsia="sans-serif"/>
          <w:b/>
          <w:bCs/>
          <w:sz w:val="28"/>
          <w:szCs w:val="28"/>
          <w:lang w:val="ru-RU"/>
        </w:rPr>
        <w:t>- услуга по регистрации на Портале Бизнес-навигатора МСП.</w:t>
      </w:r>
    </w:p>
    <w:p w:rsidR="006F34E5" w:rsidRPr="000126B5" w:rsidRDefault="000126B5">
      <w:pPr>
        <w:pStyle w:val="aff8"/>
        <w:spacing w:beforeAutospacing="0" w:after="165" w:afterAutospacing="0"/>
        <w:ind w:left="-440" w:right="-440" w:firstLine="708"/>
        <w:jc w:val="both"/>
        <w:rPr>
          <w:b/>
          <w:bCs/>
          <w:sz w:val="28"/>
          <w:szCs w:val="28"/>
          <w:lang w:val="ru-RU"/>
        </w:rPr>
      </w:pPr>
      <w:r w:rsidRPr="000126B5">
        <w:rPr>
          <w:rStyle w:val="ad"/>
          <w:rFonts w:eastAsia="sans-serif"/>
          <w:sz w:val="28"/>
          <w:szCs w:val="28"/>
          <w:lang w:val="ru-RU"/>
        </w:rPr>
        <w:t>По всем вопросам обращаться в админи</w:t>
      </w:r>
      <w:r w:rsidRPr="000126B5">
        <w:rPr>
          <w:rStyle w:val="ad"/>
          <w:rFonts w:eastAsia="sans-serif"/>
          <w:sz w:val="28"/>
          <w:szCs w:val="28"/>
          <w:lang w:val="ru-RU"/>
        </w:rPr>
        <w:t>страцию</w:t>
      </w:r>
      <w:r w:rsidRPr="000126B5">
        <w:rPr>
          <w:rStyle w:val="ad"/>
          <w:rFonts w:eastAsia="sans-serif"/>
          <w:sz w:val="28"/>
          <w:szCs w:val="28"/>
          <w:lang w:val="ru-RU"/>
        </w:rPr>
        <w:t xml:space="preserve"> Октябрьского сельского поселения Крыловского </w:t>
      </w:r>
      <w:r w:rsidRPr="000126B5">
        <w:rPr>
          <w:rStyle w:val="ad"/>
          <w:rFonts w:eastAsia="sans-serif"/>
          <w:sz w:val="28"/>
          <w:szCs w:val="28"/>
          <w:lang w:val="ru-RU"/>
        </w:rPr>
        <w:t xml:space="preserve">района по </w:t>
      </w:r>
      <w:r w:rsidRPr="000126B5">
        <w:rPr>
          <w:rStyle w:val="ad"/>
          <w:rFonts w:eastAsia="sans-serif"/>
          <w:sz w:val="28"/>
          <w:szCs w:val="28"/>
          <w:lang w:val="ru-RU"/>
        </w:rPr>
        <w:t xml:space="preserve">адресу: </w:t>
      </w:r>
      <w:proofErr w:type="spellStart"/>
      <w:r w:rsidRPr="000126B5">
        <w:rPr>
          <w:rStyle w:val="ad"/>
          <w:rFonts w:eastAsia="sans-serif"/>
          <w:sz w:val="28"/>
          <w:szCs w:val="28"/>
          <w:lang w:val="ru-RU"/>
        </w:rPr>
        <w:t>ст.Октябрьская</w:t>
      </w:r>
      <w:proofErr w:type="spellEnd"/>
      <w:r w:rsidRPr="000126B5">
        <w:rPr>
          <w:rStyle w:val="ad"/>
          <w:rFonts w:eastAsia="sans-serif"/>
          <w:sz w:val="28"/>
          <w:szCs w:val="28"/>
          <w:lang w:val="ru-RU"/>
        </w:rPr>
        <w:t>, ул. Першина, дом 21.</w:t>
      </w:r>
    </w:p>
    <w:p w:rsidR="006F34E5" w:rsidRPr="000126B5" w:rsidRDefault="006F34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4E5" w:rsidRPr="000126B5" w:rsidRDefault="006F34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F34E5" w:rsidRPr="000126B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126B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F34E5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8205E0"/>
    <w:rsid w:val="339B36EC"/>
    <w:rsid w:val="3D2E204C"/>
    <w:rsid w:val="3D5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E4D74-2548-4696-86CC-77C1A28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7" w:qFormat="1"/>
    <w:lsdException w:name="toc 8" w:qFormat="1"/>
    <w:lsdException w:name="caption" w:semiHidden="1" w:unhideWhenUsed="1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List Number 5" w:qFormat="1"/>
    <w:lsdException w:name="Title" w:qFormat="1"/>
    <w:lsdException w:name="Closing" w:qFormat="1"/>
    <w:lsdException w:name="Default Paragraph Font" w:semiHidden="1" w:qFormat="1"/>
    <w:lsdException w:name="List Continue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asciiTheme="minorHAnsi" w:eastAsiaTheme="minorEastAsia" w:hAnsiTheme="minorHAnsi" w:cs="Arial"/>
      <w:bCs/>
      <w:sz w:val="32"/>
      <w:szCs w:val="32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bCs w:val="0"/>
      <w:kern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/>
      <w:b/>
      <w:bCs w:val="0"/>
      <w:i/>
      <w:iCs/>
      <w:sz w:val="28"/>
      <w:szCs w:val="28"/>
    </w:rPr>
  </w:style>
  <w:style w:type="paragraph" w:styleId="31">
    <w:name w:val="heading 3"/>
    <w:next w:val="a1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/>
      <w:sz w:val="20"/>
    </w:rPr>
  </w:style>
  <w:style w:type="paragraph" w:styleId="af5">
    <w:name w:val="annotation text"/>
    <w:basedOn w:val="a1"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rPr>
      <w:b/>
      <w:bCs w:val="0"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pPr>
      <w:ind w:leftChars="1000" w:left="1000"/>
    </w:pPr>
  </w:style>
  <w:style w:type="paragraph" w:styleId="afa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/>
      <w:sz w:val="24"/>
      <w:szCs w:val="24"/>
    </w:rPr>
  </w:style>
  <w:style w:type="paragraph" w:styleId="afd">
    <w:name w:val="index heading"/>
    <w:basedOn w:val="a1"/>
    <w:next w:val="10"/>
    <w:rPr>
      <w:rFonts w:ascii="Arial" w:hAnsi="Arial"/>
      <w:b/>
      <w:bCs w:val="0"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ADM_Urist</dc:creator>
  <cp:lastModifiedBy>a.sidorchev</cp:lastModifiedBy>
  <cp:revision>2</cp:revision>
  <dcterms:created xsi:type="dcterms:W3CDTF">2021-03-12T07:43:00Z</dcterms:created>
  <dcterms:modified xsi:type="dcterms:W3CDTF">2021-04-29T12:49:00Z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