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6" w:rsidRPr="00017050" w:rsidRDefault="00E806DB" w:rsidP="00094256">
      <w:pPr>
        <w:ind w:left="5812" w:firstLine="0"/>
        <w:jc w:val="right"/>
        <w:rPr>
          <w:color w:val="FFFFFF" w:themeColor="background1"/>
        </w:rPr>
      </w:pPr>
      <w:r>
        <w:rPr>
          <w:noProof/>
          <w:lang w:eastAsia="ru-RU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posOffset>2461260</wp:posOffset>
            </wp:positionH>
            <wp:positionV relativeFrom="line">
              <wp:posOffset>-9380220</wp:posOffset>
            </wp:positionV>
            <wp:extent cx="1666875" cy="2019300"/>
            <wp:effectExtent l="19050" t="0" r="9525" b="0"/>
            <wp:wrapNone/>
            <wp:docPr id="2" name="Рисунок 4" descr="&amp;Gcy;&amp;iecy;&amp;rcy;&amp;bcy; &amp;Ocy;&amp;kcy;&amp;tcy;&amp;yacy;&amp;bcy;&amp;rcy;&amp;softcy;&amp;scy;&amp;kcy;&amp;ocy;&amp;gcy;&amp;ocy; &amp;scy;&amp;iecy;&amp;lcy;&amp;softcy;&amp;scy;&amp;kcy;&amp;ocy;&amp;gcy;&amp;ocy; &amp;pcy;&amp;ocy;&amp;scy;&amp;iecy;&amp;lcy;&amp;iecy;&amp;ncy;&amp;icy;&amp;yacy; (&amp;Kcy;&amp;rcy;&amp;ycy;&amp;lcy;&amp;ocy;&amp;vcy;&amp;scy;&amp;kcy;&amp;icy;&amp;jcy; &amp;rcy;&amp;acy;&amp;jcy;&amp;ocy;&amp;n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iecy;&amp;rcy;&amp;bcy; &amp;Ocy;&amp;kcy;&amp;tcy;&amp;yacy;&amp;bcy;&amp;rcy;&amp;softcy;&amp;scy;&amp;kcy;&amp;ocy;&amp;gcy;&amp;ocy; &amp;scy;&amp;iecy;&amp;lcy;&amp;softcy;&amp;scy;&amp;kcy;&amp;ocy;&amp;gcy;&amp;ocy; &amp;pcy;&amp;ocy;&amp;scy;&amp;iecy;&amp;lcy;&amp;iecy;&amp;ncy;&amp;icy;&amp;yacy; (&amp;Kcy;&amp;rcy;&amp;ycy;&amp;lcy;&amp;ocy;&amp;vcy;&amp;scy;&amp;kcy;&amp;icy;&amp;jcy; &amp;rcy;&amp;acy;&amp;jcy;&amp;ocy;&amp;ncy;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9E6" w:rsidRPr="00AF29E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45pt;margin-top:26.35pt;width:516.55pt;height:752.2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" strokecolor="#0070c0" strokeweight="15pt">
            <v:stroke linestyle="thickBetweenThin"/>
            <v:textbox>
              <w:txbxContent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Pr="00E806DB" w:rsidRDefault="007C5A46" w:rsidP="00094256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E806DB">
                    <w:rPr>
                      <w:b/>
                      <w:color w:val="7030A0"/>
                      <w:sz w:val="40"/>
                      <w:szCs w:val="40"/>
                    </w:rPr>
                    <w:t xml:space="preserve">СХЕМА </w:t>
                  </w:r>
                </w:p>
                <w:p w:rsidR="007C5A46" w:rsidRPr="00E806DB" w:rsidRDefault="007C5A46" w:rsidP="00094256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E806DB">
                    <w:rPr>
                      <w:b/>
                      <w:color w:val="7030A0"/>
                      <w:sz w:val="40"/>
                      <w:szCs w:val="40"/>
                    </w:rPr>
                    <w:t xml:space="preserve">ВОДОСНАБЖЕНИЯ И ВОДООТВЕДЕНИЯ ОКТЯБРЬСКОГО СЕЛЬСКОГО ПОСЕЛЕНИЯ КРЫЛОВСКОГО  РАЙОНА </w:t>
                  </w:r>
                </w:p>
                <w:p w:rsidR="007C5A46" w:rsidRPr="00FB5631" w:rsidRDefault="007C5A46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>
                  <w:pPr>
                    <w:ind w:firstLine="0"/>
                    <w:jc w:val="center"/>
                  </w:pPr>
                  <w:r>
                    <w:t>2015 год</w:t>
                  </w:r>
                </w:p>
                <w:p w:rsidR="007C5A46" w:rsidRPr="00FB5631" w:rsidRDefault="007C5A46" w:rsidP="00094256">
                  <w:pPr>
                    <w:ind w:firstLine="0"/>
                    <w:jc w:val="center"/>
                  </w:pPr>
                </w:p>
                <w:p w:rsidR="007C5A46" w:rsidRDefault="007C5A46" w:rsidP="00094256"/>
              </w:txbxContent>
            </v:textbox>
            <w10:wrap type="square" anchorx="margin" anchory="margin"/>
          </v:shape>
        </w:pict>
      </w:r>
      <w:r w:rsidR="00094256" w:rsidRPr="0099414B">
        <w:rPr>
          <w:color w:val="FFFFFF" w:themeColor="background1"/>
        </w:rPr>
        <w:t>УТВЕРЖДАЮ</w:t>
      </w:r>
    </w:p>
    <w:p w:rsidR="001A618E" w:rsidRDefault="001A618E" w:rsidP="00E806DB">
      <w:pPr>
        <w:pStyle w:val="21"/>
      </w:pPr>
      <w:r w:rsidRPr="00E806DB">
        <w:lastRenderedPageBreak/>
        <w:t>СОДЕРЖАНИЕ</w:t>
      </w:r>
    </w:p>
    <w:p w:rsidR="00E806DB" w:rsidRPr="00E806DB" w:rsidRDefault="00E806DB" w:rsidP="00E806DB"/>
    <w:p w:rsidR="00A02877" w:rsidRPr="00E806DB" w:rsidRDefault="00AF29E6" w:rsidP="00E806DB">
      <w:pPr>
        <w:pStyle w:val="21"/>
        <w:rPr>
          <w:rFonts w:eastAsiaTheme="minorEastAsia"/>
          <w:b w:val="0"/>
          <w:noProof/>
          <w:lang w:eastAsia="ru-RU"/>
        </w:rPr>
      </w:pPr>
      <w:r w:rsidRPr="00AF29E6">
        <w:rPr>
          <w:b w:val="0"/>
        </w:rPr>
        <w:fldChar w:fldCharType="begin"/>
      </w:r>
      <w:r w:rsidR="0009789A" w:rsidRPr="00E806DB">
        <w:rPr>
          <w:b w:val="0"/>
        </w:rPr>
        <w:instrText xml:space="preserve"> TOC \h \z \t "Заголовок 1;2;Заголовок 2;3;Название;1" </w:instrText>
      </w:r>
      <w:r w:rsidRPr="00AF29E6">
        <w:rPr>
          <w:b w:val="0"/>
        </w:rPr>
        <w:fldChar w:fldCharType="separate"/>
      </w:r>
      <w:hyperlink w:anchor="_Toc438561890" w:history="1">
        <w:r w:rsidR="00A02877" w:rsidRPr="00E806DB">
          <w:rPr>
            <w:rStyle w:val="af0"/>
            <w:rFonts w:cs="Times New Roman"/>
            <w:b w:val="0"/>
            <w:noProof/>
            <w:sz w:val="22"/>
          </w:rPr>
          <w:t>ВВЕДЕНИЕ</w:t>
        </w:r>
        <w:r w:rsidR="00A02877" w:rsidRPr="00E806DB">
          <w:rPr>
            <w:b w:val="0"/>
            <w:noProof/>
            <w:webHidden/>
          </w:rPr>
          <w:tab/>
        </w:r>
        <w:r w:rsidRPr="00E806DB">
          <w:rPr>
            <w:b w:val="0"/>
            <w:noProof/>
            <w:webHidden/>
          </w:rPr>
          <w:fldChar w:fldCharType="begin"/>
        </w:r>
        <w:r w:rsidR="00A02877" w:rsidRPr="00E806DB">
          <w:rPr>
            <w:b w:val="0"/>
            <w:noProof/>
            <w:webHidden/>
          </w:rPr>
          <w:instrText xml:space="preserve"> PAGEREF _Toc438561890 \h </w:instrText>
        </w:r>
        <w:r w:rsidRPr="00E806DB">
          <w:rPr>
            <w:b w:val="0"/>
            <w:noProof/>
            <w:webHidden/>
          </w:rPr>
        </w:r>
        <w:r w:rsidRPr="00E806DB">
          <w:rPr>
            <w:b w:val="0"/>
            <w:noProof/>
            <w:webHidden/>
          </w:rPr>
          <w:fldChar w:fldCharType="separate"/>
        </w:r>
        <w:r w:rsidR="007C5A46">
          <w:rPr>
            <w:b w:val="0"/>
            <w:noProof/>
            <w:webHidden/>
          </w:rPr>
          <w:t>7</w:t>
        </w:r>
        <w:r w:rsidRPr="00E806DB">
          <w:rPr>
            <w:b w:val="0"/>
            <w:noProof/>
            <w:webHidden/>
          </w:rPr>
          <w:fldChar w:fldCharType="end"/>
        </w:r>
      </w:hyperlink>
    </w:p>
    <w:p w:rsidR="00A02877" w:rsidRPr="00E806DB" w:rsidRDefault="00AF29E6" w:rsidP="00E806DB">
      <w:pPr>
        <w:pStyle w:val="21"/>
        <w:rPr>
          <w:rFonts w:eastAsiaTheme="minorEastAsia"/>
          <w:b w:val="0"/>
          <w:noProof/>
          <w:lang w:eastAsia="ru-RU"/>
        </w:rPr>
      </w:pPr>
      <w:hyperlink w:anchor="_Toc438561891" w:history="1">
        <w:r w:rsidR="00A02877" w:rsidRPr="00E806DB">
          <w:rPr>
            <w:rStyle w:val="af0"/>
            <w:rFonts w:eastAsia="TimesNewRomanPS-BoldMT" w:cs="Times New Roman"/>
            <w:b w:val="0"/>
            <w:noProof/>
            <w:sz w:val="22"/>
          </w:rPr>
          <w:t>ОБЩИЕ СВЕДЕНИЯ</w:t>
        </w:r>
        <w:r w:rsidR="00A02877" w:rsidRPr="00E806DB">
          <w:rPr>
            <w:b w:val="0"/>
            <w:noProof/>
            <w:webHidden/>
          </w:rPr>
          <w:tab/>
        </w:r>
        <w:r w:rsidRPr="00E806DB">
          <w:rPr>
            <w:b w:val="0"/>
            <w:noProof/>
            <w:webHidden/>
          </w:rPr>
          <w:fldChar w:fldCharType="begin"/>
        </w:r>
        <w:r w:rsidR="00A02877" w:rsidRPr="00E806DB">
          <w:rPr>
            <w:b w:val="0"/>
            <w:noProof/>
            <w:webHidden/>
          </w:rPr>
          <w:instrText xml:space="preserve"> PAGEREF _Toc438561891 \h </w:instrText>
        </w:r>
        <w:r w:rsidRPr="00E806DB">
          <w:rPr>
            <w:b w:val="0"/>
            <w:noProof/>
            <w:webHidden/>
          </w:rPr>
        </w:r>
        <w:r w:rsidRPr="00E806DB">
          <w:rPr>
            <w:b w:val="0"/>
            <w:noProof/>
            <w:webHidden/>
          </w:rPr>
          <w:fldChar w:fldCharType="separate"/>
        </w:r>
        <w:r w:rsidR="007C5A46">
          <w:rPr>
            <w:b w:val="0"/>
            <w:noProof/>
            <w:webHidden/>
          </w:rPr>
          <w:t>8</w:t>
        </w:r>
        <w:r w:rsidRPr="00E806DB">
          <w:rPr>
            <w:b w:val="0"/>
            <w:noProof/>
            <w:webHidden/>
          </w:rPr>
          <w:fldChar w:fldCharType="end"/>
        </w:r>
      </w:hyperlink>
    </w:p>
    <w:p w:rsidR="00A02877" w:rsidRPr="00E806DB" w:rsidRDefault="00AF29E6" w:rsidP="00E806DB">
      <w:pPr>
        <w:pStyle w:val="12"/>
        <w:tabs>
          <w:tab w:val="left" w:pos="110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2" w:history="1">
        <w:r w:rsidR="00A02877" w:rsidRPr="00E806DB">
          <w:rPr>
            <w:rStyle w:val="af0"/>
            <w:rFonts w:cs="Times New Roman"/>
            <w:noProof/>
            <w:sz w:val="22"/>
          </w:rPr>
          <w:t>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СХЕМА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3" w:history="1">
        <w:r w:rsidR="00A02877" w:rsidRPr="00E806DB">
          <w:rPr>
            <w:rStyle w:val="af0"/>
            <w:rFonts w:cs="Times New Roman"/>
            <w:noProof/>
            <w:sz w:val="22"/>
          </w:rPr>
          <w:t>1.1.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ТЕХНИКО–ЭКОНОМИЧЕСКОЕ СОСТОЯНИЕ ЦЕНТРАЛИЗОВАННЫХ СИСТЕМ ВОДОСНАБЖЕНИЯ ПОСЕЛЕНИЯ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4" w:history="1">
        <w:r w:rsidR="00A02877" w:rsidRPr="00E806DB">
          <w:rPr>
            <w:rStyle w:val="af0"/>
            <w:rFonts w:cs="Times New Roman"/>
            <w:noProof/>
            <w:sz w:val="22"/>
          </w:rPr>
          <w:t>1.1.1.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системы и структуры водоснабжения и деление территории поселения на эксплуатационные зоны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5" w:history="1">
        <w:r w:rsidR="00A02877" w:rsidRPr="00E806DB">
          <w:rPr>
            <w:rStyle w:val="af0"/>
            <w:rFonts w:cs="Times New Roman"/>
            <w:noProof/>
            <w:sz w:val="22"/>
          </w:rPr>
          <w:t>1.1.2.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территорий, не охваченные централизованными системами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6" w:history="1">
        <w:r w:rsidR="00A02877" w:rsidRPr="00E806DB">
          <w:rPr>
            <w:rStyle w:val="af0"/>
            <w:rFonts w:cs="Times New Roman"/>
            <w:noProof/>
            <w:sz w:val="22"/>
          </w:rPr>
          <w:t>1.1.3.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7" w:history="1">
        <w:r w:rsidR="00A02877" w:rsidRPr="00E806DB">
          <w:rPr>
            <w:rStyle w:val="af0"/>
            <w:rFonts w:cs="Times New Roman"/>
            <w:noProof/>
            <w:sz w:val="22"/>
          </w:rPr>
          <w:t>1.1.4.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результатов технического обследования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8" w:history="1">
        <w:r w:rsidR="00A02877" w:rsidRPr="00E806DB">
          <w:rPr>
            <w:rStyle w:val="af0"/>
            <w:rFonts w:cs="Times New Roman"/>
            <w:noProof/>
            <w:sz w:val="22"/>
          </w:rPr>
          <w:t>1.1.4.1.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состояния существующих источников водоснабжения и водозаборных сооружений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899" w:history="1">
        <w:r w:rsidR="00A02877" w:rsidRPr="00E806DB">
          <w:rPr>
            <w:rStyle w:val="af0"/>
            <w:rFonts w:cs="Times New Roman"/>
            <w:noProof/>
            <w:sz w:val="22"/>
          </w:rPr>
          <w:t>1.1.4.2.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_Toc438561899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0" w:history="1">
        <w:r w:rsidR="00A02877" w:rsidRPr="00E806DB">
          <w:rPr>
            <w:rStyle w:val="af0"/>
            <w:rFonts w:cs="Times New Roman"/>
            <w:noProof/>
            <w:sz w:val="22"/>
            <w:lang w:eastAsia="ru-RU"/>
          </w:rPr>
          <w:t>1.1.4.3.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1" w:history="1">
        <w:r w:rsidR="00A02877" w:rsidRPr="00E806DB">
          <w:rPr>
            <w:rStyle w:val="af0"/>
            <w:rFonts w:cs="Times New Roman"/>
            <w:noProof/>
            <w:sz w:val="22"/>
            <w:lang w:eastAsia="ru-RU"/>
          </w:rPr>
          <w:t>1.1.4.4.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2" w:history="1">
        <w:r w:rsidR="00A02877" w:rsidRPr="00E806DB">
          <w:rPr>
            <w:rStyle w:val="af0"/>
            <w:rFonts w:cs="Times New Roman"/>
            <w:noProof/>
            <w:sz w:val="22"/>
          </w:rPr>
          <w:t>1.1.4.5.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существующих технических и технологических проблем, возникающих при водоснабжении сельского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3" w:history="1">
        <w:r w:rsidR="00A02877" w:rsidRPr="00E806DB">
          <w:rPr>
            <w:rStyle w:val="af0"/>
            <w:rFonts w:cs="Times New Roman"/>
            <w:noProof/>
            <w:sz w:val="22"/>
          </w:rPr>
          <w:t>1.1.4.6.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19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4" w:history="1">
        <w:r w:rsidR="00A02877" w:rsidRPr="00E806DB">
          <w:rPr>
            <w:rStyle w:val="af0"/>
            <w:rFonts w:cs="Times New Roman"/>
            <w:noProof/>
            <w:sz w:val="22"/>
          </w:rPr>
          <w:t>1.1.5.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19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5" w:history="1">
        <w:r w:rsidR="00A02877" w:rsidRPr="00E806DB">
          <w:rPr>
            <w:rStyle w:val="af0"/>
            <w:rFonts w:cs="Times New Roman"/>
            <w:noProof/>
            <w:sz w:val="22"/>
          </w:rPr>
          <w:t>1.1.6.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Перечень лиц, владеющих объектами централизованной системой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19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6" w:history="1">
        <w:r w:rsidR="00A02877" w:rsidRPr="00E806DB">
          <w:rPr>
            <w:rStyle w:val="af0"/>
            <w:rFonts w:cs="Times New Roman"/>
            <w:noProof/>
            <w:sz w:val="22"/>
          </w:rPr>
          <w:t>1.2.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НАПРАВЛЕНИЯ РАЗВИТИЯ ЦЕНТРАЛИЗОВАННЫХ СИСТЕМ ВОДОСНАБЖЕНИЯ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7" w:history="1">
        <w:r w:rsidR="00A02877" w:rsidRPr="00E806DB">
          <w:rPr>
            <w:rStyle w:val="af0"/>
            <w:rFonts w:cs="Times New Roman"/>
            <w:noProof/>
            <w:sz w:val="22"/>
          </w:rPr>
          <w:t>1.2.1.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8" w:history="1">
        <w:r w:rsidR="00A02877" w:rsidRPr="00E806DB">
          <w:rPr>
            <w:rStyle w:val="af0"/>
            <w:rFonts w:cs="Times New Roman"/>
            <w:noProof/>
            <w:sz w:val="22"/>
          </w:rPr>
          <w:t>1.2.2.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Сценарии развития централизованных систем водоснабжения в зависимости от сценариев развития сельского поселения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09" w:history="1">
        <w:r w:rsidR="00A02877" w:rsidRPr="00E806DB">
          <w:rPr>
            <w:rStyle w:val="af0"/>
            <w:rFonts w:cs="Times New Roman"/>
            <w:noProof/>
            <w:sz w:val="22"/>
          </w:rPr>
          <w:t>1.3.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БАЛАНС ВОДОСНАБЖЕНИЯ И ПОТРЕБЛЕНИЯ ГОРЯЧЕЙ, ПИТЬЕВОЙ, ТЕХНИЧЕСКОЙ ВОДЫ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_Toc438561909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0" w:history="1">
        <w:r w:rsidR="00A02877" w:rsidRPr="00E806DB">
          <w:rPr>
            <w:rStyle w:val="af0"/>
            <w:rFonts w:cs="Times New Roman"/>
            <w:noProof/>
            <w:sz w:val="22"/>
          </w:rPr>
          <w:t>1.3.1.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1" w:history="1">
        <w:r w:rsidR="00A02877" w:rsidRPr="00E806DB">
          <w:rPr>
            <w:rStyle w:val="af0"/>
            <w:rFonts w:cs="Times New Roman"/>
            <w:noProof/>
            <w:sz w:val="22"/>
          </w:rPr>
          <w:t>1.3.2.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2" w:history="1">
        <w:r w:rsidR="00A02877" w:rsidRPr="00E806DB">
          <w:rPr>
            <w:rStyle w:val="af0"/>
            <w:rFonts w:cs="Times New Roman"/>
            <w:noProof/>
            <w:sz w:val="22"/>
          </w:rPr>
          <w:t>1.3.3.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Структурный водный баланс реализации воды по группам потребителей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3" w:history="1">
        <w:r w:rsidR="00A02877" w:rsidRPr="00E806DB">
          <w:rPr>
            <w:rStyle w:val="af0"/>
            <w:rFonts w:cs="Times New Roman"/>
            <w:noProof/>
            <w:sz w:val="22"/>
          </w:rPr>
          <w:t>1.3.4.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26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4" w:history="1">
        <w:r w:rsidR="00A02877" w:rsidRPr="00E806DB">
          <w:rPr>
            <w:rStyle w:val="af0"/>
            <w:rFonts w:cs="Times New Roman"/>
            <w:noProof/>
            <w:sz w:val="22"/>
          </w:rPr>
          <w:t>1.3.5.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существующей системы коммерческого учета воды и планов по установке приборов учета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27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5" w:history="1">
        <w:r w:rsidR="00A02877" w:rsidRPr="00E806DB">
          <w:rPr>
            <w:rStyle w:val="af0"/>
            <w:rFonts w:cs="Times New Roman"/>
            <w:noProof/>
            <w:sz w:val="22"/>
          </w:rPr>
          <w:t>1.3.6.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Анализ резервов и дефицитов производственных мощностей системы водоснабжения муниципального образования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6" w:history="1">
        <w:r w:rsidR="00A02877" w:rsidRPr="00E806DB">
          <w:rPr>
            <w:rStyle w:val="af0"/>
            <w:rFonts w:cs="Times New Roman"/>
            <w:noProof/>
            <w:sz w:val="22"/>
          </w:rPr>
          <w:t>1.3.7.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7" w:history="1">
        <w:r w:rsidR="00A02877" w:rsidRPr="00E806DB">
          <w:rPr>
            <w:rStyle w:val="af0"/>
            <w:rFonts w:cs="Times New Roman"/>
            <w:noProof/>
            <w:sz w:val="22"/>
          </w:rPr>
          <w:t>1.3.8.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8" w:history="1">
        <w:r w:rsidR="00A02877" w:rsidRPr="00E806DB">
          <w:rPr>
            <w:rStyle w:val="af0"/>
            <w:rFonts w:cs="Times New Roman"/>
            <w:noProof/>
            <w:sz w:val="22"/>
          </w:rPr>
          <w:t>1.3.9.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 фактическом и ожидаемом потреблении воды (годовое, среднесуточное, максимальное суточное)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19" w:history="1">
        <w:r w:rsidR="00A02877" w:rsidRPr="00E806DB">
          <w:rPr>
            <w:rStyle w:val="af0"/>
            <w:rFonts w:cs="Times New Roman"/>
            <w:noProof/>
            <w:sz w:val="22"/>
          </w:rPr>
          <w:t>1.3.10.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территориальной структуры потребления воды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_Toc438561919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0" w:history="1">
        <w:r w:rsidR="00A02877" w:rsidRPr="00E806DB">
          <w:rPr>
            <w:rStyle w:val="af0"/>
            <w:rFonts w:cs="Times New Roman"/>
            <w:noProof/>
            <w:sz w:val="22"/>
          </w:rPr>
          <w:t>1.3.11.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1" w:history="1"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1.3.12.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2" w:history="1"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1.3.13.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3" w:history="1"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1.3.14.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4" w:history="1"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1.3.15.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  <w:lang w:eastAsia="zh-CN"/>
          </w:rPr>
          <w:t>Наименование организации, наделенной статусом гарантирующей организации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5" w:history="1">
        <w:r w:rsidR="00A02877" w:rsidRPr="00E806DB">
          <w:rPr>
            <w:rStyle w:val="af0"/>
            <w:rFonts w:cs="Times New Roman"/>
            <w:noProof/>
            <w:sz w:val="22"/>
          </w:rPr>
          <w:t>1.4.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ПРЕДЛОЖЕНИЯ ПО СТРОИТЕЛЬСТВУ, РЕКОНСТРУКЦИИ И МОДЕРНИЗАЦИИ ОБЪЕКТОВ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6" w:history="1">
        <w:r w:rsidR="00A02877" w:rsidRPr="00E806DB">
          <w:rPr>
            <w:rStyle w:val="af0"/>
            <w:rFonts w:cs="Times New Roman"/>
            <w:noProof/>
            <w:sz w:val="22"/>
          </w:rPr>
          <w:t>1.4.1.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Перечень основных мероприятий по реализации схем водоснабжения с разбивкой по годам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7" w:history="1">
        <w:r w:rsidR="00A02877" w:rsidRPr="00E806DB">
          <w:rPr>
            <w:rStyle w:val="af0"/>
            <w:rFonts w:cs="Times New Roman"/>
            <w:noProof/>
            <w:sz w:val="22"/>
          </w:rPr>
          <w:t>1.4.2.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Технические обоснования основных мероприятий по реализации схем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8" w:history="1">
        <w:r w:rsidR="00A02877" w:rsidRPr="00E806DB">
          <w:rPr>
            <w:rStyle w:val="af0"/>
            <w:rFonts w:cs="Times New Roman"/>
            <w:noProof/>
            <w:sz w:val="22"/>
          </w:rPr>
          <w:t>1.4.2.1.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Обеспечение подачи абонентам определенного объема питьевой воды установленного качества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29" w:history="1">
        <w:r w:rsidR="00A02877" w:rsidRPr="00E806DB">
          <w:rPr>
            <w:rStyle w:val="af0"/>
            <w:rFonts w:cs="Times New Roman"/>
            <w:noProof/>
            <w:sz w:val="22"/>
          </w:rPr>
          <w:t>1.4.2.2.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Организация и обеспечение централизованного водоснабжения на территориях, где оно отсутствует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_Toc438561929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36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0" w:history="1">
        <w:r w:rsidR="00A02877" w:rsidRPr="00E806DB">
          <w:rPr>
            <w:rStyle w:val="af0"/>
            <w:rFonts w:cs="Times New Roman"/>
            <w:noProof/>
            <w:sz w:val="22"/>
          </w:rPr>
          <w:t>1.4.2.3.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Обеспечение водоснабжения объектов перспективной застройки населенного пункта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36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1" w:history="1">
        <w:r w:rsidR="00A02877" w:rsidRPr="00E806DB">
          <w:rPr>
            <w:rStyle w:val="af0"/>
            <w:rFonts w:cs="Times New Roman"/>
            <w:noProof/>
            <w:sz w:val="22"/>
          </w:rPr>
          <w:t>1.4.2.4.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Сокращение потерь воды при ее транспортировке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36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2" w:history="1">
        <w:r w:rsidR="00A02877" w:rsidRPr="00E806DB">
          <w:rPr>
            <w:rStyle w:val="af0"/>
            <w:rFonts w:cs="Times New Roman"/>
            <w:noProof/>
            <w:sz w:val="22"/>
          </w:rPr>
          <w:t>1. Замена аварийных водопроводных сетей.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36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3" w:history="1">
        <w:r w:rsidR="00A02877" w:rsidRPr="00E806DB">
          <w:rPr>
            <w:rStyle w:val="af0"/>
            <w:rFonts w:cs="Times New Roman"/>
            <w:noProof/>
            <w:sz w:val="22"/>
          </w:rPr>
          <w:t>2. Довести оснащенность всех потребителей приборами учета до 100 %.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36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4" w:history="1">
        <w:r w:rsidR="00A02877" w:rsidRPr="00E806DB">
          <w:rPr>
            <w:rStyle w:val="af0"/>
            <w:rFonts w:cs="Times New Roman"/>
            <w:noProof/>
            <w:sz w:val="22"/>
          </w:rPr>
          <w:t>1.4.2.5.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5" w:history="1">
        <w:r w:rsidR="00A02877" w:rsidRPr="00E806DB">
          <w:rPr>
            <w:rStyle w:val="af0"/>
            <w:rFonts w:cs="Times New Roman"/>
            <w:noProof/>
            <w:sz w:val="22"/>
          </w:rPr>
          <w:t>1.4.3.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6" w:history="1">
        <w:r w:rsidR="00A02877" w:rsidRPr="00E806DB">
          <w:rPr>
            <w:rStyle w:val="af0"/>
            <w:rFonts w:cs="Times New Roman"/>
            <w:noProof/>
            <w:sz w:val="22"/>
          </w:rPr>
          <w:t>1.4.4.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7" w:history="1">
        <w:r w:rsidR="00A02877" w:rsidRPr="00E806DB">
          <w:rPr>
            <w:rStyle w:val="af0"/>
            <w:rFonts w:cs="Times New Roman"/>
            <w:noProof/>
            <w:sz w:val="22"/>
          </w:rPr>
          <w:t>1.4.5.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8" w:history="1">
        <w:r w:rsidR="00A02877" w:rsidRPr="00E806DB">
          <w:rPr>
            <w:rStyle w:val="af0"/>
            <w:rFonts w:cs="Times New Roman"/>
            <w:noProof/>
            <w:sz w:val="22"/>
          </w:rPr>
          <w:t>1.4.6.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вариантов маршрутов прохождения трубопроводов (трасс) по территории сельского поселения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39" w:history="1">
        <w:r w:rsidR="00A02877" w:rsidRPr="00E806DB">
          <w:rPr>
            <w:rStyle w:val="af0"/>
            <w:rFonts w:cs="Times New Roman"/>
            <w:noProof/>
            <w:sz w:val="22"/>
          </w:rPr>
          <w:t>1.4.7.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Рекомендации о месте размещения насосных станций, резервуаров, водонапорных башен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_Toc438561939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40" w:history="1">
        <w:r w:rsidR="00A02877" w:rsidRPr="00E806DB">
          <w:rPr>
            <w:rStyle w:val="af0"/>
            <w:rFonts w:cs="Times New Roman"/>
            <w:noProof/>
            <w:sz w:val="22"/>
          </w:rPr>
          <w:t>1.4.8.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Границы планируемых зон размещения объектов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_Toc438561940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41" w:history="1">
        <w:r w:rsidR="00A02877" w:rsidRPr="00E806DB">
          <w:rPr>
            <w:rStyle w:val="af0"/>
            <w:rFonts w:cs="Times New Roman"/>
            <w:noProof/>
            <w:sz w:val="22"/>
          </w:rPr>
          <w:t>1.4.9.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Карты (схемы) существующего и планируемого размещения объектов централизованных систем холодного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_Toc438561941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37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42" w:history="1">
        <w:r w:rsidR="00A02877" w:rsidRPr="00E806DB">
          <w:rPr>
            <w:rStyle w:val="af0"/>
            <w:rFonts w:cs="Times New Roman"/>
            <w:noProof/>
            <w:sz w:val="22"/>
          </w:rPr>
          <w:t>1.5.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_Toc438561942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43" w:history="1">
        <w:r w:rsidR="00A02877" w:rsidRPr="00E806DB">
          <w:rPr>
            <w:rStyle w:val="af0"/>
            <w:rFonts w:cs="Times New Roman"/>
            <w:noProof/>
            <w:sz w:val="22"/>
          </w:rPr>
          <w:t>1.5.1.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_Toc438561943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44" w:history="1">
        <w:r w:rsidR="00A02877" w:rsidRPr="00E806DB">
          <w:rPr>
            <w:rStyle w:val="af0"/>
            <w:rFonts w:cs="Times New Roman"/>
            <w:noProof/>
            <w:sz w:val="22"/>
          </w:rPr>
          <w:t>1.5.2.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_Toc438561944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45" w:history="1">
        <w:r w:rsidR="00A02877" w:rsidRPr="00E806DB">
          <w:rPr>
            <w:rStyle w:val="af0"/>
            <w:rFonts w:cs="Times New Roman"/>
            <w:noProof/>
            <w:sz w:val="22"/>
          </w:rPr>
          <w:t>1.6.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_Toc438561945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39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46" w:history="1">
        <w:r w:rsidR="00A02877" w:rsidRPr="00E806DB">
          <w:rPr>
            <w:rStyle w:val="af0"/>
            <w:rFonts w:cs="Times New Roman"/>
            <w:noProof/>
            <w:sz w:val="22"/>
          </w:rPr>
          <w:t>1.7.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ЦЕЛЕВЫЕ ПОКАЗАТЕЛИ РАЗВИТИЯ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_Toc438561946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21"/>
        <w:rPr>
          <w:rFonts w:eastAsiaTheme="minorEastAsia"/>
          <w:b w:val="0"/>
          <w:noProof/>
          <w:lang w:eastAsia="ru-RU"/>
        </w:rPr>
      </w:pPr>
      <w:hyperlink w:anchor="_Toc438561947" w:history="1">
        <w:r w:rsidR="00A02877" w:rsidRPr="00E806DB">
          <w:rPr>
            <w:rStyle w:val="af0"/>
            <w:rFonts w:cs="Times New Roman"/>
            <w:b w:val="0"/>
            <w:noProof/>
            <w:sz w:val="22"/>
            <w:lang w:eastAsia="ru-RU"/>
          </w:rPr>
          <w:t>1. Показатели качества воды</w:t>
        </w:r>
        <w:r w:rsidR="00A02877" w:rsidRPr="00E806DB">
          <w:rPr>
            <w:b w:val="0"/>
            <w:noProof/>
            <w:webHidden/>
          </w:rPr>
          <w:tab/>
        </w:r>
        <w:r w:rsidRPr="00E806DB">
          <w:rPr>
            <w:b w:val="0"/>
            <w:noProof/>
            <w:webHidden/>
          </w:rPr>
          <w:fldChar w:fldCharType="begin"/>
        </w:r>
        <w:r w:rsidR="00A02877" w:rsidRPr="00E806DB">
          <w:rPr>
            <w:b w:val="0"/>
            <w:noProof/>
            <w:webHidden/>
          </w:rPr>
          <w:instrText xml:space="preserve"> PAGEREF _Toc438561947 \h </w:instrText>
        </w:r>
        <w:r w:rsidRPr="00E806DB">
          <w:rPr>
            <w:b w:val="0"/>
            <w:noProof/>
            <w:webHidden/>
          </w:rPr>
        </w:r>
        <w:r w:rsidRPr="00E806DB">
          <w:rPr>
            <w:b w:val="0"/>
            <w:noProof/>
            <w:webHidden/>
          </w:rPr>
          <w:fldChar w:fldCharType="separate"/>
        </w:r>
        <w:r w:rsidR="007C5A46">
          <w:rPr>
            <w:b w:val="0"/>
            <w:noProof/>
            <w:webHidden/>
          </w:rPr>
          <w:t>41</w:t>
        </w:r>
        <w:r w:rsidRPr="00E806DB">
          <w:rPr>
            <w:b w:val="0"/>
            <w:noProof/>
            <w:webHidden/>
          </w:rPr>
          <w:fldChar w:fldCharType="end"/>
        </w:r>
      </w:hyperlink>
    </w:p>
    <w:p w:rsidR="00A02877" w:rsidRPr="00E806DB" w:rsidRDefault="00AF29E6" w:rsidP="00E806DB">
      <w:pPr>
        <w:pStyle w:val="21"/>
        <w:rPr>
          <w:rFonts w:eastAsiaTheme="minorEastAsia"/>
          <w:b w:val="0"/>
          <w:noProof/>
          <w:lang w:eastAsia="ru-RU"/>
        </w:rPr>
      </w:pPr>
      <w:hyperlink w:anchor="_Toc438561948" w:history="1">
        <w:r w:rsidR="00A02877" w:rsidRPr="00E806DB">
          <w:rPr>
            <w:rStyle w:val="af0"/>
            <w:rFonts w:cs="Times New Roman"/>
            <w:b w:val="0"/>
            <w:noProof/>
            <w:sz w:val="22"/>
            <w:lang w:eastAsia="ru-RU"/>
          </w:rPr>
          <w:t>2. Показатели надежности и бесперебойности водоснабжения</w:t>
        </w:r>
        <w:r w:rsidR="00A02877" w:rsidRPr="00E806DB">
          <w:rPr>
            <w:b w:val="0"/>
            <w:noProof/>
            <w:webHidden/>
          </w:rPr>
          <w:tab/>
        </w:r>
        <w:r w:rsidRPr="00E806DB">
          <w:rPr>
            <w:b w:val="0"/>
            <w:noProof/>
            <w:webHidden/>
          </w:rPr>
          <w:fldChar w:fldCharType="begin"/>
        </w:r>
        <w:r w:rsidR="00A02877" w:rsidRPr="00E806DB">
          <w:rPr>
            <w:b w:val="0"/>
            <w:noProof/>
            <w:webHidden/>
          </w:rPr>
          <w:instrText xml:space="preserve"> PAGEREF _Toc438561948 \h </w:instrText>
        </w:r>
        <w:r w:rsidRPr="00E806DB">
          <w:rPr>
            <w:b w:val="0"/>
            <w:noProof/>
            <w:webHidden/>
          </w:rPr>
        </w:r>
        <w:r w:rsidRPr="00E806DB">
          <w:rPr>
            <w:b w:val="0"/>
            <w:noProof/>
            <w:webHidden/>
          </w:rPr>
          <w:fldChar w:fldCharType="separate"/>
        </w:r>
        <w:r w:rsidR="007C5A46">
          <w:rPr>
            <w:b w:val="0"/>
            <w:noProof/>
            <w:webHidden/>
          </w:rPr>
          <w:t>41</w:t>
        </w:r>
        <w:r w:rsidRPr="00E806DB">
          <w:rPr>
            <w:b w:val="0"/>
            <w:noProof/>
            <w:webHidden/>
          </w:rPr>
          <w:fldChar w:fldCharType="end"/>
        </w:r>
      </w:hyperlink>
    </w:p>
    <w:p w:rsidR="00A02877" w:rsidRPr="00E806DB" w:rsidRDefault="00AF29E6" w:rsidP="00E806DB">
      <w:pPr>
        <w:pStyle w:val="21"/>
        <w:rPr>
          <w:rFonts w:eastAsiaTheme="minorEastAsia"/>
          <w:b w:val="0"/>
          <w:noProof/>
          <w:lang w:eastAsia="ru-RU"/>
        </w:rPr>
      </w:pPr>
      <w:hyperlink w:anchor="_Toc438561949" w:history="1">
        <w:r w:rsidR="00A02877" w:rsidRPr="00E806DB">
          <w:rPr>
            <w:rStyle w:val="af0"/>
            <w:rFonts w:cs="Times New Roman"/>
            <w:b w:val="0"/>
            <w:noProof/>
            <w:sz w:val="22"/>
            <w:lang w:eastAsia="ru-RU"/>
          </w:rPr>
          <w:t>3. Показатели качества обслуживания абонентов</w:t>
        </w:r>
        <w:r w:rsidR="00A02877" w:rsidRPr="00E806DB">
          <w:rPr>
            <w:b w:val="0"/>
            <w:noProof/>
            <w:webHidden/>
          </w:rPr>
          <w:tab/>
        </w:r>
        <w:r w:rsidRPr="00E806DB">
          <w:rPr>
            <w:b w:val="0"/>
            <w:noProof/>
            <w:webHidden/>
          </w:rPr>
          <w:fldChar w:fldCharType="begin"/>
        </w:r>
        <w:r w:rsidR="00A02877" w:rsidRPr="00E806DB">
          <w:rPr>
            <w:b w:val="0"/>
            <w:noProof/>
            <w:webHidden/>
          </w:rPr>
          <w:instrText xml:space="preserve"> PAGEREF _Toc438561949 \h </w:instrText>
        </w:r>
        <w:r w:rsidRPr="00E806DB">
          <w:rPr>
            <w:b w:val="0"/>
            <w:noProof/>
            <w:webHidden/>
          </w:rPr>
        </w:r>
        <w:r w:rsidRPr="00E806DB">
          <w:rPr>
            <w:b w:val="0"/>
            <w:noProof/>
            <w:webHidden/>
          </w:rPr>
          <w:fldChar w:fldCharType="separate"/>
        </w:r>
        <w:r w:rsidR="007C5A46">
          <w:rPr>
            <w:b w:val="0"/>
            <w:noProof/>
            <w:webHidden/>
          </w:rPr>
          <w:t>41</w:t>
        </w:r>
        <w:r w:rsidRPr="00E806DB">
          <w:rPr>
            <w:b w:val="0"/>
            <w:noProof/>
            <w:webHidden/>
          </w:rPr>
          <w:fldChar w:fldCharType="end"/>
        </w:r>
      </w:hyperlink>
    </w:p>
    <w:p w:rsidR="00A02877" w:rsidRPr="00E806DB" w:rsidRDefault="00AF29E6" w:rsidP="00E806DB">
      <w:pPr>
        <w:pStyle w:val="21"/>
        <w:rPr>
          <w:rFonts w:eastAsiaTheme="minorEastAsia"/>
          <w:b w:val="0"/>
          <w:noProof/>
          <w:lang w:eastAsia="ru-RU"/>
        </w:rPr>
      </w:pPr>
      <w:hyperlink w:anchor="_Toc438561950" w:history="1">
        <w:r w:rsidR="00A02877" w:rsidRPr="00E806DB">
          <w:rPr>
            <w:rStyle w:val="af0"/>
            <w:rFonts w:cs="Times New Roman"/>
            <w:b w:val="0"/>
            <w:noProof/>
            <w:sz w:val="22"/>
            <w:lang w:eastAsia="ru-RU"/>
          </w:rPr>
          <w:t>4. Показатели эффективности использования ресурсов, в том числе сокращения потерь воды при транспортировке</w:t>
        </w:r>
        <w:r w:rsidR="00A02877" w:rsidRPr="00E806DB">
          <w:rPr>
            <w:b w:val="0"/>
            <w:noProof/>
            <w:webHidden/>
          </w:rPr>
          <w:tab/>
        </w:r>
        <w:r w:rsidRPr="00E806DB">
          <w:rPr>
            <w:b w:val="0"/>
            <w:noProof/>
            <w:webHidden/>
          </w:rPr>
          <w:fldChar w:fldCharType="begin"/>
        </w:r>
        <w:r w:rsidR="00A02877" w:rsidRPr="00E806DB">
          <w:rPr>
            <w:b w:val="0"/>
            <w:noProof/>
            <w:webHidden/>
          </w:rPr>
          <w:instrText xml:space="preserve"> PAGEREF _Toc438561950 \h </w:instrText>
        </w:r>
        <w:r w:rsidRPr="00E806DB">
          <w:rPr>
            <w:b w:val="0"/>
            <w:noProof/>
            <w:webHidden/>
          </w:rPr>
        </w:r>
        <w:r w:rsidRPr="00E806DB">
          <w:rPr>
            <w:b w:val="0"/>
            <w:noProof/>
            <w:webHidden/>
          </w:rPr>
          <w:fldChar w:fldCharType="separate"/>
        </w:r>
        <w:r w:rsidR="007C5A46">
          <w:rPr>
            <w:b w:val="0"/>
            <w:noProof/>
            <w:webHidden/>
          </w:rPr>
          <w:t>41</w:t>
        </w:r>
        <w:r w:rsidRPr="00E806DB">
          <w:rPr>
            <w:b w:val="0"/>
            <w:noProof/>
            <w:webHidden/>
          </w:rPr>
          <w:fldChar w:fldCharType="end"/>
        </w:r>
      </w:hyperlink>
    </w:p>
    <w:p w:rsidR="00A02877" w:rsidRPr="00E806DB" w:rsidRDefault="00AF29E6" w:rsidP="00E806DB">
      <w:pPr>
        <w:pStyle w:val="21"/>
        <w:rPr>
          <w:rFonts w:eastAsiaTheme="minorEastAsia"/>
          <w:b w:val="0"/>
          <w:noProof/>
          <w:lang w:eastAsia="ru-RU"/>
        </w:rPr>
      </w:pPr>
      <w:hyperlink w:anchor="_Toc438561951" w:history="1">
        <w:r w:rsidR="00A02877" w:rsidRPr="00E806DB">
          <w:rPr>
            <w:rStyle w:val="af0"/>
            <w:rFonts w:cs="Times New Roman"/>
            <w:b w:val="0"/>
            <w:noProof/>
            <w:sz w:val="22"/>
            <w:lang w:eastAsia="ru-RU"/>
          </w:rPr>
          <w:t>5. Соотношение цены реализации мероприятий инвестиционной программы и эффективности (улучшения качества воды)</w:t>
        </w:r>
        <w:r w:rsidR="00A02877" w:rsidRPr="00E806DB">
          <w:rPr>
            <w:b w:val="0"/>
            <w:noProof/>
            <w:webHidden/>
          </w:rPr>
          <w:tab/>
        </w:r>
        <w:r w:rsidRPr="00E806DB">
          <w:rPr>
            <w:b w:val="0"/>
            <w:noProof/>
            <w:webHidden/>
          </w:rPr>
          <w:fldChar w:fldCharType="begin"/>
        </w:r>
        <w:r w:rsidR="00A02877" w:rsidRPr="00E806DB">
          <w:rPr>
            <w:b w:val="0"/>
            <w:noProof/>
            <w:webHidden/>
          </w:rPr>
          <w:instrText xml:space="preserve"> PAGEREF _Toc438561951 \h </w:instrText>
        </w:r>
        <w:r w:rsidRPr="00E806DB">
          <w:rPr>
            <w:b w:val="0"/>
            <w:noProof/>
            <w:webHidden/>
          </w:rPr>
        </w:r>
        <w:r w:rsidRPr="00E806DB">
          <w:rPr>
            <w:b w:val="0"/>
            <w:noProof/>
            <w:webHidden/>
          </w:rPr>
          <w:fldChar w:fldCharType="separate"/>
        </w:r>
        <w:r w:rsidR="007C5A46">
          <w:rPr>
            <w:b w:val="0"/>
            <w:noProof/>
            <w:webHidden/>
          </w:rPr>
          <w:t>41</w:t>
        </w:r>
        <w:r w:rsidRPr="00E806DB">
          <w:rPr>
            <w:b w:val="0"/>
            <w:noProof/>
            <w:webHidden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2" w:history="1">
        <w:r w:rsidR="00A02877" w:rsidRPr="00E806DB">
          <w:rPr>
            <w:rStyle w:val="af0"/>
            <w:rFonts w:cs="Times New Roman"/>
            <w:noProof/>
            <w:sz w:val="22"/>
          </w:rPr>
          <w:t>1.8.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ПЕРЕЧЕНЬ ВЫЯВЛЕННЫХ БЕСХОЗЯЙНЫХ ОБЪЕКТОВ ЦЕНТРАЛИЗОВАННЫХ СИСТЕМ ВОДОСНАБЖЕНИЯ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12"/>
        <w:tabs>
          <w:tab w:val="left" w:pos="110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3" w:history="1">
        <w:r w:rsidR="00A02877" w:rsidRPr="00E806DB">
          <w:rPr>
            <w:rStyle w:val="af0"/>
            <w:rFonts w:cs="Times New Roman"/>
            <w:noProof/>
            <w:sz w:val="22"/>
          </w:rPr>
          <w:t>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СХЕМА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4" w:history="1">
        <w:r w:rsidR="00A02877" w:rsidRPr="00E806DB">
          <w:rPr>
            <w:rStyle w:val="af0"/>
            <w:rFonts w:cs="Times New Roman"/>
            <w:noProof/>
            <w:sz w:val="22"/>
          </w:rPr>
          <w:t>2.1.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СУЩЕСТВУЮЩЕЕ ПОЛОЖЕНИЕ В СФЕРЕ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5" w:history="1">
        <w:r w:rsidR="00A02877" w:rsidRPr="00E806DB">
          <w:rPr>
            <w:rStyle w:val="af0"/>
            <w:rFonts w:cs="Times New Roman"/>
            <w:noProof/>
            <w:sz w:val="22"/>
          </w:rPr>
          <w:t>2.1.1.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структуры системы сбора, очистки и отведения сточных вод на территории сельского поселения и деление территории на эксплуатационные зоны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6" w:history="1">
        <w:r w:rsidR="00A02877" w:rsidRPr="00E806DB">
          <w:rPr>
            <w:rStyle w:val="af0"/>
            <w:rFonts w:cs="Times New Roman"/>
            <w:noProof/>
            <w:sz w:val="22"/>
          </w:rPr>
          <w:t>2.1.2.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7" w:history="1">
        <w:r w:rsidR="00A02877" w:rsidRPr="00E806DB">
          <w:rPr>
            <w:rStyle w:val="af0"/>
            <w:rFonts w:cs="Times New Roman"/>
            <w:noProof/>
            <w:sz w:val="22"/>
          </w:rPr>
          <w:t>2.1.3.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8" w:history="1">
        <w:r w:rsidR="00A02877" w:rsidRPr="00E806DB">
          <w:rPr>
            <w:rStyle w:val="af0"/>
            <w:rFonts w:cs="Times New Roman"/>
            <w:noProof/>
            <w:sz w:val="22"/>
          </w:rPr>
          <w:t>2.1.4.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59" w:history="1">
        <w:r w:rsidR="00A02877" w:rsidRPr="00E806DB">
          <w:rPr>
            <w:rStyle w:val="af0"/>
            <w:rFonts w:cs="Times New Roman"/>
            <w:noProof/>
            <w:sz w:val="22"/>
          </w:rPr>
          <w:t>2.1.5.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_Toc438561959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0" w:history="1">
        <w:r w:rsidR="00A02877" w:rsidRPr="00E806DB">
          <w:rPr>
            <w:rStyle w:val="af0"/>
            <w:rFonts w:cs="Times New Roman"/>
            <w:noProof/>
            <w:sz w:val="22"/>
          </w:rPr>
          <w:t>2.1.6.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Оценка безопасности и надежности объектов централизованной системы водоотведения и их управляемости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1" w:history="1">
        <w:r w:rsidR="00A02877" w:rsidRPr="00E806DB">
          <w:rPr>
            <w:rStyle w:val="af0"/>
            <w:rFonts w:cs="Times New Roman"/>
            <w:noProof/>
            <w:sz w:val="22"/>
          </w:rPr>
          <w:t>2.1.7.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Оценка воздействия сбросов сточных вод через централизованную систему водоотведения на окружающую среду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2" w:history="1">
        <w:r w:rsidR="00A02877" w:rsidRPr="00E806DB">
          <w:rPr>
            <w:rStyle w:val="af0"/>
            <w:rFonts w:cs="Times New Roman"/>
            <w:noProof/>
            <w:sz w:val="22"/>
          </w:rPr>
          <w:t>2.1.8.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территорий сельского поселения, не охваченных централизованной системой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3" w:history="1">
        <w:r w:rsidR="00A02877" w:rsidRPr="00E806DB">
          <w:rPr>
            <w:rStyle w:val="af0"/>
            <w:rFonts w:cs="Times New Roman"/>
            <w:noProof/>
            <w:sz w:val="22"/>
          </w:rPr>
          <w:t>2.1.9.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существующих технических и технологических проблем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4" w:history="1">
        <w:r w:rsidR="00A02877" w:rsidRPr="00E806DB">
          <w:rPr>
            <w:rStyle w:val="af0"/>
            <w:rFonts w:cs="Times New Roman"/>
            <w:noProof/>
            <w:sz w:val="22"/>
          </w:rPr>
          <w:t>2.2.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БАЛАНСЫ СТОЧНЫХ ВОД В СИСТЕМЕ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5" w:history="1">
        <w:r w:rsidR="00A02877" w:rsidRPr="00E806DB">
          <w:rPr>
            <w:rStyle w:val="af0"/>
            <w:rFonts w:cs="Times New Roman"/>
            <w:noProof/>
            <w:sz w:val="22"/>
          </w:rPr>
          <w:t>2.2.1.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iCs/>
            <w:noProof/>
            <w:sz w:val="22"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6" w:history="1">
        <w:r w:rsidR="00A02877" w:rsidRPr="00E806DB">
          <w:rPr>
            <w:rStyle w:val="af0"/>
            <w:rFonts w:cs="Times New Roman"/>
            <w:noProof/>
            <w:sz w:val="22"/>
          </w:rPr>
          <w:t>2.2.2.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7" w:history="1">
        <w:r w:rsidR="00A02877" w:rsidRPr="00E806DB">
          <w:rPr>
            <w:rStyle w:val="af0"/>
            <w:rFonts w:cs="Times New Roman"/>
            <w:noProof/>
            <w:sz w:val="22"/>
          </w:rPr>
          <w:t>2.2.3.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8" w:history="1">
        <w:r w:rsidR="00A02877" w:rsidRPr="00E806DB">
          <w:rPr>
            <w:rStyle w:val="af0"/>
            <w:rFonts w:cs="Times New Roman"/>
            <w:noProof/>
            <w:sz w:val="22"/>
          </w:rPr>
          <w:t>2.2.4.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сельского поселения с выделением зон дефицитов и резервов производственных мощностей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69" w:history="1">
        <w:r w:rsidR="00A02877" w:rsidRPr="00E806DB">
          <w:rPr>
            <w:rStyle w:val="af0"/>
            <w:rFonts w:cs="Times New Roman"/>
            <w:noProof/>
            <w:sz w:val="22"/>
          </w:rPr>
          <w:t>2.2.5.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_Toc438561969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0" w:history="1">
        <w:r w:rsidR="00A02877" w:rsidRPr="00E806DB">
          <w:rPr>
            <w:rStyle w:val="af0"/>
            <w:rFonts w:cs="Times New Roman"/>
            <w:noProof/>
            <w:sz w:val="22"/>
          </w:rPr>
          <w:t>2.3.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noProof/>
            <w:sz w:val="22"/>
          </w:rPr>
          <w:t>ПРОГНОЗ ОБЪЕМА СТОЧНЫХ ВОД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1" w:history="1">
        <w:r w:rsidR="00A02877" w:rsidRPr="00E806DB">
          <w:rPr>
            <w:rStyle w:val="af0"/>
            <w:rFonts w:cs="Times New Roman"/>
            <w:noProof/>
            <w:sz w:val="22"/>
          </w:rPr>
          <w:t>2.3.1.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iCs/>
            <w:noProof/>
            <w:sz w:val="22"/>
          </w:rPr>
          <w:t>Сведения о фактическом и ожидаемом поступлении сточных вод в централизованную систему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2" w:history="1">
        <w:r w:rsidR="00A02877" w:rsidRPr="00E806DB">
          <w:rPr>
            <w:rStyle w:val="af0"/>
            <w:rFonts w:cs="Times New Roman"/>
            <w:noProof/>
            <w:sz w:val="22"/>
          </w:rPr>
          <w:t>2.3.2.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структуры централизованной системы водоотведения (эксплуатационные и технологические зоны)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3" w:history="1">
        <w:r w:rsidR="00A02877" w:rsidRPr="00E806DB">
          <w:rPr>
            <w:rStyle w:val="af0"/>
            <w:rFonts w:cs="Times New Roman"/>
            <w:noProof/>
            <w:sz w:val="22"/>
          </w:rPr>
          <w:t>2.3.3.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4" w:history="1">
        <w:r w:rsidR="00A02877" w:rsidRPr="00E806DB">
          <w:rPr>
            <w:rStyle w:val="af0"/>
            <w:rFonts w:cs="Times New Roman"/>
            <w:noProof/>
            <w:sz w:val="22"/>
          </w:rPr>
          <w:t>2.3.4.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5" w:history="1">
        <w:r w:rsidR="00A02877" w:rsidRPr="00E806DB">
          <w:rPr>
            <w:rStyle w:val="af0"/>
            <w:rFonts w:cs="Times New Roman"/>
            <w:noProof/>
            <w:sz w:val="22"/>
          </w:rPr>
          <w:t>2.3.5.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48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6" w:history="1">
        <w:r w:rsidR="00A02877" w:rsidRPr="00E806DB">
          <w:rPr>
            <w:rStyle w:val="af0"/>
            <w:rFonts w:cs="Times New Roman"/>
            <w:noProof/>
            <w:sz w:val="22"/>
          </w:rPr>
          <w:t>2.4.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noProof/>
            <w:sz w:val="22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49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7" w:history="1">
        <w:r w:rsidR="00A02877" w:rsidRPr="00E806DB">
          <w:rPr>
            <w:rStyle w:val="af0"/>
            <w:rFonts w:cs="Times New Roman"/>
            <w:noProof/>
            <w:sz w:val="22"/>
          </w:rPr>
          <w:t>2.4.1.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iCs/>
            <w:noProof/>
            <w:sz w:val="22"/>
          </w:rPr>
          <w:t>Основные направления, принципы, задачи и целевые показатели развития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49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8" w:history="1">
        <w:r w:rsidR="00A02877" w:rsidRPr="00E806DB">
          <w:rPr>
            <w:rStyle w:val="af0"/>
            <w:rFonts w:cs="Times New Roman"/>
            <w:noProof/>
            <w:sz w:val="22"/>
          </w:rPr>
          <w:t>2.4.2.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Перечень основных мероприятий по реализации схем водоотведения с разбивкой погодам, включая технические обоснования этих мероприятий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79" w:history="1">
        <w:r w:rsidR="00A02877" w:rsidRPr="00E806DB">
          <w:rPr>
            <w:rStyle w:val="af0"/>
            <w:rFonts w:cs="Times New Roman"/>
            <w:noProof/>
            <w:sz w:val="22"/>
          </w:rPr>
          <w:t>2.4.3.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Технические обоснования основных мероприятий по реализации схем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_Toc438561979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0" w:history="1">
        <w:r w:rsidR="00A02877" w:rsidRPr="00E806DB">
          <w:rPr>
            <w:rStyle w:val="af0"/>
            <w:rFonts w:cs="Times New Roman"/>
            <w:noProof/>
            <w:sz w:val="22"/>
          </w:rPr>
          <w:t>2.4.3.1.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1" w:history="1">
        <w:r w:rsidR="00A02877" w:rsidRPr="00E806DB">
          <w:rPr>
            <w:rStyle w:val="af0"/>
            <w:rFonts w:cs="Times New Roman"/>
            <w:noProof/>
            <w:sz w:val="22"/>
          </w:rPr>
          <w:t>2.4.3.2.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MT" w:cs="Times New Roman"/>
            <w:noProof/>
            <w:sz w:val="22"/>
          </w:rPr>
          <w:t xml:space="preserve">Организация централизованного водоотведения на территориях </w:t>
        </w:r>
        <w:r w:rsidR="00A02877" w:rsidRPr="00E806DB">
          <w:rPr>
            <w:rStyle w:val="af0"/>
            <w:rFonts w:cs="Times New Roman"/>
            <w:noProof/>
            <w:sz w:val="22"/>
          </w:rPr>
          <w:t>сельского поселения</w:t>
        </w:r>
        <w:r w:rsidR="00A02877" w:rsidRPr="00E806DB">
          <w:rPr>
            <w:rStyle w:val="af0"/>
            <w:rFonts w:eastAsia="TimesNewRomanPSMT" w:cs="Times New Roman"/>
            <w:noProof/>
            <w:sz w:val="22"/>
          </w:rPr>
          <w:t>, где оно отсутствует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50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2" w:history="1">
        <w:r w:rsidR="00A02877" w:rsidRPr="00E806DB">
          <w:rPr>
            <w:rStyle w:val="af0"/>
            <w:rFonts w:cs="Times New Roman"/>
            <w:noProof/>
            <w:sz w:val="22"/>
          </w:rPr>
          <w:t>2.4.3.3.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MT" w:cs="Times New Roman"/>
            <w:noProof/>
            <w:sz w:val="22"/>
          </w:rPr>
          <w:t>Сокращение сбросов и организация возврата очищенных сточных вод на технические нужды</w:t>
        </w:r>
        <w:r w:rsidR="00E806DB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...................................................................................................................................................</w:t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3" w:history="1">
        <w:r w:rsidR="00A02877" w:rsidRPr="00E806DB">
          <w:rPr>
            <w:rStyle w:val="af0"/>
            <w:rFonts w:cs="Times New Roman"/>
            <w:noProof/>
            <w:sz w:val="22"/>
          </w:rPr>
          <w:t>2.4.4.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4" w:history="1">
        <w:r w:rsidR="00A02877" w:rsidRPr="00E806DB">
          <w:rPr>
            <w:rStyle w:val="af0"/>
            <w:rFonts w:cs="Times New Roman"/>
            <w:noProof/>
            <w:sz w:val="22"/>
          </w:rPr>
          <w:t>2.4.5.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_Toc438561984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5" w:history="1">
        <w:r w:rsidR="00A02877" w:rsidRPr="00E806DB">
          <w:rPr>
            <w:rStyle w:val="af0"/>
            <w:rFonts w:cs="Times New Roman"/>
            <w:noProof/>
            <w:sz w:val="22"/>
          </w:rPr>
          <w:t>2.4.6.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_Toc438561985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6" w:history="1">
        <w:r w:rsidR="00A02877" w:rsidRPr="00E806DB">
          <w:rPr>
            <w:rStyle w:val="af0"/>
            <w:rFonts w:cs="Times New Roman"/>
            <w:noProof/>
            <w:sz w:val="22"/>
          </w:rPr>
          <w:t>2.4.7.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Границы и характеристики охранных зон сетей и сооружений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_Toc438561986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7" w:history="1">
        <w:r w:rsidR="00A02877" w:rsidRPr="00E806DB">
          <w:rPr>
            <w:rStyle w:val="af0"/>
            <w:rFonts w:cs="Times New Roman"/>
            <w:noProof/>
            <w:sz w:val="22"/>
          </w:rPr>
          <w:t>2.4.8.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Границы планируемых зон размещения объектов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_Toc438561987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51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8" w:history="1">
        <w:r w:rsidR="00A02877" w:rsidRPr="00E806DB">
          <w:rPr>
            <w:rStyle w:val="af0"/>
            <w:rFonts w:cs="Times New Roman"/>
            <w:noProof/>
            <w:sz w:val="22"/>
          </w:rPr>
          <w:t>2.5.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noProof/>
            <w:sz w:val="22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_Toc438561988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89" w:history="1">
        <w:r w:rsidR="00A02877" w:rsidRPr="00E806DB">
          <w:rPr>
            <w:rStyle w:val="af0"/>
            <w:rFonts w:cs="Times New Roman"/>
            <w:noProof/>
            <w:sz w:val="22"/>
          </w:rPr>
          <w:t>2.5.1.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iCs/>
            <w:noProof/>
            <w:sz w:val="22"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_Toc438561989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90" w:history="1">
        <w:r w:rsidR="00A02877" w:rsidRPr="00E806DB">
          <w:rPr>
            <w:rStyle w:val="af0"/>
            <w:rFonts w:cs="Times New Roman"/>
            <w:noProof/>
            <w:sz w:val="22"/>
          </w:rPr>
          <w:t>2.5.2.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cs="Times New Roman"/>
            <w:noProof/>
            <w:sz w:val="22"/>
          </w:rPr>
          <w:t>Сведения о применении методов, безопасных для окружающей среды, при утилизации осадков сточных вод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_Toc438561990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52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91" w:history="1">
        <w:r w:rsidR="00A02877" w:rsidRPr="00E806DB">
          <w:rPr>
            <w:rStyle w:val="af0"/>
            <w:rFonts w:cs="Times New Roman"/>
            <w:noProof/>
            <w:sz w:val="22"/>
          </w:rPr>
          <w:t>2.6.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noProof/>
            <w:sz w:val="22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_Toc438561991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53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92" w:history="1">
        <w:r w:rsidR="00A02877" w:rsidRPr="00E806DB">
          <w:rPr>
            <w:rStyle w:val="af0"/>
            <w:rFonts w:cs="Times New Roman"/>
            <w:noProof/>
            <w:sz w:val="22"/>
          </w:rPr>
          <w:t>2.7.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noProof/>
            <w:sz w:val="22"/>
          </w:rPr>
          <w:t>ЦЕЛЕВЫЕ ПОКАЗАТЕЛИ РАЗВИТИЯ ЦЕНТРАЛИЗОВАННОЙ СИСТЕМЫ ВОДООТВЕДЕНИЯ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_Toc438561992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54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A02877" w:rsidRPr="00E806DB" w:rsidRDefault="00AF29E6" w:rsidP="00E806DB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38561993" w:history="1">
        <w:r w:rsidR="00A02877" w:rsidRPr="00E806DB">
          <w:rPr>
            <w:rStyle w:val="af0"/>
            <w:rFonts w:cs="Times New Roman"/>
            <w:noProof/>
            <w:sz w:val="22"/>
          </w:rPr>
          <w:t>2.8.</w:t>
        </w:r>
        <w:r w:rsidR="00A02877" w:rsidRPr="00E806DB">
          <w:rPr>
            <w:rFonts w:eastAsiaTheme="minorEastAsia" w:cs="Times New Roman"/>
            <w:noProof/>
            <w:sz w:val="22"/>
            <w:lang w:eastAsia="ru-RU"/>
          </w:rPr>
          <w:tab/>
        </w:r>
        <w:r w:rsidR="00A02877" w:rsidRPr="00E806DB">
          <w:rPr>
            <w:rStyle w:val="af0"/>
            <w:rFonts w:eastAsia="TimesNewRomanPS-BoldMT" w:cs="Times New Roman"/>
            <w:noProof/>
            <w:sz w:val="22"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A02877" w:rsidRPr="00E806DB">
          <w:rPr>
            <w:rFonts w:cs="Times New Roman"/>
            <w:noProof/>
            <w:webHidden/>
            <w:sz w:val="22"/>
          </w:rPr>
          <w:tab/>
        </w:r>
        <w:r w:rsidRPr="00E806DB">
          <w:rPr>
            <w:rFonts w:cs="Times New Roman"/>
            <w:noProof/>
            <w:webHidden/>
            <w:sz w:val="22"/>
          </w:rPr>
          <w:fldChar w:fldCharType="begin"/>
        </w:r>
        <w:r w:rsidR="00A02877" w:rsidRPr="00E806DB">
          <w:rPr>
            <w:rFonts w:cs="Times New Roman"/>
            <w:noProof/>
            <w:webHidden/>
            <w:sz w:val="22"/>
          </w:rPr>
          <w:instrText xml:space="preserve"> PAGEREF _Toc438561993 \h </w:instrText>
        </w:r>
        <w:r w:rsidRPr="00E806DB">
          <w:rPr>
            <w:rFonts w:cs="Times New Roman"/>
            <w:noProof/>
            <w:webHidden/>
            <w:sz w:val="22"/>
          </w:rPr>
        </w:r>
        <w:r w:rsidRPr="00E806DB">
          <w:rPr>
            <w:rFonts w:cs="Times New Roman"/>
            <w:noProof/>
            <w:webHidden/>
            <w:sz w:val="22"/>
          </w:rPr>
          <w:fldChar w:fldCharType="separate"/>
        </w:r>
        <w:r w:rsidR="007C5A46">
          <w:rPr>
            <w:rFonts w:cs="Times New Roman"/>
            <w:noProof/>
            <w:webHidden/>
            <w:sz w:val="22"/>
          </w:rPr>
          <w:t>55</w:t>
        </w:r>
        <w:r w:rsidRPr="00E806DB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403008" w:rsidRPr="00E806DB" w:rsidRDefault="00AF29E6" w:rsidP="00E806DB">
      <w:pPr>
        <w:pStyle w:val="ac"/>
        <w:spacing w:line="240" w:lineRule="auto"/>
        <w:jc w:val="both"/>
        <w:rPr>
          <w:rFonts w:cs="Times New Roman"/>
          <w:sz w:val="22"/>
        </w:rPr>
      </w:pPr>
      <w:r w:rsidRPr="00E806DB">
        <w:rPr>
          <w:rFonts w:cs="Times New Roman"/>
          <w:b w:val="0"/>
          <w:sz w:val="22"/>
        </w:rPr>
        <w:fldChar w:fldCharType="end"/>
      </w:r>
    </w:p>
    <w:p w:rsidR="00403008" w:rsidRDefault="00403008" w:rsidP="00403008"/>
    <w:p w:rsidR="00403008" w:rsidRDefault="00403008" w:rsidP="00E806DB">
      <w:pPr>
        <w:pStyle w:val="1"/>
        <w:spacing w:before="0" w:after="200"/>
        <w:jc w:val="center"/>
      </w:pPr>
      <w:r>
        <w:br w:type="page"/>
      </w:r>
      <w:bookmarkStart w:id="0" w:name="_Toc438561890"/>
      <w:r w:rsidR="003E5402">
        <w:lastRenderedPageBreak/>
        <w:t>ВВЕДЕНИЕ</w:t>
      </w:r>
      <w:bookmarkEnd w:id="0"/>
    </w:p>
    <w:p w:rsidR="000F4AE1" w:rsidRPr="00870D89" w:rsidRDefault="00FC13AB" w:rsidP="00E806DB">
      <w:pPr>
        <w:rPr>
          <w:rFonts w:cs="Times New Roman"/>
        </w:rPr>
      </w:pPr>
      <w:r w:rsidRPr="00B91285">
        <w:rPr>
          <w:rFonts w:cs="Times New Roman"/>
        </w:rPr>
        <w:t>Основанием для разработки схемы водоснабжения</w:t>
      </w:r>
      <w:r w:rsidR="00335CEA">
        <w:rPr>
          <w:rFonts w:cs="Times New Roman"/>
        </w:rPr>
        <w:t xml:space="preserve"> и водоотведения</w:t>
      </w:r>
      <w:r w:rsidR="00F56063">
        <w:rPr>
          <w:rFonts w:cs="Times New Roman"/>
        </w:rPr>
        <w:t xml:space="preserve"> </w:t>
      </w:r>
      <w:r w:rsidR="00487942">
        <w:t>Октябрьского сельского поселения</w:t>
      </w:r>
      <w:r w:rsidR="00335CEA">
        <w:rPr>
          <w:rFonts w:cs="Times New Roman"/>
        </w:rPr>
        <w:t xml:space="preserve"> </w:t>
      </w:r>
      <w:proofErr w:type="spellStart"/>
      <w:r w:rsidR="00487942">
        <w:t>Крыловского</w:t>
      </w:r>
      <w:proofErr w:type="spellEnd"/>
      <w:r w:rsidRPr="00B91285">
        <w:rPr>
          <w:rFonts w:cs="Times New Roman"/>
        </w:rPr>
        <w:t xml:space="preserve"> района </w:t>
      </w:r>
      <w:r w:rsidR="00487942">
        <w:t xml:space="preserve">Краснодарского </w:t>
      </w:r>
      <w:r w:rsidR="00E806DB">
        <w:t>к</w:t>
      </w:r>
      <w:r w:rsidR="00487942">
        <w:t>рая</w:t>
      </w:r>
      <w:r w:rsidRPr="00B91285">
        <w:rPr>
          <w:rFonts w:cs="Times New Roman"/>
        </w:rPr>
        <w:t xml:space="preserve"> являются</w:t>
      </w:r>
      <w:r w:rsidR="000F4AE1" w:rsidRPr="00B91285">
        <w:rPr>
          <w:rFonts w:cs="Times New Roman"/>
        </w:rPr>
        <w:t>:</w:t>
      </w:r>
    </w:p>
    <w:p w:rsidR="00285B6D" w:rsidRPr="00285B6D" w:rsidRDefault="00FC13AB" w:rsidP="00E806DB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Федеральный </w:t>
      </w:r>
      <w:r w:rsidRPr="00870D89">
        <w:rPr>
          <w:rFonts w:eastAsia="TimesNewRomanPS-BoldMT"/>
          <w:sz w:val="24"/>
        </w:rPr>
        <w:t xml:space="preserve">закон от 7 декабря 2011 г. № </w:t>
      </w:r>
      <w:r w:rsidR="00282DF1">
        <w:rPr>
          <w:rFonts w:eastAsia="TimesNewRomanPS-BoldMT"/>
          <w:sz w:val="24"/>
        </w:rPr>
        <w:t>4</w:t>
      </w:r>
      <w:r w:rsidR="000F4521">
        <w:rPr>
          <w:rFonts w:eastAsia="TimesNewRomanPS-BoldMT"/>
          <w:sz w:val="24"/>
        </w:rPr>
        <w:t>16-ФЗ «</w:t>
      </w:r>
      <w:r w:rsidRPr="00870D89">
        <w:rPr>
          <w:rFonts w:eastAsia="TimesNewRomanPS-BoldMT"/>
          <w:sz w:val="24"/>
        </w:rPr>
        <w:t>О вод</w:t>
      </w:r>
      <w:r w:rsidR="00285B6D">
        <w:rPr>
          <w:rFonts w:eastAsia="TimesNewRomanPS-BoldMT"/>
          <w:sz w:val="24"/>
        </w:rPr>
        <w:t>оснабжении и водоотведении»;</w:t>
      </w:r>
    </w:p>
    <w:p w:rsidR="000F4AE1" w:rsidRPr="00870D89" w:rsidRDefault="000F4AE1" w:rsidP="00E806DB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Постановление </w:t>
      </w:r>
      <w:r w:rsidR="00E806DB">
        <w:rPr>
          <w:sz w:val="24"/>
        </w:rPr>
        <w:t>П</w:t>
      </w:r>
      <w:r w:rsidRPr="00870D89">
        <w:rPr>
          <w:sz w:val="24"/>
        </w:rPr>
        <w:t>равительства о</w:t>
      </w:r>
      <w:r w:rsidR="00DA44B6">
        <w:rPr>
          <w:sz w:val="24"/>
        </w:rPr>
        <w:t xml:space="preserve">т 05.09.2013г. № 782 «О схемах </w:t>
      </w:r>
      <w:r w:rsidRPr="00870D89">
        <w:rPr>
          <w:sz w:val="24"/>
        </w:rPr>
        <w:t>водоснабжения и водоотведения»;</w:t>
      </w:r>
    </w:p>
    <w:p w:rsidR="000F4AE1" w:rsidRPr="00870D89" w:rsidRDefault="000F4AE1" w:rsidP="00E806DB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</w:t>
      </w:r>
      <w:bookmarkStart w:id="1" w:name="_GoBack"/>
      <w:bookmarkEnd w:id="1"/>
      <w:r w:rsidRPr="00870D89">
        <w:rPr>
          <w:sz w:val="24"/>
        </w:rPr>
        <w:t>дераци</w:t>
      </w:r>
      <w:r w:rsidR="00DA44B6">
        <w:rPr>
          <w:sz w:val="24"/>
        </w:rPr>
        <w:t xml:space="preserve">и от 30.12. 2004 года № 210-ФЗ </w:t>
      </w:r>
      <w:r w:rsidRPr="00870D89">
        <w:rPr>
          <w:sz w:val="24"/>
        </w:rPr>
        <w:t xml:space="preserve">«Об основах регулирования тарифов организаций коммунального комплекса»; </w:t>
      </w:r>
    </w:p>
    <w:p w:rsidR="00AE0E59" w:rsidRDefault="000F4AE1" w:rsidP="00E806DB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Федерации от 03.06.2006</w:t>
      </w:r>
      <w:r w:rsidR="00AE0E59">
        <w:rPr>
          <w:sz w:val="24"/>
        </w:rPr>
        <w:t xml:space="preserve"> года № 74-ФЗ «Водный кодекс»;</w:t>
      </w:r>
    </w:p>
    <w:p w:rsidR="000F4AE1" w:rsidRDefault="000F4AE1" w:rsidP="00E806DB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СП 31.13330.2012 «Водоснабжени</w:t>
      </w:r>
      <w:r w:rsidR="00DA44B6">
        <w:rPr>
          <w:sz w:val="24"/>
        </w:rPr>
        <w:t xml:space="preserve">е. Наружные сети и сооружения» </w:t>
      </w:r>
      <w:r w:rsidRPr="00870D89">
        <w:rPr>
          <w:sz w:val="24"/>
        </w:rPr>
        <w:t>Актуализированная редакция СНИП 2</w:t>
      </w:r>
      <w:r w:rsidR="00DA44B6">
        <w:rPr>
          <w:sz w:val="24"/>
        </w:rPr>
        <w:t xml:space="preserve">.04.02-84* Приказ Министерства </w:t>
      </w:r>
      <w:r w:rsidRPr="00870D89">
        <w:rPr>
          <w:sz w:val="24"/>
        </w:rPr>
        <w:t>регионального развития Российской Федерации от 29 декабря 2011 года № 635/14</w:t>
      </w:r>
      <w:r w:rsidR="001779B4">
        <w:rPr>
          <w:sz w:val="24"/>
        </w:rPr>
        <w:t>.</w:t>
      </w:r>
    </w:p>
    <w:p w:rsidR="00463CA8" w:rsidRPr="00327DE1" w:rsidRDefault="00327DE1" w:rsidP="00E806DB">
      <w:pPr>
        <w:pStyle w:val="af2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</w:rPr>
      </w:pPr>
      <w:r w:rsidRPr="00327DE1">
        <w:rPr>
          <w:sz w:val="24"/>
        </w:rPr>
        <w:t>Генеральный план Октябрьского сельского поселения</w:t>
      </w:r>
      <w:r w:rsidR="00CB6C90" w:rsidRPr="00327DE1">
        <w:rPr>
          <w:sz w:val="24"/>
        </w:rPr>
        <w:t xml:space="preserve"> </w:t>
      </w:r>
      <w:r>
        <w:rPr>
          <w:sz w:val="24"/>
        </w:rPr>
        <w:t>2008 год</w:t>
      </w:r>
      <w:r w:rsidR="00463CA8" w:rsidRPr="00327DE1">
        <w:rPr>
          <w:sz w:val="24"/>
        </w:rPr>
        <w:t>.</w:t>
      </w:r>
    </w:p>
    <w:p w:rsidR="0074223C" w:rsidRDefault="0074223C" w:rsidP="00E806DB">
      <w:pPr>
        <w:rPr>
          <w:rFonts w:cs="Times New Roman"/>
          <w:lang w:eastAsia="ru-RU"/>
        </w:rPr>
      </w:pPr>
    </w:p>
    <w:p w:rsidR="00F3354C" w:rsidRPr="00870D89" w:rsidRDefault="00F3354C" w:rsidP="00E806DB">
      <w:pPr>
        <w:rPr>
          <w:rFonts w:cs="Times New Roman"/>
          <w:lang w:eastAsia="ru-RU"/>
        </w:rPr>
      </w:pPr>
      <w:r w:rsidRPr="00870D89">
        <w:rPr>
          <w:rFonts w:cs="Times New Roman"/>
          <w:lang w:eastAsia="ru-RU"/>
        </w:rPr>
        <w:t>Схема водоснабжения</w:t>
      </w:r>
      <w:r w:rsidR="00E806DB">
        <w:rPr>
          <w:rFonts w:cs="Times New Roman"/>
          <w:lang w:eastAsia="ru-RU"/>
        </w:rPr>
        <w:t xml:space="preserve"> и водоотведения</w:t>
      </w:r>
      <w:r w:rsidRPr="00870D89">
        <w:rPr>
          <w:rFonts w:cs="Times New Roman"/>
          <w:lang w:eastAsia="ru-RU"/>
        </w:rPr>
        <w:t xml:space="preserve"> разработана на период до </w:t>
      </w:r>
      <w:r w:rsidR="00487942">
        <w:t>2025</w:t>
      </w:r>
      <w:r w:rsidRPr="00870D89">
        <w:rPr>
          <w:rFonts w:cs="Times New Roman"/>
          <w:lang w:eastAsia="ru-RU"/>
        </w:rPr>
        <w:t xml:space="preserve"> года.</w:t>
      </w:r>
    </w:p>
    <w:p w:rsidR="00C504AA" w:rsidRDefault="00C504AA" w:rsidP="00E806DB">
      <w:pPr>
        <w:rPr>
          <w:lang w:eastAsia="ru-RU"/>
        </w:rPr>
      </w:pPr>
      <w:r>
        <w:rPr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487942">
        <w:t>Октябрьском сельском поселении</w:t>
      </w:r>
      <w:r>
        <w:rPr>
          <w:lang w:eastAsia="ru-RU"/>
        </w:rPr>
        <w:t xml:space="preserve">.  </w:t>
      </w:r>
    </w:p>
    <w:p w:rsidR="00293C95" w:rsidRDefault="00293C95" w:rsidP="00E806DB">
      <w:pPr>
        <w:rPr>
          <w:lang w:eastAsia="ru-RU"/>
        </w:rPr>
      </w:pPr>
      <w:r>
        <w:rPr>
          <w:lang w:eastAsia="ru-RU"/>
        </w:rPr>
        <w:t>Мероприятия охватывают следующие объекты системы коммунальной инфраструктуры:</w:t>
      </w:r>
    </w:p>
    <w:p w:rsidR="00293C95" w:rsidRPr="00C75CFE" w:rsidRDefault="0074223C" w:rsidP="00E806DB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в системе водоснабжения – </w:t>
      </w:r>
      <w:r w:rsidR="00293C95" w:rsidRPr="00C75CFE">
        <w:rPr>
          <w:sz w:val="24"/>
        </w:rPr>
        <w:t>водозаборы, магистральные сети водопровода;</w:t>
      </w:r>
    </w:p>
    <w:p w:rsidR="00293C95" w:rsidRPr="00C75CFE" w:rsidRDefault="00293C95" w:rsidP="00E806DB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 w:rsidRPr="00C75CFE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C504AA" w:rsidRDefault="00C504AA" w:rsidP="00E806DB">
      <w:pPr>
        <w:rPr>
          <w:lang w:eastAsia="ru-RU"/>
        </w:rPr>
      </w:pPr>
      <w:r>
        <w:rPr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</w:t>
      </w:r>
      <w:r w:rsidR="00293C95">
        <w:rPr>
          <w:lang w:eastAsia="ru-RU"/>
        </w:rPr>
        <w:t xml:space="preserve"> и водоотведения</w:t>
      </w:r>
      <w:r>
        <w:rPr>
          <w:lang w:eastAsia="ru-RU"/>
        </w:rPr>
        <w:t>, затраты на реализацию мероприятий схемы планируется финансир</w:t>
      </w:r>
      <w:r w:rsidR="0074223C">
        <w:rPr>
          <w:lang w:eastAsia="ru-RU"/>
        </w:rPr>
        <w:t xml:space="preserve">овать за счет денежных средств </w:t>
      </w:r>
      <w:r w:rsidR="00953531">
        <w:rPr>
          <w:lang w:eastAsia="ru-RU"/>
        </w:rPr>
        <w:t>краевого</w:t>
      </w:r>
      <w:r w:rsidR="005D320D">
        <w:rPr>
          <w:lang w:eastAsia="ru-RU"/>
        </w:rPr>
        <w:t>, местного бюджета</w:t>
      </w:r>
      <w:r>
        <w:rPr>
          <w:lang w:eastAsia="ru-RU"/>
        </w:rPr>
        <w:t xml:space="preserve"> и внебюджетных средств (средств от прибыли муниципального предприятия коммунального хозяйства).  </w:t>
      </w:r>
    </w:p>
    <w:p w:rsidR="00C504AA" w:rsidRDefault="00C504AA" w:rsidP="00E806DB">
      <w:pPr>
        <w:rPr>
          <w:lang w:eastAsia="ru-RU"/>
        </w:rPr>
      </w:pPr>
      <w:r>
        <w:rPr>
          <w:lang w:eastAsia="ru-RU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 </w:t>
      </w:r>
    </w:p>
    <w:p w:rsidR="00F3354C" w:rsidRDefault="00F3354C">
      <w:pPr>
        <w:ind w:firstLine="0"/>
        <w:jc w:val="left"/>
        <w:rPr>
          <w:rFonts w:eastAsia="TimesNewRomanPS-BoldMT" w:cs="Times New Roman"/>
          <w:b/>
          <w:bCs/>
          <w:sz w:val="28"/>
          <w:szCs w:val="28"/>
        </w:rPr>
      </w:pPr>
      <w:r>
        <w:rPr>
          <w:rFonts w:eastAsia="TimesNewRomanPS-BoldMT" w:cs="Times New Roman"/>
          <w:sz w:val="28"/>
        </w:rPr>
        <w:br w:type="page"/>
      </w:r>
    </w:p>
    <w:p w:rsidR="00224943" w:rsidRPr="00243FB8" w:rsidRDefault="00224943" w:rsidP="00E806DB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bookmarkStart w:id="2" w:name="_Toc380482116"/>
      <w:bookmarkStart w:id="3" w:name="_Toc438561891"/>
      <w:r w:rsidRPr="00243FB8">
        <w:rPr>
          <w:rFonts w:eastAsia="TimesNewRomanPS-BoldMT" w:cs="Times New Roman"/>
          <w:szCs w:val="24"/>
        </w:rPr>
        <w:lastRenderedPageBreak/>
        <w:t>ОБЩИЕ СВЕДЕНИЯ</w:t>
      </w:r>
      <w:bookmarkEnd w:id="2"/>
      <w:bookmarkEnd w:id="3"/>
    </w:p>
    <w:p w:rsidR="00224943" w:rsidRPr="00463CA8" w:rsidRDefault="00224943" w:rsidP="00E806DB">
      <w:pPr>
        <w:rPr>
          <w:b/>
          <w:szCs w:val="24"/>
        </w:rPr>
      </w:pPr>
      <w:bookmarkStart w:id="4" w:name="_Toc373745402"/>
      <w:bookmarkStart w:id="5" w:name="_Toc380482117"/>
      <w:r w:rsidRPr="00463CA8">
        <w:rPr>
          <w:b/>
          <w:szCs w:val="24"/>
        </w:rPr>
        <w:t>Общие сведения о</w:t>
      </w:r>
      <w:bookmarkEnd w:id="4"/>
      <w:bookmarkEnd w:id="5"/>
      <w:r w:rsidR="0096756F" w:rsidRPr="00463CA8">
        <w:rPr>
          <w:b/>
          <w:szCs w:val="24"/>
        </w:rPr>
        <w:t xml:space="preserve"> </w:t>
      </w:r>
      <w:r w:rsidR="00487942" w:rsidRPr="00487942">
        <w:rPr>
          <w:b/>
        </w:rPr>
        <w:t>сельском поселении</w:t>
      </w:r>
    </w:p>
    <w:p w:rsidR="00327DE1" w:rsidRDefault="00327DE1" w:rsidP="00E806DB">
      <w:pPr>
        <w:tabs>
          <w:tab w:val="left" w:pos="709"/>
        </w:tabs>
      </w:pPr>
      <w:r>
        <w:t xml:space="preserve">На основании закона Краснодарского края «Об установлении границ муниципального образования </w:t>
      </w:r>
      <w:proofErr w:type="spellStart"/>
      <w:r>
        <w:t>Крыловский</w:t>
      </w:r>
      <w:proofErr w:type="spellEnd"/>
      <w:r>
        <w:t xml:space="preserve"> район, наделении его статусом муниципального района, образовании в его составе муниципальных образований –</w:t>
      </w:r>
      <w:r w:rsidR="006A12E5">
        <w:t xml:space="preserve"> </w:t>
      </w:r>
      <w:r>
        <w:t xml:space="preserve">сельских поселений – и установлении их границ», принятого Законодательным Собранием Краснодарского края </w:t>
      </w:r>
      <w:r w:rsidR="006A12E5">
        <w:t xml:space="preserve">23 июня 2004 </w:t>
      </w:r>
      <w:r>
        <w:t xml:space="preserve">года, установлены границы муниципального образования </w:t>
      </w:r>
      <w:proofErr w:type="spellStart"/>
      <w:r>
        <w:t>Крыловский</w:t>
      </w:r>
      <w:proofErr w:type="spellEnd"/>
      <w:r>
        <w:t xml:space="preserve"> район.</w:t>
      </w:r>
    </w:p>
    <w:p w:rsidR="00327DE1" w:rsidRDefault="00327DE1" w:rsidP="00E806DB">
      <w:pPr>
        <w:tabs>
          <w:tab w:val="left" w:pos="709"/>
        </w:tabs>
      </w:pPr>
      <w:r>
        <w:t xml:space="preserve">Октябрьское сельское поселение образовано в составе муниципального образования </w:t>
      </w:r>
      <w:proofErr w:type="spellStart"/>
      <w:r>
        <w:t>Крыловский</w:t>
      </w:r>
      <w:proofErr w:type="spellEnd"/>
      <w:r>
        <w:t xml:space="preserve"> район</w:t>
      </w:r>
      <w:r w:rsidR="00E806DB">
        <w:t>,</w:t>
      </w:r>
      <w:r>
        <w:t xml:space="preserve"> с административным центром в ст. Октябрьской</w:t>
      </w:r>
      <w:r w:rsidR="00E806DB">
        <w:t>,</w:t>
      </w:r>
      <w:r>
        <w:t xml:space="preserve"> и расположено в западной его части</w:t>
      </w:r>
      <w:r w:rsidR="006A12E5">
        <w:t>, в 160 км от краевого центра г. Краснодара</w:t>
      </w:r>
      <w:r>
        <w:t xml:space="preserve">. </w:t>
      </w:r>
    </w:p>
    <w:p w:rsidR="00327DE1" w:rsidRDefault="00327DE1" w:rsidP="00E806DB">
      <w:pPr>
        <w:tabs>
          <w:tab w:val="left" w:pos="709"/>
        </w:tabs>
      </w:pPr>
      <w:r>
        <w:t xml:space="preserve">Административные границы сельского поселения </w:t>
      </w:r>
      <w:r w:rsidR="006A12E5">
        <w:t>граничат</w:t>
      </w:r>
      <w:r>
        <w:t xml:space="preserve"> с Ленинградским, </w:t>
      </w:r>
      <w:proofErr w:type="spellStart"/>
      <w:r>
        <w:t>Кущёвским</w:t>
      </w:r>
      <w:proofErr w:type="spellEnd"/>
      <w:r>
        <w:t xml:space="preserve"> и Павловским районами, </w:t>
      </w:r>
      <w:proofErr w:type="spellStart"/>
      <w:r>
        <w:t>Крыловским</w:t>
      </w:r>
      <w:proofErr w:type="spellEnd"/>
      <w:r>
        <w:t xml:space="preserve">, Шевченковским сельскими поселениями </w:t>
      </w:r>
      <w:proofErr w:type="spellStart"/>
      <w:r>
        <w:t>Крыловского</w:t>
      </w:r>
      <w:proofErr w:type="spellEnd"/>
      <w:r>
        <w:t xml:space="preserve"> района. </w:t>
      </w:r>
    </w:p>
    <w:p w:rsidR="00327DE1" w:rsidRDefault="00327DE1" w:rsidP="00E806DB">
      <w:pPr>
        <w:tabs>
          <w:tab w:val="left" w:pos="709"/>
        </w:tabs>
      </w:pPr>
      <w:r>
        <w:t xml:space="preserve">В состав Октябрьского сельского поселения входят семь населенных пунктов: </w:t>
      </w:r>
      <w:r w:rsidR="006A12E5">
        <w:t xml:space="preserve">ст. Октябрьская, </w:t>
      </w:r>
      <w:r>
        <w:t>п</w:t>
      </w:r>
      <w:r w:rsidR="006A12E5">
        <w:t>ос. Запрудный,</w:t>
      </w:r>
      <w:r>
        <w:t xml:space="preserve"> пос.</w:t>
      </w:r>
      <w:r w:rsidR="006A12E5">
        <w:t xml:space="preserve"> </w:t>
      </w:r>
      <w:proofErr w:type="spellStart"/>
      <w:r w:rsidR="006A12E5">
        <w:t>Ковалевка</w:t>
      </w:r>
      <w:proofErr w:type="spellEnd"/>
      <w:r w:rsidR="006A12E5">
        <w:t xml:space="preserve">, </w:t>
      </w:r>
      <w:r>
        <w:t>пос.</w:t>
      </w:r>
      <w:r w:rsidR="006A12E5">
        <w:t xml:space="preserve"> </w:t>
      </w:r>
      <w:r>
        <w:t>Обильный</w:t>
      </w:r>
      <w:r w:rsidR="006A12E5">
        <w:t xml:space="preserve">, </w:t>
      </w:r>
      <w:r>
        <w:t>пос.</w:t>
      </w:r>
      <w:r w:rsidR="006A12E5">
        <w:t xml:space="preserve"> </w:t>
      </w:r>
      <w:proofErr w:type="spellStart"/>
      <w:r w:rsidR="006A12E5">
        <w:t>Решетиловский</w:t>
      </w:r>
      <w:proofErr w:type="spellEnd"/>
      <w:r w:rsidR="006A12E5">
        <w:t xml:space="preserve">, </w:t>
      </w:r>
      <w:r>
        <w:t>х.</w:t>
      </w:r>
      <w:r w:rsidR="006A12E5">
        <w:t xml:space="preserve"> Сборный, </w:t>
      </w:r>
      <w:r>
        <w:t>пос.</w:t>
      </w:r>
      <w:r w:rsidR="006A12E5">
        <w:t xml:space="preserve"> Темп</w:t>
      </w:r>
      <w:r>
        <w:t>.</w:t>
      </w:r>
    </w:p>
    <w:p w:rsidR="00327DE1" w:rsidRDefault="00327DE1" w:rsidP="00E806DB">
      <w:pPr>
        <w:tabs>
          <w:tab w:val="left" w:pos="709"/>
        </w:tabs>
      </w:pPr>
      <w:r>
        <w:t>Общая численность населения муниципального о</w:t>
      </w:r>
      <w:r w:rsidR="006A12E5">
        <w:t>бразования Октябрьского сельского</w:t>
      </w:r>
      <w:r>
        <w:t xml:space="preserve"> поселени</w:t>
      </w:r>
      <w:r w:rsidR="006A12E5">
        <w:t>я</w:t>
      </w:r>
      <w:r>
        <w:t xml:space="preserve"> составляет 1</w:t>
      </w:r>
      <w:r w:rsidR="006A12E5">
        <w:t>3</w:t>
      </w:r>
      <w:r>
        <w:t xml:space="preserve"> </w:t>
      </w:r>
      <w:r w:rsidR="006A12E5">
        <w:t>304</w:t>
      </w:r>
      <w:r>
        <w:t xml:space="preserve"> человек</w:t>
      </w:r>
      <w:r w:rsidR="006A12E5">
        <w:t xml:space="preserve"> на 01.01.2015 г</w:t>
      </w:r>
      <w:r>
        <w:t>.</w:t>
      </w:r>
    </w:p>
    <w:p w:rsidR="00327DE1" w:rsidRDefault="00327DE1" w:rsidP="00E806DB">
      <w:pPr>
        <w:tabs>
          <w:tab w:val="left" w:pos="709"/>
        </w:tabs>
      </w:pPr>
      <w:r>
        <w:t>Самым крупным населённым пунктом является станица Октябрьская – административный центр Октябрьского сельского поселения.</w:t>
      </w:r>
    </w:p>
    <w:p w:rsidR="00AB1FE3" w:rsidRDefault="00327DE1" w:rsidP="00E806DB">
      <w:pPr>
        <w:tabs>
          <w:tab w:val="left" w:pos="709"/>
        </w:tabs>
      </w:pPr>
      <w:r>
        <w:t>Сельское поселение занимает территорию общей площадью 31137 га, что составляет 0,5</w:t>
      </w:r>
      <w:r w:rsidR="006A12E5">
        <w:t xml:space="preserve"> </w:t>
      </w:r>
      <w:r>
        <w:t xml:space="preserve">% от общей площади Краснодарского края, что соответствует 22.8% всей территории </w:t>
      </w:r>
      <w:proofErr w:type="spellStart"/>
      <w:r>
        <w:t>Крыловского</w:t>
      </w:r>
      <w:proofErr w:type="spellEnd"/>
      <w:r>
        <w:t xml:space="preserve"> района.</w:t>
      </w:r>
    </w:p>
    <w:p w:rsidR="00327DE1" w:rsidRDefault="006A12E5" w:rsidP="00E806DB">
      <w:pPr>
        <w:tabs>
          <w:tab w:val="left" w:pos="709"/>
        </w:tabs>
      </w:pPr>
      <w:r>
        <w:t xml:space="preserve">По территории поселения </w:t>
      </w:r>
      <w:r w:rsidR="00327DE1">
        <w:t xml:space="preserve">проходит железнодорожная магистраль Северного Кавказа – Ростов – Баку, обеспечивающая связи центральных районов страны с Северным Кавказом и </w:t>
      </w:r>
      <w:r w:rsidR="00E806DB">
        <w:t>Р</w:t>
      </w:r>
      <w:r w:rsidR="00327DE1">
        <w:t xml:space="preserve">еспубликами Закавказья. Участок железной магистрали проходит параллельно автомагистрали М-4 «Дон» в западной части поселения. Инфраструктура обслуживания составляет железнодорожная станция – </w:t>
      </w:r>
      <w:proofErr w:type="spellStart"/>
      <w:r w:rsidR="00327DE1">
        <w:t>Крыловская</w:t>
      </w:r>
      <w:proofErr w:type="spellEnd"/>
      <w:r w:rsidR="00327DE1">
        <w:t xml:space="preserve"> (1487), расположенная в ст. Октябрьская. Эта железнодорожная станция обеспечивает местное пассажирское и товарное сообщение.</w:t>
      </w:r>
    </w:p>
    <w:p w:rsidR="00327DE1" w:rsidRDefault="00327DE1" w:rsidP="00E806DB">
      <w:pPr>
        <w:tabs>
          <w:tab w:val="left" w:pos="709"/>
        </w:tabs>
      </w:pPr>
      <w:r>
        <w:t>Федеральная автомобильная дорога «Дон» проходит по центру поселения и связывает станицу Октябрьскую с другими населенными пунктами района, края и России в целом.</w:t>
      </w:r>
    </w:p>
    <w:p w:rsidR="00327DE1" w:rsidRDefault="00327DE1" w:rsidP="00E806DB">
      <w:pPr>
        <w:tabs>
          <w:tab w:val="left" w:pos="709"/>
        </w:tabs>
      </w:pPr>
      <w:r>
        <w:t>В границах поселения расположены:</w:t>
      </w:r>
    </w:p>
    <w:p w:rsidR="00327DE1" w:rsidRDefault="00327DE1" w:rsidP="00E806DB">
      <w:pPr>
        <w:tabs>
          <w:tab w:val="left" w:pos="709"/>
        </w:tabs>
      </w:pPr>
      <w:r>
        <w:t>•</w:t>
      </w:r>
      <w:r>
        <w:tab/>
        <w:t>земли сельскохозяйственного назначения;</w:t>
      </w:r>
    </w:p>
    <w:p w:rsidR="00327DE1" w:rsidRDefault="00327DE1" w:rsidP="00E806DB">
      <w:pPr>
        <w:tabs>
          <w:tab w:val="left" w:pos="709"/>
        </w:tabs>
      </w:pPr>
      <w:r>
        <w:t>•</w:t>
      </w:r>
      <w:r>
        <w:tab/>
        <w:t>земли населенных пунктов;</w:t>
      </w:r>
    </w:p>
    <w:p w:rsidR="00327DE1" w:rsidRDefault="00327DE1" w:rsidP="00E806DB">
      <w:pPr>
        <w:tabs>
          <w:tab w:val="left" w:pos="709"/>
        </w:tabs>
      </w:pPr>
      <w:r>
        <w:t>•</w:t>
      </w:r>
      <w:r>
        <w:tab/>
        <w:t>земли промышленности, энергетики, транспорта, связи, радиовещания, телевидения, информатики и земли иного специального назначения;</w:t>
      </w:r>
    </w:p>
    <w:p w:rsidR="00327DE1" w:rsidRDefault="00327DE1" w:rsidP="00E806DB">
      <w:pPr>
        <w:tabs>
          <w:tab w:val="left" w:pos="709"/>
        </w:tabs>
      </w:pPr>
      <w:r>
        <w:t>•</w:t>
      </w:r>
      <w:r>
        <w:tab/>
        <w:t>земли водного фонда.</w:t>
      </w:r>
    </w:p>
    <w:p w:rsidR="00327DE1" w:rsidRDefault="00327DE1" w:rsidP="00E806DB">
      <w:pPr>
        <w:tabs>
          <w:tab w:val="left" w:pos="709"/>
        </w:tabs>
      </w:pPr>
      <w:r>
        <w:lastRenderedPageBreak/>
        <w:t>Территория Октябрьского сельского поселения представляет собой, в основном, зону сельскохозяйственного назначения.</w:t>
      </w:r>
    </w:p>
    <w:p w:rsidR="00327DE1" w:rsidRDefault="00327DE1" w:rsidP="00E806DB">
      <w:pPr>
        <w:tabs>
          <w:tab w:val="left" w:pos="709"/>
        </w:tabs>
      </w:pPr>
      <w:r>
        <w:t>Через всё поселение в широтном направлении пролегают автодороги регионального значения п.</w:t>
      </w:r>
      <w:r w:rsidR="006A12E5">
        <w:t> </w:t>
      </w:r>
      <w:r>
        <w:t>Темп – п.</w:t>
      </w:r>
      <w:r w:rsidR="006A12E5">
        <w:t xml:space="preserve"> </w:t>
      </w:r>
      <w:proofErr w:type="spellStart"/>
      <w:r>
        <w:t>Решетиловский</w:t>
      </w:r>
      <w:proofErr w:type="spellEnd"/>
      <w:r>
        <w:t>, ст.</w:t>
      </w:r>
      <w:r w:rsidR="006A12E5">
        <w:t xml:space="preserve"> </w:t>
      </w:r>
      <w:r>
        <w:t>Ленинградская - х.</w:t>
      </w:r>
      <w:r w:rsidR="006A12E5">
        <w:t xml:space="preserve"> </w:t>
      </w:r>
      <w:r>
        <w:t>Белый - ст.</w:t>
      </w:r>
      <w:r w:rsidR="006A12E5">
        <w:t xml:space="preserve"> </w:t>
      </w:r>
      <w:r>
        <w:t xml:space="preserve">Октябрьская и межмуниципального значения магистраль «Дон» - ст. </w:t>
      </w:r>
      <w:proofErr w:type="spellStart"/>
      <w:r>
        <w:t>Крыловская</w:t>
      </w:r>
      <w:proofErr w:type="spellEnd"/>
      <w:r>
        <w:t>, а в меридиональном направлении проходят автомобильные дороги межмуниципального значения ст.</w:t>
      </w:r>
      <w:r w:rsidR="006A12E5">
        <w:t xml:space="preserve"> </w:t>
      </w:r>
      <w:proofErr w:type="spellStart"/>
      <w:r>
        <w:t>Крыловская</w:t>
      </w:r>
      <w:proofErr w:type="spellEnd"/>
      <w:r>
        <w:t xml:space="preserve"> – п.</w:t>
      </w:r>
      <w:r w:rsidR="006A12E5">
        <w:t xml:space="preserve"> </w:t>
      </w:r>
      <w:r>
        <w:t>Запрудный и регионального значения ст.</w:t>
      </w:r>
      <w:r w:rsidR="006A12E5">
        <w:t xml:space="preserve"> </w:t>
      </w:r>
      <w:r>
        <w:t>Октябрьская - ст.</w:t>
      </w:r>
      <w:r w:rsidR="006A12E5">
        <w:t xml:space="preserve"> </w:t>
      </w:r>
      <w:r>
        <w:t>Павловская - ст.</w:t>
      </w:r>
      <w:r w:rsidR="006A12E5">
        <w:t xml:space="preserve"> </w:t>
      </w:r>
      <w:proofErr w:type="spellStart"/>
      <w:r>
        <w:t>Новопластуновская</w:t>
      </w:r>
      <w:proofErr w:type="spellEnd"/>
      <w:r>
        <w:t>.</w:t>
      </w:r>
    </w:p>
    <w:p w:rsidR="00327DE1" w:rsidRDefault="00327DE1" w:rsidP="00E806DB">
      <w:pPr>
        <w:tabs>
          <w:tab w:val="left" w:pos="709"/>
        </w:tabs>
      </w:pPr>
      <w:r>
        <w:t>Территория поселения представляет собой в основном земли сельскохозяйственного назначения. Площадь сельскохозяйственных угодий на территории муниципального образования составляет 28657,96 га</w:t>
      </w:r>
    </w:p>
    <w:p w:rsidR="00327DE1" w:rsidRDefault="00327DE1" w:rsidP="00E806DB">
      <w:pPr>
        <w:tabs>
          <w:tab w:val="left" w:pos="709"/>
        </w:tabs>
      </w:pPr>
      <w:r>
        <w:t xml:space="preserve"> Площадь земель насе</w:t>
      </w:r>
      <w:r w:rsidR="0026346E">
        <w:t>ленных пунктов составляет 1954,</w:t>
      </w:r>
      <w:r>
        <w:t>95 га.</w:t>
      </w:r>
    </w:p>
    <w:p w:rsidR="00327DE1" w:rsidRDefault="00327DE1" w:rsidP="00E806DB">
      <w:pPr>
        <w:tabs>
          <w:tab w:val="left" w:pos="709"/>
        </w:tabs>
      </w:pPr>
      <w:r>
        <w:t xml:space="preserve"> Производственные территории представлены предприятиями агропромышленного комплекса и сосредоточены, в основном, вблизи населенных пунктов Октябрьского поселения. </w:t>
      </w:r>
    </w:p>
    <w:p w:rsidR="00327DE1" w:rsidRDefault="00327DE1" w:rsidP="00E806DB">
      <w:pPr>
        <w:tabs>
          <w:tab w:val="left" w:pos="709"/>
        </w:tabs>
      </w:pPr>
      <w:r>
        <w:t>В западной части поселения, вдоль фе</w:t>
      </w:r>
      <w:r w:rsidR="003077FC">
        <w:t xml:space="preserve">деральной автомобильной дороги </w:t>
      </w:r>
      <w:r>
        <w:t>М-4 «Дон», проходит нитка нефтепровода «Тихорецк – Лисичанск».</w:t>
      </w:r>
    </w:p>
    <w:p w:rsidR="00845D07" w:rsidRPr="00D2450E" w:rsidRDefault="00845D07" w:rsidP="00E806DB"/>
    <w:p w:rsidR="005179DB" w:rsidRDefault="005179DB">
      <w:pPr>
        <w:ind w:firstLine="0"/>
        <w:jc w:val="left"/>
        <w:rPr>
          <w:rFonts w:eastAsiaTheme="majorEastAsia" w:cstheme="majorBidi"/>
          <w:b/>
          <w:spacing w:val="5"/>
          <w:kern w:val="28"/>
          <w:sz w:val="28"/>
          <w:szCs w:val="52"/>
        </w:rPr>
      </w:pPr>
      <w:r>
        <w:br w:type="page"/>
      </w:r>
    </w:p>
    <w:p w:rsidR="003F6197" w:rsidRPr="00E806DB" w:rsidRDefault="00EB0BB8" w:rsidP="00992569">
      <w:pPr>
        <w:pStyle w:val="a"/>
      </w:pPr>
      <w:bookmarkStart w:id="6" w:name="_Toc438561892"/>
      <w:r w:rsidRPr="00E806DB">
        <w:lastRenderedPageBreak/>
        <w:t>СХЕМА ВОДОСНАБЖЕНИЯ</w:t>
      </w:r>
      <w:bookmarkEnd w:id="6"/>
    </w:p>
    <w:p w:rsidR="00EB0BB8" w:rsidRPr="00243FB8" w:rsidRDefault="00F56063" w:rsidP="00E806DB">
      <w:pPr>
        <w:pStyle w:val="2"/>
        <w:rPr>
          <w:szCs w:val="24"/>
        </w:rPr>
      </w:pPr>
      <w:bookmarkStart w:id="7" w:name="_Toc438561893"/>
      <w:r>
        <w:rPr>
          <w:szCs w:val="24"/>
        </w:rPr>
        <w:t>ТЕХНИКО</w:t>
      </w:r>
      <w:r w:rsidR="00EB2FA0" w:rsidRPr="00243FB8">
        <w:rPr>
          <w:szCs w:val="24"/>
        </w:rPr>
        <w:t>–</w:t>
      </w:r>
      <w:r w:rsidR="00EB0BB8" w:rsidRPr="00243FB8">
        <w:rPr>
          <w:szCs w:val="24"/>
        </w:rPr>
        <w:t>ЭКОНОМИЧЕСКОЕ СОСТОЯНИЕ ЦЕНТРАЛИЗОВАННЫХ СИСТЕМ ВОДОСНАБЖЕНИЯ ПОСЕЛЕНИЯ</w:t>
      </w:r>
      <w:bookmarkEnd w:id="7"/>
    </w:p>
    <w:p w:rsidR="00EB0BB8" w:rsidRPr="000D3DBF" w:rsidRDefault="0092173B" w:rsidP="00E806DB">
      <w:pPr>
        <w:pStyle w:val="2"/>
        <w:numPr>
          <w:ilvl w:val="2"/>
          <w:numId w:val="2"/>
        </w:numPr>
        <w:spacing w:after="200" w:line="240" w:lineRule="auto"/>
      </w:pPr>
      <w:bookmarkStart w:id="8" w:name="_Toc380482119"/>
      <w:bookmarkStart w:id="9" w:name="_Toc438561894"/>
      <w:r w:rsidRPr="000D3DBF">
        <w:t>Описание с</w:t>
      </w:r>
      <w:r w:rsidR="00EB0BB8" w:rsidRPr="000D3DBF">
        <w:t>истемы и структур</w:t>
      </w:r>
      <w:r w:rsidRPr="000D3DBF">
        <w:t>ы</w:t>
      </w:r>
      <w:r w:rsidR="00EB0BB8" w:rsidRPr="000D3DBF">
        <w:t xml:space="preserve"> водоснабжения</w:t>
      </w:r>
      <w:r w:rsidR="00F56063">
        <w:t xml:space="preserve"> </w:t>
      </w:r>
      <w:r w:rsidR="001969DB" w:rsidRPr="000D3DBF">
        <w:t xml:space="preserve">и деление территории </w:t>
      </w:r>
      <w:r w:rsidRPr="000D3DBF">
        <w:t xml:space="preserve">поселения </w:t>
      </w:r>
      <w:r w:rsidR="00F65008">
        <w:t xml:space="preserve">на </w:t>
      </w:r>
      <w:r w:rsidR="001969DB" w:rsidRPr="000D3DBF">
        <w:t>эксплуатационные зоны</w:t>
      </w:r>
      <w:bookmarkEnd w:id="8"/>
      <w:bookmarkEnd w:id="9"/>
    </w:p>
    <w:p w:rsidR="000D3DBF" w:rsidRDefault="000D3DBF" w:rsidP="00E806DB">
      <w:r>
        <w:t xml:space="preserve">Водоснабжение как отрасль играет огромную роль в обеспечении жизнедеятельности </w:t>
      </w:r>
      <w:r w:rsidR="00487942">
        <w:t>сельского поселения</w:t>
      </w:r>
      <w:r>
        <w:t xml:space="preserve"> и требует целенаправленных мероприятий по развитию надежной системы хозяйственно-питьевого водоснабжения. </w:t>
      </w:r>
    </w:p>
    <w:p w:rsidR="0035705F" w:rsidRPr="00A70EC4" w:rsidRDefault="0035705F" w:rsidP="00E806DB">
      <w:pPr>
        <w:rPr>
          <w:szCs w:val="28"/>
        </w:rPr>
      </w:pPr>
      <w:r w:rsidRPr="003D6602">
        <w:t xml:space="preserve">Население обеспечивается питьевым водоснабжением в основном за счет подземных вод. </w:t>
      </w:r>
      <w:r>
        <w:rPr>
          <w:szCs w:val="28"/>
        </w:rPr>
        <w:t>Забор воды</w:t>
      </w:r>
      <w:r w:rsidR="00DC6C7C">
        <w:rPr>
          <w:szCs w:val="28"/>
        </w:rPr>
        <w:t xml:space="preserve"> </w:t>
      </w:r>
      <w:r>
        <w:t xml:space="preserve">в </w:t>
      </w:r>
      <w:r w:rsidR="00487942">
        <w:t>Октябрьском сельском поселении</w:t>
      </w:r>
      <w:r>
        <w:t xml:space="preserve"> </w:t>
      </w:r>
      <w:r>
        <w:rPr>
          <w:szCs w:val="28"/>
        </w:rPr>
        <w:t xml:space="preserve">составил: </w:t>
      </w:r>
      <w:r w:rsidR="00487942">
        <w:t>929,3</w:t>
      </w:r>
      <w:r>
        <w:rPr>
          <w:szCs w:val="28"/>
        </w:rPr>
        <w:t xml:space="preserve"> тыс.куб.м</w:t>
      </w:r>
      <w:r w:rsidRPr="0071363A">
        <w:rPr>
          <w:szCs w:val="28"/>
        </w:rPr>
        <w:t xml:space="preserve"> за 201</w:t>
      </w:r>
      <w:r w:rsidR="00A70EC4">
        <w:rPr>
          <w:szCs w:val="28"/>
        </w:rPr>
        <w:t>4</w:t>
      </w:r>
      <w:r w:rsidRPr="0071363A">
        <w:rPr>
          <w:szCs w:val="28"/>
        </w:rPr>
        <w:t xml:space="preserve"> г.</w:t>
      </w:r>
      <w:r w:rsidR="00DC6C7C">
        <w:rPr>
          <w:szCs w:val="28"/>
        </w:rPr>
        <w:t xml:space="preserve"> </w:t>
      </w:r>
      <w:r w:rsidRPr="009043C0">
        <w:t>Водоснабжение осуществляется за счет водоносных комплексов</w:t>
      </w:r>
      <w:r w:rsidR="003230F7">
        <w:t xml:space="preserve"> (</w:t>
      </w:r>
      <w:r w:rsidR="003F36C8">
        <w:t>д</w:t>
      </w:r>
      <w:r w:rsidR="003230F7">
        <w:t xml:space="preserve">о 100 метров вода в </w:t>
      </w:r>
      <w:r w:rsidR="003230F7" w:rsidRPr="003230F7">
        <w:t>Краснодар</w:t>
      </w:r>
      <w:r w:rsidR="003230F7">
        <w:t xml:space="preserve">ском </w:t>
      </w:r>
      <w:r w:rsidR="003F36C8">
        <w:t>к</w:t>
      </w:r>
      <w:r w:rsidR="003230F7">
        <w:t>рае</w:t>
      </w:r>
      <w:r w:rsidR="003230F7" w:rsidRPr="003230F7">
        <w:t xml:space="preserve"> относится к четвертичным отложениям и редко соответствует нормам </w:t>
      </w:r>
      <w:proofErr w:type="spellStart"/>
      <w:r w:rsidR="003230F7" w:rsidRPr="003230F7">
        <w:t>СанПин</w:t>
      </w:r>
      <w:proofErr w:type="spellEnd"/>
      <w:r w:rsidR="003230F7" w:rsidRPr="003230F7">
        <w:t xml:space="preserve"> «Питьевая вода». Вода, залегающая на глубинах 100-200 метров относится к водам апшеронского водоносного комплекса имеет минерализацию 0,4-0,5 г/дм</w:t>
      </w:r>
      <w:r w:rsidR="003230F7" w:rsidRPr="003230F7">
        <w:rPr>
          <w:vertAlign w:val="superscript"/>
        </w:rPr>
        <w:t>3</w:t>
      </w:r>
      <w:r w:rsidR="003230F7" w:rsidRPr="003230F7">
        <w:t xml:space="preserve"> и является наиболее качественной водой для использования в водоснабжении</w:t>
      </w:r>
      <w:r w:rsidR="003230F7">
        <w:t>)</w:t>
      </w:r>
      <w:r w:rsidRPr="009043C0">
        <w:t>. Для этих водоносных комплексов преобладающие дебиты скважин составляют</w:t>
      </w:r>
      <w:r w:rsidRPr="003D6602">
        <w:t xml:space="preserve"> 0,5-1,5</w:t>
      </w:r>
      <w:r w:rsidR="000F4521">
        <w:t xml:space="preserve"> </w:t>
      </w:r>
      <w:r w:rsidRPr="003D6602">
        <w:t>л/сек. Воды указанных горизонтов большей частью напорные, глубина залегания уровня воды колеблется от 5-10</w:t>
      </w:r>
      <w:r w:rsidR="00DC6C7C">
        <w:t xml:space="preserve"> </w:t>
      </w:r>
      <w:r w:rsidRPr="003D6602">
        <w:t xml:space="preserve">м до </w:t>
      </w:r>
      <w:r>
        <w:t>6</w:t>
      </w:r>
      <w:r w:rsidRPr="003D6602">
        <w:t>0-</w:t>
      </w:r>
      <w:r>
        <w:t>8</w:t>
      </w:r>
      <w:r w:rsidRPr="003D6602">
        <w:t>0</w:t>
      </w:r>
      <w:r w:rsidR="000F4521">
        <w:t xml:space="preserve"> </w:t>
      </w:r>
      <w:r w:rsidRPr="003D6602">
        <w:t>м. По химическому составу воды пресные, гидро</w:t>
      </w:r>
      <w:r w:rsidR="003F36C8">
        <w:t xml:space="preserve">карбонатные, соответствуют </w:t>
      </w:r>
      <w:proofErr w:type="spellStart"/>
      <w:r w:rsidR="003F36C8">
        <w:t>ГОСТу</w:t>
      </w:r>
      <w:proofErr w:type="spellEnd"/>
      <w:r w:rsidRPr="003D6602">
        <w:t xml:space="preserve"> «Вода питьевая». Обеспечение из артезианских скважин питьевой водой составляет </w:t>
      </w:r>
      <w:r w:rsidR="00487942">
        <w:t>100</w:t>
      </w:r>
      <w:r w:rsidR="000F4521">
        <w:t xml:space="preserve"> </w:t>
      </w:r>
      <w:r w:rsidRPr="003D6602">
        <w:t>% от количества населения. Дебит арт</w:t>
      </w:r>
      <w:r w:rsidR="006D06AB">
        <w:t xml:space="preserve">езианских </w:t>
      </w:r>
      <w:r w:rsidRPr="003D6602">
        <w:t xml:space="preserve">скважин ориентировочно от 6,0 до </w:t>
      </w:r>
      <w:r w:rsidR="009043C0">
        <w:t>10</w:t>
      </w:r>
      <w:r w:rsidRPr="003D6602">
        <w:t>,0</w:t>
      </w:r>
      <w:r>
        <w:t xml:space="preserve"> куб.</w:t>
      </w:r>
      <w:r w:rsidR="00DC6C7C">
        <w:t xml:space="preserve"> </w:t>
      </w:r>
      <w:r>
        <w:t>м</w:t>
      </w:r>
      <w:r w:rsidRPr="003D6602">
        <w:t xml:space="preserve">/час. </w:t>
      </w:r>
    </w:p>
    <w:p w:rsidR="0098185B" w:rsidRDefault="0098185B" w:rsidP="00E806DB">
      <w:pPr>
        <w:pStyle w:val="aff1"/>
        <w:spacing w:after="200"/>
      </w:pPr>
      <w:r w:rsidRPr="003D6602">
        <w:t xml:space="preserve">В </w:t>
      </w:r>
      <w:r w:rsidR="00487942">
        <w:t>Октябрьском сельском поселении</w:t>
      </w:r>
      <w:r w:rsidR="00DC6C7C">
        <w:rPr>
          <w:lang w:eastAsia="ru-RU"/>
        </w:rPr>
        <w:t xml:space="preserve"> </w:t>
      </w:r>
      <w:r w:rsidRPr="003D6602">
        <w:t xml:space="preserve">эксплуатируются </w:t>
      </w:r>
      <w:r w:rsidR="009043C0">
        <w:t>7</w:t>
      </w:r>
      <w:r w:rsidR="00DC6C7C">
        <w:t xml:space="preserve"> </w:t>
      </w:r>
      <w:r w:rsidRPr="003D6602">
        <w:t>водопровод</w:t>
      </w:r>
      <w:r w:rsidR="00463CA8">
        <w:t>ов</w:t>
      </w:r>
      <w:r w:rsidRPr="003D6602">
        <w:t xml:space="preserve"> с водозабором от арт</w:t>
      </w:r>
      <w:r>
        <w:t>езианских скважин</w:t>
      </w:r>
      <w:r w:rsidR="00DC6C7C">
        <w:t xml:space="preserve"> в</w:t>
      </w:r>
      <w:r w:rsidRPr="003D6602">
        <w:t xml:space="preserve"> </w:t>
      </w:r>
      <w:r w:rsidR="009043C0" w:rsidRPr="009043C0">
        <w:t>ст. Октябрьская, п. Запрудный</w:t>
      </w:r>
      <w:r w:rsidR="009043C0">
        <w:t xml:space="preserve">, п. </w:t>
      </w:r>
      <w:proofErr w:type="spellStart"/>
      <w:r w:rsidR="009043C0">
        <w:t>Ковалёвка</w:t>
      </w:r>
      <w:proofErr w:type="spellEnd"/>
      <w:r w:rsidR="009043C0">
        <w:t>, п. Обильный, п. </w:t>
      </w:r>
      <w:proofErr w:type="spellStart"/>
      <w:r w:rsidR="009043C0" w:rsidRPr="009043C0">
        <w:t>Решетиловский</w:t>
      </w:r>
      <w:proofErr w:type="spellEnd"/>
      <w:r w:rsidR="009043C0" w:rsidRPr="009043C0">
        <w:t>, п. Темп, х. Сборный</w:t>
      </w:r>
      <w:r w:rsidR="000F4521">
        <w:t>.</w:t>
      </w:r>
      <w:r w:rsidR="00CA2887">
        <w:t xml:space="preserve"> О</w:t>
      </w:r>
      <w:r w:rsidRPr="003D6602">
        <w:t xml:space="preserve">бщей протяженностью </w:t>
      </w:r>
      <w:r w:rsidR="00487942">
        <w:t>88,402</w:t>
      </w:r>
      <w:r w:rsidRPr="003D6602">
        <w:t xml:space="preserve"> км</w:t>
      </w:r>
      <w:r>
        <w:t>.</w:t>
      </w:r>
    </w:p>
    <w:p w:rsidR="0035705F" w:rsidRDefault="0035705F" w:rsidP="00E806DB">
      <w:pPr>
        <w:pStyle w:val="aff1"/>
        <w:spacing w:after="0"/>
      </w:pPr>
      <w:r w:rsidRPr="003D6602">
        <w:t xml:space="preserve">  Узел водопроводных сооружений состоит из артезианской скважины и водонапорной башни</w:t>
      </w:r>
      <w:r w:rsidR="00CA2887">
        <w:t xml:space="preserve"> (имеется и без водонапорной башни)</w:t>
      </w:r>
      <w:r w:rsidRPr="003D6602">
        <w:t>.</w:t>
      </w:r>
      <w:r>
        <w:t xml:space="preserve"> На территории </w:t>
      </w:r>
      <w:r w:rsidR="00487942">
        <w:t>сельского поселения</w:t>
      </w:r>
      <w:r>
        <w:t xml:space="preserve"> – </w:t>
      </w:r>
      <w:r w:rsidR="00487942">
        <w:t>14</w:t>
      </w:r>
      <w:r w:rsidR="00DC6C7C">
        <w:t xml:space="preserve"> </w:t>
      </w:r>
      <w:r w:rsidR="009043C0">
        <w:t>водонапорных башен</w:t>
      </w:r>
      <w:r>
        <w:t xml:space="preserve">, </w:t>
      </w:r>
      <w:r w:rsidR="00487942">
        <w:t>16</w:t>
      </w:r>
      <w:r>
        <w:t xml:space="preserve"> артезианских скважин.</w:t>
      </w:r>
      <w:r w:rsidRPr="003D6602">
        <w:t xml:space="preserve"> </w:t>
      </w:r>
      <w:r w:rsidR="005D320D" w:rsidRPr="005D320D">
        <w:t>Обеспечение из артезианских скважин питьевой водой составля</w:t>
      </w:r>
      <w:r w:rsidR="005D320D">
        <w:t>ет 100% от количества населения</w:t>
      </w:r>
      <w:r w:rsidRPr="003D6602">
        <w:t xml:space="preserve">. </w:t>
      </w:r>
    </w:p>
    <w:p w:rsidR="00D039D7" w:rsidRPr="003D6602" w:rsidRDefault="00D039D7" w:rsidP="00E806DB">
      <w:pPr>
        <w:spacing w:after="0"/>
      </w:pPr>
      <w:r w:rsidRPr="00D039D7">
        <w:t>Наличие бесхозяйственных объектов водопровод</w:t>
      </w:r>
      <w:r w:rsidR="00CA2887">
        <w:t xml:space="preserve">ных </w:t>
      </w:r>
      <w:r>
        <w:t xml:space="preserve">сетей: </w:t>
      </w:r>
      <w:r w:rsidR="00487942">
        <w:t>отсутствуют</w:t>
      </w:r>
      <w:r w:rsidR="00DD6283">
        <w:t>.</w:t>
      </w:r>
    </w:p>
    <w:p w:rsidR="00807CF1" w:rsidRPr="00BE6CA0" w:rsidRDefault="0092173B" w:rsidP="003F36C8">
      <w:pPr>
        <w:pStyle w:val="2"/>
        <w:numPr>
          <w:ilvl w:val="2"/>
          <w:numId w:val="2"/>
        </w:numPr>
        <w:spacing w:after="200" w:line="240" w:lineRule="auto"/>
      </w:pPr>
      <w:bookmarkStart w:id="10" w:name="_Toc380482120"/>
      <w:bookmarkStart w:id="11" w:name="_Toc438561895"/>
      <w:r w:rsidRPr="00BE6CA0">
        <w:t>Описание территорий, не охваченные централизованными системами водоснабжения</w:t>
      </w:r>
      <w:bookmarkEnd w:id="10"/>
      <w:bookmarkEnd w:id="11"/>
    </w:p>
    <w:p w:rsidR="00D67030" w:rsidRPr="00D67030" w:rsidRDefault="00CB6C90" w:rsidP="00E806DB">
      <w:r w:rsidRPr="00CB6C90">
        <w:t xml:space="preserve">На данный момент в </w:t>
      </w:r>
      <w:r w:rsidR="00487942">
        <w:t>Октябрьском сельском поселении</w:t>
      </w:r>
      <w:r w:rsidRPr="00CB6C90">
        <w:t xml:space="preserve"> </w:t>
      </w:r>
      <w:r>
        <w:t xml:space="preserve">нет </w:t>
      </w:r>
      <w:r w:rsidRPr="00CB6C90">
        <w:t>населенных пунктов, в которых отсутствует централизованное водоснабжение</w:t>
      </w:r>
      <w:r w:rsidRPr="00CB6C90">
        <w:rPr>
          <w:rFonts w:cs="Times New Roman"/>
          <w:szCs w:val="24"/>
        </w:rPr>
        <w:t>.</w:t>
      </w:r>
    </w:p>
    <w:p w:rsidR="0092173B" w:rsidRDefault="0092173B" w:rsidP="003F36C8">
      <w:pPr>
        <w:pStyle w:val="2"/>
        <w:numPr>
          <w:ilvl w:val="2"/>
          <w:numId w:val="2"/>
        </w:numPr>
        <w:spacing w:after="200" w:line="240" w:lineRule="auto"/>
      </w:pPr>
      <w:bookmarkStart w:id="12" w:name="_Toc380482121"/>
      <w:bookmarkStart w:id="13" w:name="_Toc438561896"/>
      <w:r w:rsidRPr="00875A21">
        <w:t>Описание технологических зон водоснабжения, зон централизованного и</w:t>
      </w:r>
      <w:r w:rsidRPr="0092173B">
        <w:t xml:space="preserve">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</w:t>
      </w:r>
      <w:r>
        <w:t>м водоснабжения</w:t>
      </w:r>
      <w:bookmarkEnd w:id="12"/>
      <w:bookmarkEnd w:id="13"/>
    </w:p>
    <w:p w:rsidR="0099145A" w:rsidRPr="003F36C8" w:rsidRDefault="0099145A" w:rsidP="003F36C8">
      <w:pPr>
        <w:rPr>
          <w:szCs w:val="24"/>
        </w:rPr>
      </w:pPr>
      <w:r w:rsidRPr="005A127A">
        <w:t xml:space="preserve">В </w:t>
      </w:r>
      <w:r w:rsidR="00487942">
        <w:t>Октябрьском сельском поселении</w:t>
      </w:r>
      <w:r w:rsidR="006D06AB">
        <w:t xml:space="preserve"> </w:t>
      </w:r>
      <w:r w:rsidRPr="005A127A">
        <w:t>един</w:t>
      </w:r>
      <w:r w:rsidR="00E00495">
        <w:t>ого водозабора не организовано.</w:t>
      </w:r>
      <w:r w:rsidRPr="005A127A">
        <w:t xml:space="preserve"> В каждом </w:t>
      </w:r>
      <w:r w:rsidRPr="009043C0">
        <w:t>населенном пункте свои источники водоснабжения. В поселении централизованная система водоснабжения</w:t>
      </w:r>
      <w:r>
        <w:t xml:space="preserve"> организована </w:t>
      </w:r>
      <w:r w:rsidRPr="002119D2">
        <w:t>в</w:t>
      </w:r>
      <w:r w:rsidR="00CA2887">
        <w:t xml:space="preserve"> населённых пунктах:</w:t>
      </w:r>
      <w:r w:rsidRPr="002119D2">
        <w:t xml:space="preserve"> </w:t>
      </w:r>
      <w:r w:rsidR="00487942">
        <w:t xml:space="preserve">ст. Октябрьская, п. Запрудный, п. </w:t>
      </w:r>
      <w:proofErr w:type="spellStart"/>
      <w:r w:rsidR="00487942">
        <w:t>Ковалёвка</w:t>
      </w:r>
      <w:proofErr w:type="spellEnd"/>
      <w:r w:rsidR="00487942">
        <w:t xml:space="preserve">, п. Обильный, п. </w:t>
      </w:r>
      <w:proofErr w:type="spellStart"/>
      <w:r w:rsidR="00487942">
        <w:t>Решетиловский</w:t>
      </w:r>
      <w:proofErr w:type="spellEnd"/>
      <w:r w:rsidR="00487942">
        <w:t>, п. Темп, х. Сборный</w:t>
      </w:r>
      <w:r w:rsidR="009043C0">
        <w:t>.</w:t>
      </w:r>
      <w:r w:rsidR="001A1BF2">
        <w:t xml:space="preserve"> </w:t>
      </w:r>
      <w:r w:rsidR="009D48E8">
        <w:t>С</w:t>
      </w:r>
      <w:r w:rsidRPr="00B35340">
        <w:t>хема водоснабжения</w:t>
      </w:r>
      <w:r w:rsidR="002119D2">
        <w:t>:</w:t>
      </w:r>
      <w:r w:rsidRPr="00B35340">
        <w:t xml:space="preserve"> арт</w:t>
      </w:r>
      <w:r>
        <w:t xml:space="preserve">езианская </w:t>
      </w:r>
      <w:r w:rsidRPr="00B35340">
        <w:t>скважина</w:t>
      </w:r>
      <w:r w:rsidR="009D48E8">
        <w:t xml:space="preserve"> </w:t>
      </w:r>
      <w:r w:rsidRPr="00B35340">
        <w:t>–</w:t>
      </w:r>
      <w:r w:rsidR="00270C04">
        <w:t xml:space="preserve"> водонапорная</w:t>
      </w:r>
      <w:r w:rsidRPr="00B35340">
        <w:t xml:space="preserve"> башня</w:t>
      </w:r>
      <w:r w:rsidR="009D48E8">
        <w:t xml:space="preserve"> (</w:t>
      </w:r>
      <w:r w:rsidR="009043C0">
        <w:t>так</w:t>
      </w:r>
      <w:r w:rsidR="009D48E8">
        <w:t xml:space="preserve"> и без водонапорной башни)</w:t>
      </w:r>
      <w:r w:rsidRPr="00B35340">
        <w:t xml:space="preserve"> </w:t>
      </w:r>
      <w:r>
        <w:rPr>
          <w:rFonts w:cs="Times New Roman"/>
        </w:rPr>
        <w:t>–</w:t>
      </w:r>
      <w:r w:rsidR="009D48E8">
        <w:rPr>
          <w:rFonts w:cs="Times New Roman"/>
        </w:rPr>
        <w:t xml:space="preserve"> </w:t>
      </w:r>
      <w:r>
        <w:t xml:space="preserve">водопроводная </w:t>
      </w:r>
      <w:r w:rsidRPr="00B35340">
        <w:t xml:space="preserve">сеть. </w:t>
      </w:r>
      <w:r w:rsidRPr="003F36C8">
        <w:rPr>
          <w:szCs w:val="24"/>
        </w:rPr>
        <w:lastRenderedPageBreak/>
        <w:t xml:space="preserve">Эксплуатацию сетей централизованного водоснабжения на территории </w:t>
      </w:r>
      <w:r w:rsidR="00487942" w:rsidRPr="003F36C8">
        <w:rPr>
          <w:szCs w:val="24"/>
        </w:rPr>
        <w:t>сельского поселения</w:t>
      </w:r>
      <w:r w:rsidRPr="003F36C8">
        <w:rPr>
          <w:szCs w:val="24"/>
        </w:rPr>
        <w:t xml:space="preserve"> осуществляет </w:t>
      </w:r>
      <w:proofErr w:type="spellStart"/>
      <w:r w:rsidR="00487942" w:rsidRPr="003F36C8">
        <w:rPr>
          <w:szCs w:val="24"/>
        </w:rPr>
        <w:t>Крыловское</w:t>
      </w:r>
      <w:proofErr w:type="spellEnd"/>
      <w:r w:rsidR="00487942" w:rsidRPr="003F36C8">
        <w:rPr>
          <w:szCs w:val="24"/>
        </w:rPr>
        <w:t xml:space="preserve"> МУП «Водоканал»</w:t>
      </w:r>
      <w:r w:rsidR="0019394F" w:rsidRPr="003F36C8">
        <w:rPr>
          <w:szCs w:val="24"/>
        </w:rPr>
        <w:t>.</w:t>
      </w:r>
    </w:p>
    <w:p w:rsidR="0099145A" w:rsidRPr="003F36C8" w:rsidRDefault="0099145A" w:rsidP="003F36C8">
      <w:pPr>
        <w:rPr>
          <w:i/>
          <w:szCs w:val="24"/>
        </w:rPr>
      </w:pPr>
      <w:r w:rsidRPr="003F36C8">
        <w:rPr>
          <w:i/>
          <w:szCs w:val="24"/>
        </w:rPr>
        <w:t xml:space="preserve">Системы централизованного водоснабжения </w:t>
      </w:r>
      <w:r w:rsidR="00487942" w:rsidRPr="003F36C8">
        <w:rPr>
          <w:i/>
          <w:szCs w:val="24"/>
        </w:rPr>
        <w:t>Октябрьского сельского поселения</w:t>
      </w:r>
      <w:r w:rsidRPr="003F36C8">
        <w:rPr>
          <w:i/>
          <w:szCs w:val="24"/>
        </w:rPr>
        <w:t>:</w:t>
      </w:r>
    </w:p>
    <w:p w:rsidR="00300FE4" w:rsidRPr="003F36C8" w:rsidRDefault="00300FE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>Водопровод для хозяйственно-питьевых н</w:t>
      </w:r>
      <w:r w:rsidR="00FA42A6" w:rsidRPr="003F36C8">
        <w:rPr>
          <w:sz w:val="24"/>
        </w:rPr>
        <w:t xml:space="preserve">ужд. Насосным оборудованием от </w:t>
      </w:r>
      <w:r w:rsidRPr="003F36C8">
        <w:rPr>
          <w:sz w:val="24"/>
        </w:rPr>
        <w:t>скважин</w:t>
      </w:r>
      <w:r w:rsidR="00F4506E" w:rsidRPr="003F36C8">
        <w:rPr>
          <w:sz w:val="24"/>
        </w:rPr>
        <w:t>ы</w:t>
      </w:r>
      <w:r w:rsidRPr="003F36C8">
        <w:rPr>
          <w:sz w:val="24"/>
        </w:rPr>
        <w:t xml:space="preserve"> </w:t>
      </w:r>
      <w:r w:rsidR="001A1BF2" w:rsidRPr="003F36C8">
        <w:rPr>
          <w:sz w:val="24"/>
        </w:rPr>
        <w:t xml:space="preserve">               </w:t>
      </w:r>
      <w:r w:rsidRPr="003F36C8">
        <w:rPr>
          <w:sz w:val="24"/>
        </w:rPr>
        <w:t>№</w:t>
      </w:r>
      <w:r w:rsidR="001A1BF2" w:rsidRPr="003F36C8">
        <w:rPr>
          <w:sz w:val="24"/>
        </w:rPr>
        <w:t xml:space="preserve"> </w:t>
      </w:r>
      <w:r w:rsidR="00487942" w:rsidRPr="003F36C8">
        <w:rPr>
          <w:sz w:val="24"/>
        </w:rPr>
        <w:t>7197</w:t>
      </w:r>
      <w:r w:rsidR="001A1BF2" w:rsidRPr="003F36C8">
        <w:rPr>
          <w:sz w:val="24"/>
        </w:rPr>
        <w:t xml:space="preserve"> </w:t>
      </w:r>
      <w:r w:rsidRPr="003F36C8">
        <w:rPr>
          <w:sz w:val="24"/>
        </w:rPr>
        <w:t>вода подается в</w:t>
      </w:r>
      <w:r w:rsidR="003230F7" w:rsidRPr="003F36C8">
        <w:rPr>
          <w:sz w:val="24"/>
        </w:rPr>
        <w:t xml:space="preserve"> ВНБ, далее в</w:t>
      </w:r>
      <w:r w:rsidRPr="003F36C8">
        <w:rPr>
          <w:sz w:val="24"/>
        </w:rPr>
        <w:t xml:space="preserve"> водопроводную сеть </w:t>
      </w:r>
      <w:r w:rsidR="00487942" w:rsidRPr="003F36C8">
        <w:rPr>
          <w:sz w:val="24"/>
        </w:rPr>
        <w:t>п. Запрудный</w:t>
      </w:r>
      <w:r w:rsidRPr="003F36C8">
        <w:rPr>
          <w:sz w:val="24"/>
        </w:rPr>
        <w:t>.</w:t>
      </w:r>
    </w:p>
    <w:p w:rsidR="00A21C88" w:rsidRPr="003F36C8" w:rsidRDefault="00A21C88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>Водопровод для хозяйственно-питьевых н</w:t>
      </w:r>
      <w:r w:rsidR="00FA42A6" w:rsidRPr="003F36C8">
        <w:rPr>
          <w:sz w:val="24"/>
        </w:rPr>
        <w:t xml:space="preserve">ужд. Насосным оборудованием от </w:t>
      </w:r>
      <w:r w:rsidRPr="003F36C8">
        <w:rPr>
          <w:sz w:val="24"/>
        </w:rPr>
        <w:t>скважин</w:t>
      </w:r>
      <w:r w:rsidR="00F4506E" w:rsidRPr="003F36C8">
        <w:rPr>
          <w:sz w:val="24"/>
        </w:rPr>
        <w:t>ы</w:t>
      </w:r>
      <w:r w:rsidR="009D48E8" w:rsidRPr="003F36C8">
        <w:rPr>
          <w:sz w:val="24"/>
        </w:rPr>
        <w:t xml:space="preserve"> № </w:t>
      </w:r>
      <w:r w:rsidR="00487942" w:rsidRPr="003F36C8">
        <w:rPr>
          <w:sz w:val="24"/>
        </w:rPr>
        <w:t>7052</w:t>
      </w:r>
      <w:r w:rsidR="009D48E8" w:rsidRPr="003F36C8">
        <w:rPr>
          <w:sz w:val="24"/>
        </w:rPr>
        <w:t> </w:t>
      </w:r>
      <w:r w:rsidRPr="003F36C8">
        <w:rPr>
          <w:sz w:val="24"/>
        </w:rPr>
        <w:t xml:space="preserve">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 xml:space="preserve">п. Запрудный (подсобное </w:t>
      </w:r>
      <w:proofErr w:type="spellStart"/>
      <w:r w:rsidR="00487942" w:rsidRPr="003F36C8">
        <w:rPr>
          <w:sz w:val="24"/>
        </w:rPr>
        <w:t>хоз-во</w:t>
      </w:r>
      <w:proofErr w:type="spellEnd"/>
      <w:r w:rsidR="00487942" w:rsidRPr="003F36C8">
        <w:rPr>
          <w:sz w:val="24"/>
        </w:rPr>
        <w:t>)</w:t>
      </w:r>
      <w:r w:rsidRPr="003F36C8">
        <w:rPr>
          <w:sz w:val="24"/>
        </w:rPr>
        <w:t>.</w:t>
      </w:r>
    </w:p>
    <w:p w:rsidR="00F94334" w:rsidRPr="003F36C8" w:rsidRDefault="00F9433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7048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ст. Октябрьская, ул. Тищенко</w:t>
      </w:r>
      <w:r w:rsidRPr="003F36C8">
        <w:rPr>
          <w:sz w:val="24"/>
        </w:rPr>
        <w:t>.</w:t>
      </w:r>
    </w:p>
    <w:p w:rsidR="00F94334" w:rsidRPr="003F36C8" w:rsidRDefault="00F9433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4854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п. Обильный</w:t>
      </w:r>
      <w:r w:rsidRPr="003F36C8">
        <w:rPr>
          <w:sz w:val="24"/>
        </w:rPr>
        <w:t>.</w:t>
      </w:r>
    </w:p>
    <w:p w:rsidR="00F94334" w:rsidRPr="003F36C8" w:rsidRDefault="00F9433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5625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 xml:space="preserve">п. </w:t>
      </w:r>
      <w:proofErr w:type="spellStart"/>
      <w:r w:rsidR="00487942" w:rsidRPr="003F36C8">
        <w:rPr>
          <w:sz w:val="24"/>
        </w:rPr>
        <w:t>Решетиловский</w:t>
      </w:r>
      <w:proofErr w:type="spellEnd"/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5615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п. Темп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7151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х. Сборный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1657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ст. Октябрьская, ул. Сиреневая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7939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3230F7" w:rsidRPr="003F36C8">
        <w:rPr>
          <w:sz w:val="24"/>
        </w:rPr>
        <w:t>ст. Октябрьская, ул. </w:t>
      </w:r>
      <w:r w:rsidR="00487942" w:rsidRPr="003F36C8">
        <w:rPr>
          <w:sz w:val="24"/>
        </w:rPr>
        <w:t>Индустриальная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7940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ст. Октябрьская, ул. Трудовая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7217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3230F7" w:rsidRPr="003F36C8">
        <w:rPr>
          <w:sz w:val="24"/>
        </w:rPr>
        <w:t>ст. Октябрьская, отд. №1 "Знамя </w:t>
      </w:r>
      <w:r w:rsidR="00487942" w:rsidRPr="003F36C8">
        <w:rPr>
          <w:sz w:val="24"/>
        </w:rPr>
        <w:t>Октября"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2977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3230F7" w:rsidRPr="003F36C8">
        <w:rPr>
          <w:sz w:val="24"/>
        </w:rPr>
        <w:t>ст. Октябрьская, центральная </w:t>
      </w:r>
      <w:r w:rsidR="00487942" w:rsidRPr="003F36C8">
        <w:rPr>
          <w:sz w:val="24"/>
        </w:rPr>
        <w:t>усадьба "Октябрь"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3631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ст. Октябрьск</w:t>
      </w:r>
      <w:r w:rsidR="003230F7" w:rsidRPr="003F36C8">
        <w:rPr>
          <w:sz w:val="24"/>
        </w:rPr>
        <w:t>ая, ул. </w:t>
      </w:r>
      <w:r w:rsidR="00487942" w:rsidRPr="003F36C8">
        <w:rPr>
          <w:sz w:val="24"/>
        </w:rPr>
        <w:t>Индустриальная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</w:t>
      </w:r>
      <w:r w:rsidRPr="003F36C8">
        <w:rPr>
          <w:b/>
          <w:sz w:val="24"/>
        </w:rPr>
        <w:t xml:space="preserve">       </w:t>
      </w:r>
      <w:r w:rsidRPr="003F36C8">
        <w:rPr>
          <w:sz w:val="24"/>
        </w:rPr>
        <w:t xml:space="preserve">№ </w:t>
      </w:r>
      <w:r w:rsidR="00487942" w:rsidRPr="003F36C8">
        <w:rPr>
          <w:sz w:val="24"/>
        </w:rPr>
        <w:t>Б/Н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3230F7" w:rsidRPr="003F36C8">
        <w:rPr>
          <w:sz w:val="24"/>
        </w:rPr>
        <w:t>ст. Октябрьская, ул. Красный </w:t>
      </w:r>
      <w:proofErr w:type="spellStart"/>
      <w:r w:rsidR="00487942" w:rsidRPr="003F36C8">
        <w:rPr>
          <w:sz w:val="24"/>
        </w:rPr>
        <w:t>Дундич</w:t>
      </w:r>
      <w:proofErr w:type="spellEnd"/>
      <w:r w:rsidR="00487942" w:rsidRPr="003F36C8">
        <w:rPr>
          <w:sz w:val="24"/>
        </w:rPr>
        <w:t xml:space="preserve"> (не используется)</w:t>
      </w:r>
      <w:r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6164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ст. Октябрьская</w:t>
      </w:r>
      <w:r w:rsidR="005D320D" w:rsidRPr="003F36C8">
        <w:rPr>
          <w:sz w:val="24"/>
        </w:rPr>
        <w:t>.</w:t>
      </w:r>
    </w:p>
    <w:p w:rsidR="00A70EC4" w:rsidRPr="003F36C8" w:rsidRDefault="00A70EC4" w:rsidP="003F36C8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3F36C8">
        <w:rPr>
          <w:sz w:val="24"/>
        </w:rPr>
        <w:t xml:space="preserve">Водопровод для хозяйственно-питьевых нужд. Насосным оборудованием от скважины             № </w:t>
      </w:r>
      <w:r w:rsidR="00487942" w:rsidRPr="003F36C8">
        <w:rPr>
          <w:sz w:val="24"/>
        </w:rPr>
        <w:t>6785</w:t>
      </w:r>
      <w:r w:rsidRPr="003F36C8">
        <w:rPr>
          <w:sz w:val="24"/>
        </w:rPr>
        <w:t xml:space="preserve"> вода подается в </w:t>
      </w:r>
      <w:r w:rsidR="003230F7" w:rsidRPr="003F36C8">
        <w:rPr>
          <w:sz w:val="24"/>
        </w:rPr>
        <w:t xml:space="preserve">ВНБ, далее в </w:t>
      </w:r>
      <w:r w:rsidRPr="003F36C8">
        <w:rPr>
          <w:sz w:val="24"/>
        </w:rPr>
        <w:t xml:space="preserve">водопроводную сеть </w:t>
      </w:r>
      <w:r w:rsidR="00487942" w:rsidRPr="003F36C8">
        <w:rPr>
          <w:sz w:val="24"/>
        </w:rPr>
        <w:t>ст. Октябрьская, ФМВ</w:t>
      </w:r>
      <w:r w:rsidRPr="003F36C8">
        <w:rPr>
          <w:sz w:val="24"/>
        </w:rPr>
        <w:t>.</w:t>
      </w:r>
    </w:p>
    <w:p w:rsidR="005F4C6D" w:rsidRDefault="005F4C6D" w:rsidP="003F36C8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14" w:name="_Toc380482122"/>
      <w:bookmarkStart w:id="15" w:name="_Toc438561897"/>
      <w:r>
        <w:lastRenderedPageBreak/>
        <w:t>Описание результатов технического обследования централизованных систем водоснабжения</w:t>
      </w:r>
      <w:bookmarkEnd w:id="14"/>
      <w:bookmarkEnd w:id="15"/>
    </w:p>
    <w:p w:rsidR="005F4C6D" w:rsidRPr="0092173B" w:rsidRDefault="005F4C6D" w:rsidP="003F36C8">
      <w:pPr>
        <w:pStyle w:val="2"/>
        <w:numPr>
          <w:ilvl w:val="3"/>
          <w:numId w:val="2"/>
        </w:numPr>
        <w:spacing w:before="0" w:after="200" w:line="240" w:lineRule="auto"/>
        <w:ind w:left="1723" w:hanging="646"/>
      </w:pPr>
      <w:bookmarkStart w:id="16" w:name="_Toc380482123"/>
      <w:bookmarkStart w:id="17" w:name="_Toc438561898"/>
      <w:r>
        <w:t>Описание состояния существующих источников водоснабжения и водозаборных сооружений</w:t>
      </w:r>
      <w:bookmarkEnd w:id="16"/>
      <w:bookmarkEnd w:id="17"/>
    </w:p>
    <w:p w:rsidR="008B7E37" w:rsidRDefault="008B7E37" w:rsidP="003F36C8">
      <w:r>
        <w:t xml:space="preserve">Основные данные по существующим водозаборным узлам, их месторасположение и характеристика представлены в </w:t>
      </w:r>
      <w:r w:rsidRPr="005F4C6D">
        <w:t>таблице 1</w:t>
      </w:r>
      <w:r w:rsidR="005F4C6D" w:rsidRPr="005F4C6D">
        <w:t>.1</w:t>
      </w:r>
      <w:r>
        <w:t>.</w:t>
      </w:r>
    </w:p>
    <w:p w:rsidR="008B7E37" w:rsidRDefault="007B2AF0" w:rsidP="007B2AF0">
      <w:pPr>
        <w:jc w:val="right"/>
      </w:pPr>
      <w:r w:rsidRPr="005F4C6D">
        <w:t>Таблица 1.</w:t>
      </w:r>
      <w:r w:rsidR="005F4C6D" w:rsidRPr="005F4C6D">
        <w:t>1</w:t>
      </w:r>
    </w:p>
    <w:tbl>
      <w:tblPr>
        <w:tblStyle w:val="af6"/>
        <w:tblW w:w="4897" w:type="pct"/>
        <w:jc w:val="left"/>
        <w:tblInd w:w="108" w:type="dxa"/>
        <w:tblLayout w:type="fixed"/>
        <w:tblLook w:val="04A0"/>
      </w:tblPr>
      <w:tblGrid>
        <w:gridCol w:w="3686"/>
        <w:gridCol w:w="1843"/>
        <w:gridCol w:w="1274"/>
        <w:gridCol w:w="2268"/>
        <w:gridCol w:w="1135"/>
      </w:tblGrid>
      <w:tr w:rsidR="005E4CEF" w:rsidRPr="003F36C8" w:rsidTr="003F36C8">
        <w:trPr>
          <w:trHeight w:val="630"/>
          <w:tblHeader/>
          <w:jc w:val="left"/>
        </w:trPr>
        <w:tc>
          <w:tcPr>
            <w:tcW w:w="1806" w:type="pct"/>
          </w:tcPr>
          <w:p w:rsidR="00816EF0" w:rsidRPr="003F36C8" w:rsidRDefault="00816EF0" w:rsidP="003B0E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903" w:type="pct"/>
          </w:tcPr>
          <w:p w:rsidR="00816EF0" w:rsidRPr="003F36C8" w:rsidRDefault="00816EF0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24" w:type="pct"/>
          </w:tcPr>
          <w:p w:rsidR="00816EF0" w:rsidRPr="003F36C8" w:rsidRDefault="00816EF0" w:rsidP="00B32F6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Глубина, м</w:t>
            </w:r>
          </w:p>
        </w:tc>
        <w:tc>
          <w:tcPr>
            <w:tcW w:w="1111" w:type="pct"/>
          </w:tcPr>
          <w:p w:rsidR="00816EF0" w:rsidRPr="003F36C8" w:rsidRDefault="00816EF0" w:rsidP="004C219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Производительность, куб.м/</w:t>
            </w:r>
            <w:proofErr w:type="spellStart"/>
            <w:r w:rsidRPr="003F36C8">
              <w:rPr>
                <w:rFonts w:cs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56" w:type="pct"/>
          </w:tcPr>
          <w:p w:rsidR="00816EF0" w:rsidRPr="003F36C8" w:rsidRDefault="00816EF0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Износ, %</w:t>
            </w:r>
          </w:p>
        </w:tc>
      </w:tr>
      <w:tr w:rsidR="005E4CEF" w:rsidRPr="003F36C8" w:rsidTr="003F36C8">
        <w:trPr>
          <w:jc w:val="left"/>
        </w:trPr>
        <w:tc>
          <w:tcPr>
            <w:tcW w:w="1806" w:type="pct"/>
            <w:shd w:val="clear" w:color="auto" w:fill="auto"/>
          </w:tcPr>
          <w:p w:rsidR="00816EF0" w:rsidRPr="003F36C8" w:rsidRDefault="00816EF0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="009E0DC2"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7197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3F36C8">
              <w:rPr>
                <w:rFonts w:cs="Times New Roman"/>
                <w:sz w:val="20"/>
                <w:szCs w:val="20"/>
              </w:rPr>
              <w:t>п. Запрудный</w:t>
            </w:r>
          </w:p>
        </w:tc>
        <w:tc>
          <w:tcPr>
            <w:tcW w:w="903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1989</w:t>
            </w:r>
          </w:p>
        </w:tc>
        <w:tc>
          <w:tcPr>
            <w:tcW w:w="624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313</w:t>
            </w:r>
          </w:p>
        </w:tc>
        <w:tc>
          <w:tcPr>
            <w:tcW w:w="1111" w:type="pct"/>
            <w:shd w:val="clear" w:color="auto" w:fill="auto"/>
          </w:tcPr>
          <w:p w:rsidR="00816EF0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56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5E4CEF" w:rsidRPr="003F36C8" w:rsidTr="003F36C8">
        <w:trPr>
          <w:jc w:val="left"/>
        </w:trPr>
        <w:tc>
          <w:tcPr>
            <w:tcW w:w="1806" w:type="pct"/>
            <w:shd w:val="clear" w:color="auto" w:fill="auto"/>
          </w:tcPr>
          <w:p w:rsidR="00816EF0" w:rsidRPr="003F36C8" w:rsidRDefault="00816EF0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="009E0DC2"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7052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3F36C8">
              <w:rPr>
                <w:rFonts w:cs="Times New Roman"/>
                <w:sz w:val="20"/>
                <w:szCs w:val="20"/>
              </w:rPr>
              <w:t xml:space="preserve">п. Запрудный (подсобное </w:t>
            </w:r>
            <w:proofErr w:type="spellStart"/>
            <w:r w:rsidR="00487942" w:rsidRPr="003F36C8">
              <w:rPr>
                <w:rFonts w:cs="Times New Roman"/>
                <w:sz w:val="20"/>
                <w:szCs w:val="20"/>
              </w:rPr>
              <w:t>хоз-во</w:t>
            </w:r>
            <w:proofErr w:type="spellEnd"/>
            <w:r w:rsidR="00487942" w:rsidRPr="003F36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3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1987</w:t>
            </w:r>
          </w:p>
        </w:tc>
        <w:tc>
          <w:tcPr>
            <w:tcW w:w="624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1111" w:type="pct"/>
            <w:shd w:val="clear" w:color="auto" w:fill="auto"/>
          </w:tcPr>
          <w:p w:rsidR="00816EF0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56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5E4CEF" w:rsidRPr="003F36C8" w:rsidTr="003F36C8">
        <w:trPr>
          <w:jc w:val="left"/>
        </w:trPr>
        <w:tc>
          <w:tcPr>
            <w:tcW w:w="1806" w:type="pct"/>
            <w:shd w:val="clear" w:color="auto" w:fill="auto"/>
          </w:tcPr>
          <w:p w:rsidR="00816EF0" w:rsidRPr="003F36C8" w:rsidRDefault="00816EF0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="009E0DC2"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7048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  <w:r w:rsidR="009043C0" w:rsidRPr="003F36C8">
              <w:rPr>
                <w:rFonts w:cs="Times New Roman"/>
                <w:sz w:val="20"/>
                <w:szCs w:val="20"/>
              </w:rPr>
              <w:t>ст. Октябрьская, ул. Тищенко</w:t>
            </w:r>
          </w:p>
        </w:tc>
        <w:tc>
          <w:tcPr>
            <w:tcW w:w="903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1987</w:t>
            </w:r>
          </w:p>
        </w:tc>
        <w:tc>
          <w:tcPr>
            <w:tcW w:w="624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11" w:type="pct"/>
            <w:shd w:val="clear" w:color="auto" w:fill="auto"/>
          </w:tcPr>
          <w:p w:rsidR="00816EF0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56" w:type="pct"/>
            <w:shd w:val="clear" w:color="auto" w:fill="auto"/>
          </w:tcPr>
          <w:p w:rsidR="00816EF0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492F8F" w:rsidRPr="003F36C8" w:rsidTr="003F36C8">
        <w:trPr>
          <w:jc w:val="left"/>
        </w:trPr>
        <w:tc>
          <w:tcPr>
            <w:tcW w:w="1806" w:type="pct"/>
            <w:shd w:val="clear" w:color="auto" w:fill="auto"/>
          </w:tcPr>
          <w:p w:rsidR="00492F8F" w:rsidRPr="003F36C8" w:rsidRDefault="00492F8F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4854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3F36C8">
              <w:rPr>
                <w:rFonts w:cs="Times New Roman"/>
                <w:sz w:val="20"/>
                <w:szCs w:val="20"/>
              </w:rPr>
              <w:t>п. Обильный</w:t>
            </w:r>
          </w:p>
        </w:tc>
        <w:tc>
          <w:tcPr>
            <w:tcW w:w="903" w:type="pct"/>
            <w:shd w:val="clear" w:color="auto" w:fill="auto"/>
          </w:tcPr>
          <w:p w:rsidR="00492F8F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624" w:type="pct"/>
            <w:shd w:val="clear" w:color="auto" w:fill="auto"/>
          </w:tcPr>
          <w:p w:rsidR="00492F8F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275</w:t>
            </w:r>
          </w:p>
        </w:tc>
        <w:tc>
          <w:tcPr>
            <w:tcW w:w="1111" w:type="pct"/>
            <w:shd w:val="clear" w:color="auto" w:fill="auto"/>
          </w:tcPr>
          <w:p w:rsidR="00492F8F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56" w:type="pct"/>
            <w:shd w:val="clear" w:color="auto" w:fill="auto"/>
          </w:tcPr>
          <w:p w:rsidR="00492F8F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F94334" w:rsidRPr="003F36C8" w:rsidTr="003F36C8">
        <w:trPr>
          <w:jc w:val="left"/>
        </w:trPr>
        <w:tc>
          <w:tcPr>
            <w:tcW w:w="1806" w:type="pct"/>
            <w:shd w:val="clear" w:color="auto" w:fill="auto"/>
          </w:tcPr>
          <w:p w:rsidR="00F94334" w:rsidRPr="003F36C8" w:rsidRDefault="00F94334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5625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3F36C8"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 w:rsidR="00487942" w:rsidRPr="003F36C8">
              <w:rPr>
                <w:rFonts w:cs="Times New Roman"/>
                <w:sz w:val="20"/>
                <w:szCs w:val="20"/>
              </w:rPr>
              <w:t>Решетиловский</w:t>
            </w:r>
            <w:proofErr w:type="spellEnd"/>
          </w:p>
        </w:tc>
        <w:tc>
          <w:tcPr>
            <w:tcW w:w="903" w:type="pct"/>
            <w:shd w:val="clear" w:color="auto" w:fill="auto"/>
          </w:tcPr>
          <w:p w:rsidR="00F94334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1977</w:t>
            </w:r>
          </w:p>
        </w:tc>
        <w:tc>
          <w:tcPr>
            <w:tcW w:w="624" w:type="pct"/>
            <w:shd w:val="clear" w:color="auto" w:fill="auto"/>
          </w:tcPr>
          <w:p w:rsidR="00F94334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11" w:type="pct"/>
            <w:shd w:val="clear" w:color="auto" w:fill="auto"/>
          </w:tcPr>
          <w:p w:rsidR="00F94334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556" w:type="pct"/>
            <w:shd w:val="clear" w:color="auto" w:fill="auto"/>
          </w:tcPr>
          <w:p w:rsidR="00F94334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F94334" w:rsidRPr="003F36C8" w:rsidTr="003F36C8">
        <w:trPr>
          <w:trHeight w:val="130"/>
          <w:jc w:val="left"/>
        </w:trPr>
        <w:tc>
          <w:tcPr>
            <w:tcW w:w="1806" w:type="pct"/>
            <w:shd w:val="clear" w:color="auto" w:fill="auto"/>
          </w:tcPr>
          <w:p w:rsidR="00F94334" w:rsidRPr="003F36C8" w:rsidRDefault="00F94334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5615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3F36C8">
              <w:rPr>
                <w:rFonts w:cs="Times New Roman"/>
                <w:sz w:val="20"/>
                <w:szCs w:val="20"/>
              </w:rPr>
              <w:t>п. Темп</w:t>
            </w:r>
          </w:p>
        </w:tc>
        <w:tc>
          <w:tcPr>
            <w:tcW w:w="903" w:type="pct"/>
            <w:shd w:val="clear" w:color="auto" w:fill="auto"/>
          </w:tcPr>
          <w:p w:rsidR="00F94334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1977</w:t>
            </w:r>
          </w:p>
        </w:tc>
        <w:tc>
          <w:tcPr>
            <w:tcW w:w="624" w:type="pct"/>
            <w:shd w:val="clear" w:color="auto" w:fill="auto"/>
          </w:tcPr>
          <w:p w:rsidR="00F94334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11" w:type="pct"/>
            <w:shd w:val="clear" w:color="auto" w:fill="auto"/>
          </w:tcPr>
          <w:p w:rsidR="00F94334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56" w:type="pct"/>
            <w:shd w:val="clear" w:color="auto" w:fill="auto"/>
          </w:tcPr>
          <w:p w:rsidR="00F94334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8706B" w:rsidRPr="003F36C8" w:rsidTr="003F36C8">
        <w:trPr>
          <w:trHeight w:val="31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7151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487942" w:rsidRPr="003F36C8">
              <w:rPr>
                <w:rFonts w:cs="Times New Roman"/>
                <w:sz w:val="20"/>
                <w:szCs w:val="20"/>
              </w:rPr>
              <w:t>х. Сборный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1988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213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1657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9043C0" w:rsidRPr="003F36C8">
              <w:rPr>
                <w:rFonts w:cs="Times New Roman"/>
                <w:sz w:val="20"/>
                <w:szCs w:val="20"/>
              </w:rPr>
              <w:t>ст. Октябрьская, ул. Сиреневая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1961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7939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9043C0" w:rsidRPr="003F36C8">
              <w:rPr>
                <w:rFonts w:cs="Times New Roman"/>
                <w:sz w:val="20"/>
                <w:szCs w:val="20"/>
              </w:rPr>
              <w:t>ст. Октябрьская, ул. Индустриальная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7940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9043C0" w:rsidRPr="003F36C8">
              <w:rPr>
                <w:rFonts w:cs="Times New Roman"/>
                <w:sz w:val="20"/>
                <w:szCs w:val="20"/>
              </w:rPr>
              <w:t>ст. Октябрьская, ул. Трудовая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7217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487942" w:rsidRPr="003F36C8">
              <w:rPr>
                <w:rFonts w:cs="Times New Roman"/>
                <w:sz w:val="20"/>
                <w:szCs w:val="20"/>
              </w:rPr>
              <w:t>ст. Октябрьская, отд. №1 "Знамя Октября"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1989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375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2977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487942" w:rsidRPr="003F36C8">
              <w:rPr>
                <w:rFonts w:cs="Times New Roman"/>
                <w:sz w:val="20"/>
                <w:szCs w:val="20"/>
              </w:rPr>
              <w:t>ст. Октябрьская, центральная усадьба "Октябрь"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1968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202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3631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9043C0" w:rsidRPr="003F36C8">
              <w:rPr>
                <w:rFonts w:cs="Times New Roman"/>
                <w:sz w:val="20"/>
                <w:szCs w:val="20"/>
              </w:rPr>
              <w:t>ст. Октябрьская, ул. Индустриальная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354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13,3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Б/Н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9043C0" w:rsidRPr="003F36C8">
              <w:rPr>
                <w:rFonts w:cs="Times New Roman"/>
                <w:sz w:val="20"/>
                <w:szCs w:val="20"/>
              </w:rPr>
              <w:t xml:space="preserve">ст. Октябрьская, ул. Красный </w:t>
            </w:r>
            <w:proofErr w:type="spellStart"/>
            <w:r w:rsidR="009043C0" w:rsidRPr="003F36C8">
              <w:rPr>
                <w:rFonts w:cs="Times New Roman"/>
                <w:sz w:val="20"/>
                <w:szCs w:val="20"/>
              </w:rPr>
              <w:t>Дундич</w:t>
            </w:r>
            <w:proofErr w:type="spellEnd"/>
            <w:r w:rsidR="009043C0" w:rsidRPr="003F36C8">
              <w:rPr>
                <w:rFonts w:cs="Times New Roman"/>
                <w:sz w:val="20"/>
                <w:szCs w:val="20"/>
              </w:rPr>
              <w:t xml:space="preserve"> (не используется)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6164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9043C0" w:rsidRPr="003F36C8">
              <w:rPr>
                <w:rFonts w:cs="Times New Roman"/>
                <w:sz w:val="20"/>
                <w:szCs w:val="20"/>
              </w:rPr>
              <w:t>ст. Октябрьская, ООО "Марка"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1981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18706B" w:rsidRPr="003F36C8" w:rsidTr="003F36C8">
        <w:trPr>
          <w:trHeight w:val="557"/>
          <w:jc w:val="left"/>
        </w:trPr>
        <w:tc>
          <w:tcPr>
            <w:tcW w:w="1806" w:type="pct"/>
            <w:shd w:val="clear" w:color="auto" w:fill="auto"/>
          </w:tcPr>
          <w:p w:rsidR="0018706B" w:rsidRPr="003F36C8" w:rsidRDefault="0018706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6785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  <w:r w:rsidR="00487942" w:rsidRPr="003F36C8">
              <w:rPr>
                <w:rFonts w:cs="Times New Roman"/>
                <w:sz w:val="20"/>
                <w:szCs w:val="20"/>
              </w:rPr>
              <w:t>ст. Октябрьская, ФМВ</w:t>
            </w:r>
          </w:p>
        </w:tc>
        <w:tc>
          <w:tcPr>
            <w:tcW w:w="903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1986</w:t>
            </w:r>
          </w:p>
        </w:tc>
        <w:tc>
          <w:tcPr>
            <w:tcW w:w="624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1111" w:type="pct"/>
            <w:shd w:val="clear" w:color="auto" w:fill="auto"/>
          </w:tcPr>
          <w:p w:rsidR="0018706B" w:rsidRPr="003F36C8" w:rsidRDefault="0048794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556" w:type="pct"/>
            <w:shd w:val="clear" w:color="auto" w:fill="auto"/>
          </w:tcPr>
          <w:p w:rsidR="0018706B" w:rsidRPr="003F36C8" w:rsidRDefault="00487942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</w:t>
            </w:r>
          </w:p>
        </w:tc>
      </w:tr>
    </w:tbl>
    <w:p w:rsidR="00931192" w:rsidRDefault="00931192" w:rsidP="00931192">
      <w:pPr>
        <w:spacing w:after="0"/>
        <w:rPr>
          <w:sz w:val="22"/>
        </w:rPr>
      </w:pPr>
    </w:p>
    <w:p w:rsidR="00763A78" w:rsidRPr="006574F2" w:rsidRDefault="00CA4543" w:rsidP="003F36C8">
      <w:r w:rsidRPr="009043C0">
        <w:t>З</w:t>
      </w:r>
      <w:r w:rsidR="00763A78" w:rsidRPr="009043C0">
        <w:t xml:space="preserve">оны </w:t>
      </w:r>
      <w:r w:rsidR="003B0E03" w:rsidRPr="009043C0">
        <w:t>санитарной охраны первого пояса</w:t>
      </w:r>
      <w:r w:rsidR="001A1BF2" w:rsidRPr="009043C0">
        <w:t xml:space="preserve"> </w:t>
      </w:r>
      <w:r w:rsidR="00763A78" w:rsidRPr="009043C0">
        <w:t>арт</w:t>
      </w:r>
      <w:r w:rsidR="00134CC8" w:rsidRPr="009043C0">
        <w:t>езианск</w:t>
      </w:r>
      <w:r w:rsidR="00776350" w:rsidRPr="009043C0">
        <w:t>их</w:t>
      </w:r>
      <w:r w:rsidR="001A1BF2" w:rsidRPr="009043C0">
        <w:t xml:space="preserve"> </w:t>
      </w:r>
      <w:r w:rsidR="00763A78" w:rsidRPr="009043C0">
        <w:t>скважин</w:t>
      </w:r>
      <w:r w:rsidR="001A1BF2" w:rsidRPr="009043C0">
        <w:t xml:space="preserve">: </w:t>
      </w:r>
      <w:r w:rsidR="00763A78" w:rsidRPr="009043C0">
        <w:t>огорожен</w:t>
      </w:r>
      <w:r w:rsidR="00C76C75" w:rsidRPr="009043C0">
        <w:t>ы</w:t>
      </w:r>
      <w:r w:rsidR="006574F2" w:rsidRPr="009043C0">
        <w:t xml:space="preserve"> забором, благоустроены</w:t>
      </w:r>
      <w:r w:rsidR="003379C3" w:rsidRPr="009043C0">
        <w:t xml:space="preserve"> и </w:t>
      </w:r>
      <w:r w:rsidR="006574F2" w:rsidRPr="009043C0">
        <w:t>озеленены</w:t>
      </w:r>
      <w:r w:rsidR="009D48E8" w:rsidRPr="009043C0">
        <w:t xml:space="preserve"> </w:t>
      </w:r>
      <w:r w:rsidR="009043C0">
        <w:t>у скважин №: 7197, 7048, 7939, 7940, 3631, Б/Н</w:t>
      </w:r>
      <w:r w:rsidR="003B0E03" w:rsidRPr="009043C0">
        <w:t>.</w:t>
      </w:r>
    </w:p>
    <w:p w:rsidR="003B0E03" w:rsidRPr="00C76C75" w:rsidRDefault="003B0E03" w:rsidP="003F36C8">
      <w:r w:rsidRPr="006574F2">
        <w:t>Все артезианские скважины централизованных систе</w:t>
      </w:r>
      <w:r w:rsidR="006574F2" w:rsidRPr="006574F2">
        <w:t>м водоснабжения имеют павильоны</w:t>
      </w:r>
      <w:r w:rsidRPr="006574F2">
        <w:t xml:space="preserve"> и оборудованы кранами для отбора проб с целью контроля качества воды.</w:t>
      </w:r>
    </w:p>
    <w:p w:rsidR="00B57BDE" w:rsidRDefault="007D3540" w:rsidP="003F36C8">
      <w:r>
        <w:t xml:space="preserve">Характеристика насосного оборудования представлена </w:t>
      </w:r>
      <w:r w:rsidRPr="00134CC8">
        <w:t xml:space="preserve">в таблице </w:t>
      </w:r>
      <w:r w:rsidR="00134CC8" w:rsidRPr="00134CC8">
        <w:t>1.</w:t>
      </w:r>
      <w:r w:rsidRPr="00134CC8">
        <w:t>2.</w:t>
      </w:r>
    </w:p>
    <w:p w:rsidR="00822A4E" w:rsidRDefault="007D3540" w:rsidP="00B57BDE">
      <w:pPr>
        <w:jc w:val="right"/>
      </w:pPr>
      <w:r w:rsidRPr="00134CC8">
        <w:t xml:space="preserve">Таблица </w:t>
      </w:r>
      <w:r w:rsidR="00134CC8" w:rsidRPr="00134CC8">
        <w:t>1.</w:t>
      </w:r>
      <w:r w:rsidR="003A1584">
        <w:t>2</w:t>
      </w:r>
    </w:p>
    <w:tbl>
      <w:tblPr>
        <w:tblStyle w:val="ad"/>
        <w:tblW w:w="4896" w:type="pct"/>
        <w:tblInd w:w="108" w:type="dxa"/>
        <w:tblLayout w:type="fixed"/>
        <w:tblLook w:val="01E0"/>
      </w:tblPr>
      <w:tblGrid>
        <w:gridCol w:w="3116"/>
        <w:gridCol w:w="1847"/>
        <w:gridCol w:w="2551"/>
        <w:gridCol w:w="1276"/>
        <w:gridCol w:w="1414"/>
      </w:tblGrid>
      <w:tr w:rsidR="0028506F" w:rsidRPr="003F36C8" w:rsidTr="001348EB">
        <w:trPr>
          <w:trHeight w:val="217"/>
          <w:tblHeader/>
        </w:trPr>
        <w:tc>
          <w:tcPr>
            <w:tcW w:w="1527" w:type="pct"/>
            <w:vMerge w:val="restart"/>
            <w:vAlign w:val="center"/>
          </w:tcPr>
          <w:p w:rsidR="0028506F" w:rsidRPr="003F36C8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Наименование узла и его местоположение</w:t>
            </w:r>
          </w:p>
        </w:tc>
        <w:tc>
          <w:tcPr>
            <w:tcW w:w="3473" w:type="pct"/>
            <w:gridSpan w:val="4"/>
            <w:vAlign w:val="center"/>
          </w:tcPr>
          <w:p w:rsidR="0028506F" w:rsidRPr="003F36C8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037602" w:rsidRPr="003F36C8" w:rsidTr="001348EB">
        <w:trPr>
          <w:trHeight w:val="551"/>
          <w:tblHeader/>
        </w:trPr>
        <w:tc>
          <w:tcPr>
            <w:tcW w:w="1527" w:type="pct"/>
            <w:vMerge/>
            <w:vAlign w:val="center"/>
          </w:tcPr>
          <w:p w:rsidR="005C4A92" w:rsidRPr="003F36C8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5C4A92" w:rsidRPr="003F36C8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1250" w:type="pct"/>
            <w:vAlign w:val="center"/>
          </w:tcPr>
          <w:p w:rsidR="005C4A92" w:rsidRPr="003F36C8" w:rsidRDefault="005C4A92" w:rsidP="00FF654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производительность, куб.м/час</w:t>
            </w:r>
          </w:p>
        </w:tc>
        <w:tc>
          <w:tcPr>
            <w:tcW w:w="625" w:type="pct"/>
            <w:vAlign w:val="center"/>
          </w:tcPr>
          <w:p w:rsidR="005C4A92" w:rsidRPr="003F36C8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напор, м</w:t>
            </w:r>
          </w:p>
        </w:tc>
        <w:tc>
          <w:tcPr>
            <w:tcW w:w="693" w:type="pct"/>
            <w:vAlign w:val="center"/>
          </w:tcPr>
          <w:p w:rsidR="005C4A92" w:rsidRPr="003F36C8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мощность, кВт</w:t>
            </w:r>
          </w:p>
        </w:tc>
      </w:tr>
      <w:tr w:rsidR="004C219F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4C219F" w:rsidRPr="003F36C8" w:rsidRDefault="004C219F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7197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Запрудный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ЭЦВ-6-10-110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5,5</w:t>
            </w:r>
          </w:p>
        </w:tc>
      </w:tr>
      <w:tr w:rsidR="004C219F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4C219F" w:rsidRPr="003F36C8" w:rsidRDefault="004C219F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lastRenderedPageBreak/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7052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п. Запрудный (подсобное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хоз-во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ЭЦВ-6-10-80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219F" w:rsidRPr="003F36C8" w:rsidRDefault="0048794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92F8F" w:rsidRPr="003F36C8" w:rsidTr="00237886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492F8F" w:rsidRPr="003F36C8" w:rsidRDefault="00492F8F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7048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92F8F" w:rsidRPr="003F36C8" w:rsidRDefault="00487942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 Тищенко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92F8F" w:rsidRPr="003F36C8" w:rsidRDefault="00487942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ЭЦВ-6-16-110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92F8F" w:rsidRPr="003F36C8" w:rsidRDefault="00487942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92F8F" w:rsidRPr="003F36C8" w:rsidRDefault="00487942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92F8F" w:rsidRPr="003F36C8" w:rsidRDefault="00487942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C2983" w:rsidRPr="003F36C8" w:rsidTr="00415D59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7C2983" w:rsidRPr="003F36C8" w:rsidRDefault="007C2983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4854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C2983" w:rsidRPr="003F36C8" w:rsidRDefault="00487942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Обильный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7C2983" w:rsidRPr="003F36C8" w:rsidRDefault="00487942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ЭЦВ-6-10-140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2983" w:rsidRPr="003F36C8" w:rsidRDefault="00487942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2983" w:rsidRPr="003F36C8" w:rsidRDefault="00487942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C2983" w:rsidRPr="003F36C8" w:rsidRDefault="00487942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6,3</w:t>
            </w:r>
          </w:p>
        </w:tc>
      </w:tr>
      <w:tr w:rsidR="007C2983" w:rsidRPr="003F36C8" w:rsidTr="00415D59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7C2983" w:rsidRPr="003F36C8" w:rsidRDefault="007C298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5625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Решетиловский</w:t>
            </w:r>
            <w:proofErr w:type="spellEnd"/>
          </w:p>
        </w:tc>
        <w:tc>
          <w:tcPr>
            <w:tcW w:w="905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ЭЦВ-6-16-110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C29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7C2983" w:rsidRPr="003F36C8" w:rsidRDefault="007C298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5615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Темп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ЭЦВ-6-10-110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C2983" w:rsidRPr="003F36C8" w:rsidRDefault="0048794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5,5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7151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х. Сборный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B343A" w:rsidRDefault="008B343A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B343A" w:rsidRDefault="008B343A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B343A" w:rsidRPr="003F36C8" w:rsidRDefault="008B343A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5,5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1657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 Сиреневая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ЭЦВ-6-16-110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7939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 Индустриальная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ЭЦВ-8-25-125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7940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 Трудовая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ЭЦВ-8-25-125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DD6283" w:rsidRPr="003F36C8" w:rsidTr="003F36C8">
        <w:trPr>
          <w:trHeight w:val="681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7217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отд. №1 "Знамя Октября"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ЭЦВ-6-16-110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2977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центральная усадьба "Октябрь"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ЭЦВ-6-16-140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3631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 Индустриальная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ЭЦВ-8-25-125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Б/Н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ст. Октябрьская, ул. Красный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Дундич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(не используется)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работает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9043C0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6164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ООО "Марка"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ЭЦВ-6-10-110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5,5</w:t>
            </w:r>
          </w:p>
        </w:tc>
      </w:tr>
      <w:tr w:rsidR="00DD6283" w:rsidRPr="003F36C8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DD6283" w:rsidRPr="003F36C8" w:rsidRDefault="00DD6283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6785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ФМВ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ЭЦВ-8-25-110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D6283" w:rsidRPr="003F36C8" w:rsidRDefault="00487942" w:rsidP="00DD62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</w:t>
            </w:r>
          </w:p>
        </w:tc>
      </w:tr>
    </w:tbl>
    <w:p w:rsidR="00FD2C53" w:rsidRDefault="00FD2C53" w:rsidP="005E4CEF">
      <w:pPr>
        <w:spacing w:after="0"/>
      </w:pPr>
    </w:p>
    <w:p w:rsidR="00134CC8" w:rsidRDefault="00134CC8" w:rsidP="003F36C8">
      <w:pPr>
        <w:pStyle w:val="2"/>
        <w:numPr>
          <w:ilvl w:val="3"/>
          <w:numId w:val="2"/>
        </w:numPr>
        <w:spacing w:before="0" w:after="200" w:line="240" w:lineRule="auto"/>
        <w:ind w:left="1723" w:hanging="646"/>
      </w:pPr>
      <w:bookmarkStart w:id="18" w:name="_Toc380482124"/>
      <w:bookmarkStart w:id="19" w:name="_Toc438561899"/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8"/>
      <w:bookmarkEnd w:id="19"/>
    </w:p>
    <w:p w:rsidR="000C1328" w:rsidRDefault="00A66B30" w:rsidP="00FD2C53">
      <w:r>
        <w:t xml:space="preserve">Сооружений очистки и подготовки воды на территории </w:t>
      </w:r>
      <w:r w:rsidR="00487942">
        <w:t>Октябрьского сельского поселения</w:t>
      </w:r>
      <w:r w:rsidR="007A7B5D">
        <w:t xml:space="preserve"> </w:t>
      </w:r>
      <w:r>
        <w:t>в настоящее время нет</w:t>
      </w:r>
      <w:r w:rsidRPr="004653BF">
        <w:t>.</w:t>
      </w:r>
    </w:p>
    <w:p w:rsidR="007D3540" w:rsidRDefault="00004FA7" w:rsidP="00FD2C53">
      <w:r>
        <w:t xml:space="preserve">Данные </w:t>
      </w:r>
      <w:r w:rsidR="008462B5">
        <w:t>лабораторных анализов</w:t>
      </w:r>
      <w:r w:rsidR="00C758A6">
        <w:t xml:space="preserve"> воды приведены в </w:t>
      </w:r>
      <w:r w:rsidR="00C758A6" w:rsidRPr="008B111F">
        <w:t>таблиц</w:t>
      </w:r>
      <w:r w:rsidR="006B2429">
        <w:t>ах</w:t>
      </w:r>
      <w:r w:rsidR="00534ED7">
        <w:t xml:space="preserve"> </w:t>
      </w:r>
      <w:r w:rsidR="008B111F" w:rsidRPr="008B111F">
        <w:t>1.</w:t>
      </w:r>
      <w:r w:rsidR="00C758A6" w:rsidRPr="008B111F">
        <w:t>3.</w:t>
      </w:r>
    </w:p>
    <w:p w:rsidR="00546F3A" w:rsidRDefault="00546F3A" w:rsidP="00546F3A">
      <w:pPr>
        <w:jc w:val="right"/>
      </w:pPr>
      <w:r>
        <w:t>Таблица 1.3</w:t>
      </w:r>
    </w:p>
    <w:tbl>
      <w:tblPr>
        <w:tblStyle w:val="af6"/>
        <w:tblW w:w="5000" w:type="pct"/>
        <w:jc w:val="left"/>
        <w:tblInd w:w="108" w:type="dxa"/>
        <w:tblLayout w:type="fixed"/>
        <w:tblLook w:val="04A0"/>
      </w:tblPr>
      <w:tblGrid>
        <w:gridCol w:w="2682"/>
        <w:gridCol w:w="2997"/>
        <w:gridCol w:w="4742"/>
      </w:tblGrid>
      <w:tr w:rsidR="00534ED7" w:rsidRPr="003F36C8" w:rsidTr="00534ED7">
        <w:trPr>
          <w:trHeight w:val="630"/>
          <w:tblHeader/>
          <w:jc w:val="left"/>
        </w:trPr>
        <w:tc>
          <w:tcPr>
            <w:tcW w:w="1287" w:type="pct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438" w:type="pct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Наличие водоподготовительных установок</w:t>
            </w:r>
          </w:p>
        </w:tc>
        <w:tc>
          <w:tcPr>
            <w:tcW w:w="2275" w:type="pct"/>
          </w:tcPr>
          <w:p w:rsidR="00534ED7" w:rsidRPr="003F36C8" w:rsidRDefault="00534ED7" w:rsidP="00534ED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 xml:space="preserve">Качественная характеристика вод по </w:t>
            </w:r>
            <w:proofErr w:type="spellStart"/>
            <w:r w:rsidRPr="003F36C8">
              <w:rPr>
                <w:rFonts w:cs="Times New Roman"/>
                <w:b/>
                <w:sz w:val="20"/>
                <w:szCs w:val="20"/>
              </w:rPr>
              <w:t>СанПиН</w:t>
            </w:r>
            <w:proofErr w:type="spellEnd"/>
            <w:r w:rsidRPr="003F36C8">
              <w:rPr>
                <w:rFonts w:cs="Times New Roman"/>
                <w:b/>
                <w:sz w:val="20"/>
                <w:szCs w:val="20"/>
              </w:rPr>
              <w:t xml:space="preserve"> 2.1.4.1074-01</w:t>
            </w:r>
          </w:p>
        </w:tc>
      </w:tr>
      <w:tr w:rsidR="00534ED7" w:rsidRPr="003F36C8" w:rsidTr="00534ED7">
        <w:trPr>
          <w:trHeight w:val="674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7197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Запрудный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запаху, привкусу, цветности, мутности, общей минерализации и содержанию сероводорода.</w:t>
            </w:r>
          </w:p>
        </w:tc>
      </w:tr>
      <w:tr w:rsidR="00534ED7" w:rsidRPr="003F36C8" w:rsidTr="00534ED7">
        <w:trPr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7052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п. Запрудный (подсобное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хоз-во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534ED7" w:rsidRPr="003F36C8" w:rsidTr="00534ED7">
        <w:trPr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7048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ст. Октябрьская, </w:t>
            </w:r>
            <w:r w:rsidRPr="003F36C8">
              <w:rPr>
                <w:rFonts w:cs="Times New Roman"/>
                <w:sz w:val="20"/>
                <w:szCs w:val="20"/>
              </w:rPr>
              <w:lastRenderedPageBreak/>
              <w:t>ул. Тищенко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534ED7" w:rsidP="00534E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запаху, привкусу, цветности, содержанию сероводорода.</w:t>
            </w:r>
          </w:p>
        </w:tc>
      </w:tr>
      <w:tr w:rsidR="00534ED7" w:rsidRPr="003F36C8" w:rsidTr="00534ED7">
        <w:trPr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lastRenderedPageBreak/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4854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Обильный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534ED7" w:rsidP="00534E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цветности и содержанию сероводорода.</w:t>
            </w:r>
          </w:p>
        </w:tc>
      </w:tr>
      <w:tr w:rsidR="00534ED7" w:rsidRPr="003F36C8" w:rsidTr="003F36C8">
        <w:trPr>
          <w:trHeight w:val="47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5625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Решетиловский</w:t>
            </w:r>
            <w:proofErr w:type="spellEnd"/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534ED7" w:rsidP="00534E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цветности, мутности, общей минерализации.</w:t>
            </w:r>
          </w:p>
        </w:tc>
      </w:tr>
      <w:tr w:rsidR="00534ED7" w:rsidRPr="003F36C8" w:rsidTr="003F36C8">
        <w:trPr>
          <w:trHeight w:val="541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5615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Темп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34ED7" w:rsidRPr="003F36C8" w:rsidTr="003F36C8">
        <w:trPr>
          <w:trHeight w:val="421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7151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х. Сборный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1657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Сиреневая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534ED7" w:rsidP="00534E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цветности, мутности и содержанию сероводорода.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7939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Индустриальная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7940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Трудовая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7217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отд. №1 "Знамя Октября"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2977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центральная усадьба "Октябрь"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534ED7" w:rsidP="00534ED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цветности и содержанию сероводорода.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3631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Индустриальная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Б/Н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ст. Октябрьская, ул. Красный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Дундич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(не используется)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6164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ООО "Марка"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цветности.</w:t>
            </w:r>
          </w:p>
        </w:tc>
      </w:tr>
      <w:tr w:rsidR="00534ED7" w:rsidRPr="003F36C8" w:rsidTr="00534ED7">
        <w:trPr>
          <w:trHeight w:val="557"/>
          <w:jc w:val="left"/>
        </w:trPr>
        <w:tc>
          <w:tcPr>
            <w:tcW w:w="1287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6785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534ED7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ФМВ</w:t>
            </w:r>
          </w:p>
        </w:tc>
        <w:tc>
          <w:tcPr>
            <w:tcW w:w="1438" w:type="pct"/>
            <w:shd w:val="clear" w:color="auto" w:fill="auto"/>
          </w:tcPr>
          <w:p w:rsidR="00534ED7" w:rsidRPr="003F36C8" w:rsidRDefault="00534ED7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275" w:type="pct"/>
            <w:shd w:val="clear" w:color="auto" w:fill="auto"/>
          </w:tcPr>
          <w:p w:rsidR="00534ED7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 соответствует по запаху, привкусу, цветности и содержанию сероводорода.</w:t>
            </w:r>
          </w:p>
        </w:tc>
      </w:tr>
    </w:tbl>
    <w:p w:rsidR="00534ED7" w:rsidRDefault="00534ED7" w:rsidP="00546F3A">
      <w:pPr>
        <w:jc w:val="right"/>
      </w:pPr>
    </w:p>
    <w:p w:rsidR="000F14F2" w:rsidRDefault="008B111F" w:rsidP="003F36C8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0" w:name="_Toc380482125"/>
      <w:bookmarkStart w:id="21" w:name="_Toc438561900"/>
      <w:r w:rsidRPr="008B111F">
        <w:rPr>
          <w:lang w:eastAsia="ru-RU"/>
        </w:rPr>
        <w:t>Описание состояния и функционирования существующих насосных центра</w:t>
      </w:r>
      <w:r w:rsidR="0010343E">
        <w:rPr>
          <w:lang w:eastAsia="ru-RU"/>
        </w:rPr>
        <w:t>лизованных станций, в том числе</w:t>
      </w:r>
      <w:r w:rsidR="00D00B6B">
        <w:rPr>
          <w:lang w:eastAsia="ru-RU"/>
        </w:rPr>
        <w:t xml:space="preserve"> оценку </w:t>
      </w:r>
      <w:proofErr w:type="spellStart"/>
      <w:r w:rsidR="00D00B6B">
        <w:rPr>
          <w:lang w:eastAsia="ru-RU"/>
        </w:rPr>
        <w:t>энергоэффективности</w:t>
      </w:r>
      <w:proofErr w:type="spellEnd"/>
      <w:r w:rsidR="00D00B6B">
        <w:rPr>
          <w:lang w:eastAsia="ru-RU"/>
        </w:rPr>
        <w:t xml:space="preserve"> </w:t>
      </w:r>
      <w:r w:rsidRPr="008B111F">
        <w:rPr>
          <w:lang w:eastAsia="ru-RU"/>
        </w:rPr>
        <w:t xml:space="preserve">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 w:rsidR="00EE2114">
        <w:rPr>
          <w:lang w:eastAsia="ru-RU"/>
        </w:rPr>
        <w:t>(давления)</w:t>
      </w:r>
      <w:bookmarkEnd w:id="20"/>
      <w:bookmarkEnd w:id="21"/>
    </w:p>
    <w:p w:rsidR="003F36C8" w:rsidRDefault="0010343E" w:rsidP="006A69C6">
      <w:r w:rsidRPr="00B0144C">
        <w:t xml:space="preserve">Население </w:t>
      </w:r>
      <w:r w:rsidR="00487942">
        <w:t>Октябрьского сельского поселения</w:t>
      </w:r>
      <w:r w:rsidRPr="00B0144C">
        <w:t xml:space="preserve"> обеспечивается водоснабжением в основном</w:t>
      </w:r>
      <w:r>
        <w:t xml:space="preserve"> за </w:t>
      </w:r>
      <w:r w:rsidRPr="002D636F">
        <w:t>счет подземных вод.</w:t>
      </w:r>
      <w:r w:rsidR="001A1BF2" w:rsidRPr="002D636F">
        <w:t xml:space="preserve"> </w:t>
      </w:r>
      <w:r w:rsidRPr="002D636F">
        <w:rPr>
          <w:szCs w:val="28"/>
        </w:rPr>
        <w:t>Забор воды</w:t>
      </w:r>
      <w:r w:rsidR="00E765AC" w:rsidRPr="002D636F">
        <w:rPr>
          <w:szCs w:val="28"/>
        </w:rPr>
        <w:t xml:space="preserve"> </w:t>
      </w:r>
      <w:r w:rsidRPr="002D636F">
        <w:rPr>
          <w:szCs w:val="28"/>
        </w:rPr>
        <w:t>составил:</w:t>
      </w:r>
      <w:r w:rsidR="00E765AC" w:rsidRPr="002D636F">
        <w:rPr>
          <w:szCs w:val="28"/>
        </w:rPr>
        <w:t xml:space="preserve"> </w:t>
      </w:r>
      <w:r w:rsidR="00487942">
        <w:t>929,3</w:t>
      </w:r>
      <w:r w:rsidRPr="002D636F">
        <w:rPr>
          <w:szCs w:val="28"/>
        </w:rPr>
        <w:t xml:space="preserve"> тыс.куб.м за </w:t>
      </w:r>
      <w:r w:rsidR="00487942">
        <w:t>2014</w:t>
      </w:r>
      <w:r w:rsidRPr="002D636F">
        <w:rPr>
          <w:szCs w:val="28"/>
        </w:rPr>
        <w:t xml:space="preserve"> год.</w:t>
      </w:r>
      <w:r w:rsidR="001A1BF2" w:rsidRPr="002D636F">
        <w:rPr>
          <w:szCs w:val="28"/>
        </w:rPr>
        <w:t xml:space="preserve"> </w:t>
      </w:r>
      <w:r w:rsidRPr="002D636F">
        <w:t>Водоснабжение осуществляется за счет водоносных комплексов</w:t>
      </w:r>
      <w:r w:rsidRPr="00CB6C90">
        <w:t>. Для этих водоносных комплексов преобладающие дебиты скважин составляют 0,5-</w:t>
      </w:r>
      <w:r w:rsidRPr="003D6602">
        <w:t>1,5</w:t>
      </w:r>
      <w:r w:rsidR="002D636F">
        <w:t> </w:t>
      </w:r>
      <w:r w:rsidRPr="003D6602">
        <w:t xml:space="preserve">л/сек. </w:t>
      </w:r>
    </w:p>
    <w:p w:rsidR="00EE2114" w:rsidRDefault="003329DA" w:rsidP="006A69C6">
      <w:pPr>
        <w:rPr>
          <w:rFonts w:cs="Times New Roman"/>
          <w:szCs w:val="24"/>
          <w:lang w:eastAsia="ru-RU"/>
        </w:rPr>
      </w:pPr>
      <w:r w:rsidRPr="006A69C6">
        <w:rPr>
          <w:szCs w:val="24"/>
          <w:lang w:eastAsia="ru-RU"/>
        </w:rPr>
        <w:t>Характеристика насосного оборудования</w:t>
      </w:r>
      <w:r w:rsidR="00D74569">
        <w:rPr>
          <w:szCs w:val="24"/>
          <w:lang w:eastAsia="ru-RU"/>
        </w:rPr>
        <w:t xml:space="preserve"> водозаборных устройств</w:t>
      </w:r>
      <w:r w:rsidRPr="006A69C6">
        <w:rPr>
          <w:szCs w:val="24"/>
          <w:lang w:eastAsia="ru-RU"/>
        </w:rPr>
        <w:t xml:space="preserve"> представлен</w:t>
      </w:r>
      <w:r w:rsidR="00D74569">
        <w:rPr>
          <w:szCs w:val="24"/>
          <w:lang w:eastAsia="ru-RU"/>
        </w:rPr>
        <w:t>а</w:t>
      </w:r>
      <w:r w:rsidRPr="006A69C6">
        <w:rPr>
          <w:szCs w:val="24"/>
          <w:lang w:eastAsia="ru-RU"/>
        </w:rPr>
        <w:t xml:space="preserve"> в таблице 1.2. </w:t>
      </w:r>
      <w:r w:rsidR="00530E99" w:rsidRPr="006A69C6">
        <w:rPr>
          <w:color w:val="000000"/>
          <w:szCs w:val="24"/>
          <w:shd w:val="clear" w:color="auto" w:fill="FFFFFF"/>
        </w:rPr>
        <w:t>Для регулирования неравномерности водопотребления, хранения ограниченных резервного и противопожарного запасов</w:t>
      </w:r>
      <w:r w:rsidR="006A69C6">
        <w:rPr>
          <w:color w:val="000000"/>
          <w:szCs w:val="24"/>
          <w:shd w:val="clear" w:color="auto" w:fill="FFFFFF"/>
        </w:rPr>
        <w:t xml:space="preserve"> в населенных пунктах</w:t>
      </w:r>
      <w:r w:rsidR="00AD41B9" w:rsidRPr="006A69C6">
        <w:rPr>
          <w:szCs w:val="24"/>
          <w:lang w:eastAsia="ru-RU"/>
        </w:rPr>
        <w:t xml:space="preserve"> установлен</w:t>
      </w:r>
      <w:r w:rsidR="006A69C6">
        <w:rPr>
          <w:szCs w:val="24"/>
          <w:lang w:eastAsia="ru-RU"/>
        </w:rPr>
        <w:t>ы</w:t>
      </w:r>
      <w:r w:rsidR="00AD41B9" w:rsidRPr="006A69C6">
        <w:rPr>
          <w:szCs w:val="24"/>
          <w:lang w:eastAsia="ru-RU"/>
        </w:rPr>
        <w:t xml:space="preserve"> водонапорные башни. </w:t>
      </w:r>
      <w:r w:rsidR="00C50AED" w:rsidRPr="00DD141B">
        <w:rPr>
          <w:rFonts w:cs="Times New Roman"/>
          <w:szCs w:val="24"/>
          <w:lang w:eastAsia="ru-RU"/>
        </w:rPr>
        <w:t>Удельное</w:t>
      </w:r>
      <w:r w:rsidR="00DD141B">
        <w:rPr>
          <w:rFonts w:cs="Times New Roman"/>
          <w:szCs w:val="24"/>
          <w:lang w:eastAsia="ru-RU"/>
        </w:rPr>
        <w:t xml:space="preserve"> среднее</w:t>
      </w:r>
      <w:r w:rsidR="00C50AED" w:rsidRPr="00DD141B">
        <w:rPr>
          <w:rFonts w:cs="Times New Roman"/>
          <w:szCs w:val="24"/>
          <w:lang w:eastAsia="ru-RU"/>
        </w:rPr>
        <w:t xml:space="preserve"> энергопотребление на подачу 1 </w:t>
      </w:r>
      <w:r w:rsidR="00FF654D" w:rsidRPr="00DD141B">
        <w:rPr>
          <w:rFonts w:cs="Times New Roman"/>
          <w:szCs w:val="24"/>
          <w:lang w:eastAsia="ru-RU"/>
        </w:rPr>
        <w:t>куб.м</w:t>
      </w:r>
      <w:r w:rsidR="00C50AED" w:rsidRPr="00DD141B">
        <w:rPr>
          <w:rFonts w:cs="Times New Roman"/>
          <w:szCs w:val="24"/>
          <w:lang w:eastAsia="ru-RU"/>
        </w:rPr>
        <w:t xml:space="preserve"> питьевой воды</w:t>
      </w:r>
      <w:r w:rsidR="00DD141B">
        <w:rPr>
          <w:rFonts w:cs="Times New Roman"/>
          <w:szCs w:val="24"/>
          <w:lang w:eastAsia="ru-RU"/>
        </w:rPr>
        <w:t xml:space="preserve"> </w:t>
      </w:r>
      <w:r w:rsidR="00C50AED" w:rsidRPr="00DD141B">
        <w:rPr>
          <w:rFonts w:cs="Times New Roman"/>
          <w:szCs w:val="24"/>
          <w:lang w:eastAsia="ru-RU"/>
        </w:rPr>
        <w:t xml:space="preserve">– </w:t>
      </w:r>
      <w:r w:rsidR="00487942">
        <w:t>0,6</w:t>
      </w:r>
      <w:r w:rsidR="00BF5060">
        <w:t>7</w:t>
      </w:r>
      <w:r w:rsidR="00C50AED" w:rsidRPr="00DD141B">
        <w:rPr>
          <w:rFonts w:cs="Times New Roman"/>
          <w:szCs w:val="24"/>
          <w:lang w:eastAsia="ru-RU"/>
        </w:rPr>
        <w:t xml:space="preserve"> </w:t>
      </w:r>
      <w:proofErr w:type="spellStart"/>
      <w:r w:rsidR="00C50AED" w:rsidRPr="00DD141B">
        <w:rPr>
          <w:rFonts w:cs="Times New Roman"/>
          <w:szCs w:val="24"/>
          <w:lang w:eastAsia="ru-RU"/>
        </w:rPr>
        <w:t>кВт</w:t>
      </w:r>
      <w:r w:rsidR="005D49AD" w:rsidRPr="00DD141B">
        <w:rPr>
          <w:rFonts w:cs="Times New Roman"/>
          <w:szCs w:val="24"/>
          <w:lang w:eastAsia="ru-RU"/>
        </w:rPr>
        <w:t>.</w:t>
      </w:r>
      <w:r w:rsidR="00C50AED" w:rsidRPr="00DD141B">
        <w:rPr>
          <w:rFonts w:cs="Times New Roman"/>
          <w:szCs w:val="24"/>
          <w:lang w:eastAsia="ru-RU"/>
        </w:rPr>
        <w:t>ч</w:t>
      </w:r>
      <w:proofErr w:type="spellEnd"/>
      <w:r w:rsidR="00C50AED" w:rsidRPr="00DD141B">
        <w:rPr>
          <w:rFonts w:cs="Times New Roman"/>
          <w:szCs w:val="24"/>
          <w:lang w:eastAsia="ru-RU"/>
        </w:rPr>
        <w:t>/</w:t>
      </w:r>
      <w:r w:rsidR="005D49AD" w:rsidRPr="00DD141B">
        <w:rPr>
          <w:rFonts w:cs="Times New Roman"/>
          <w:szCs w:val="24"/>
          <w:lang w:eastAsia="ru-RU"/>
        </w:rPr>
        <w:t>куб.</w:t>
      </w:r>
      <w:r w:rsidR="00C50AED" w:rsidRPr="00DD141B">
        <w:rPr>
          <w:rFonts w:cs="Times New Roman"/>
          <w:szCs w:val="24"/>
          <w:lang w:eastAsia="ru-RU"/>
        </w:rPr>
        <w:t>м</w:t>
      </w:r>
      <w:r w:rsidR="005D49AD" w:rsidRPr="00DD141B">
        <w:rPr>
          <w:rFonts w:cs="Times New Roman"/>
          <w:szCs w:val="24"/>
          <w:lang w:eastAsia="ru-RU"/>
        </w:rPr>
        <w:t xml:space="preserve"> (на </w:t>
      </w:r>
      <w:r w:rsidR="00487942">
        <w:t>2014</w:t>
      </w:r>
      <w:r w:rsidR="005D49AD" w:rsidRPr="00DD141B">
        <w:rPr>
          <w:rFonts w:cs="Times New Roman"/>
          <w:szCs w:val="24"/>
          <w:lang w:eastAsia="ru-RU"/>
        </w:rPr>
        <w:t xml:space="preserve"> год)</w:t>
      </w:r>
      <w:r w:rsidR="00DD141B">
        <w:rPr>
          <w:rFonts w:cs="Times New Roman"/>
          <w:szCs w:val="24"/>
          <w:lang w:eastAsia="ru-RU"/>
        </w:rPr>
        <w:t>, по населённым пунктам представлено в таблице 1.4</w:t>
      </w:r>
      <w:r w:rsidR="00C50AED" w:rsidRPr="00DD141B">
        <w:rPr>
          <w:rFonts w:cs="Times New Roman"/>
          <w:szCs w:val="24"/>
          <w:lang w:eastAsia="ru-RU"/>
        </w:rPr>
        <w:t>.</w:t>
      </w:r>
    </w:p>
    <w:p w:rsidR="003F36C8" w:rsidRDefault="003F36C8" w:rsidP="00DD141B">
      <w:pPr>
        <w:jc w:val="right"/>
      </w:pPr>
    </w:p>
    <w:p w:rsidR="003F36C8" w:rsidRDefault="003F36C8" w:rsidP="00DD141B">
      <w:pPr>
        <w:jc w:val="right"/>
      </w:pPr>
    </w:p>
    <w:p w:rsidR="00DD141B" w:rsidRDefault="00DD141B" w:rsidP="00DD141B">
      <w:pPr>
        <w:jc w:val="right"/>
      </w:pPr>
      <w:r>
        <w:t>Таблица 1.</w:t>
      </w:r>
      <w:r w:rsidR="003077FC">
        <w:t>4</w:t>
      </w:r>
    </w:p>
    <w:tbl>
      <w:tblPr>
        <w:tblStyle w:val="af6"/>
        <w:tblW w:w="5000" w:type="pct"/>
        <w:jc w:val="left"/>
        <w:tblInd w:w="108" w:type="dxa"/>
        <w:tblLayout w:type="fixed"/>
        <w:tblLook w:val="04A0"/>
      </w:tblPr>
      <w:tblGrid>
        <w:gridCol w:w="3118"/>
        <w:gridCol w:w="2543"/>
        <w:gridCol w:w="1734"/>
        <w:gridCol w:w="3026"/>
      </w:tblGrid>
      <w:tr w:rsidR="00DD141B" w:rsidRPr="003F36C8" w:rsidTr="003F36C8">
        <w:trPr>
          <w:trHeight w:val="472"/>
          <w:tblHeader/>
          <w:jc w:val="left"/>
        </w:trPr>
        <w:tc>
          <w:tcPr>
            <w:tcW w:w="1496" w:type="pct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220" w:type="pct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 xml:space="preserve">Расход </w:t>
            </w:r>
            <w:proofErr w:type="spellStart"/>
            <w:r w:rsidRPr="003F36C8">
              <w:rPr>
                <w:rFonts w:cs="Times New Roman"/>
                <w:b/>
                <w:sz w:val="20"/>
                <w:szCs w:val="20"/>
              </w:rPr>
              <w:t>эл</w:t>
            </w:r>
            <w:proofErr w:type="spellEnd"/>
            <w:r w:rsidRPr="003F36C8">
              <w:rPr>
                <w:rFonts w:cs="Times New Roman"/>
                <w:b/>
                <w:sz w:val="20"/>
                <w:szCs w:val="20"/>
              </w:rPr>
              <w:t>. энергии, кВт</w:t>
            </w:r>
          </w:p>
        </w:tc>
        <w:tc>
          <w:tcPr>
            <w:tcW w:w="832" w:type="pct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Поднято воды, м</w:t>
            </w:r>
            <w:r w:rsidRPr="003F36C8">
              <w:rPr>
                <w:rFonts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2" w:type="pct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 xml:space="preserve">Удельный расход </w:t>
            </w:r>
            <w:proofErr w:type="spellStart"/>
            <w:r w:rsidRPr="003F36C8">
              <w:rPr>
                <w:rFonts w:cs="Times New Roman"/>
                <w:b/>
                <w:sz w:val="20"/>
                <w:szCs w:val="20"/>
              </w:rPr>
              <w:t>эл</w:t>
            </w:r>
            <w:proofErr w:type="spellEnd"/>
            <w:r w:rsidRPr="003F36C8">
              <w:rPr>
                <w:rFonts w:cs="Times New Roman"/>
                <w:b/>
                <w:sz w:val="20"/>
                <w:szCs w:val="20"/>
              </w:rPr>
              <w:t>. энергии, кВт/м</w:t>
            </w:r>
            <w:r w:rsidRPr="003F36C8">
              <w:rPr>
                <w:rFonts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D141B" w:rsidRPr="003F36C8" w:rsidTr="003F36C8">
        <w:trPr>
          <w:trHeight w:val="563"/>
          <w:jc w:val="left"/>
        </w:trPr>
        <w:tc>
          <w:tcPr>
            <w:tcW w:w="1496" w:type="pct"/>
            <w:shd w:val="clear" w:color="auto" w:fill="auto"/>
          </w:tcPr>
          <w:p w:rsidR="003F36C8" w:rsidRDefault="00DD141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7197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D141B" w:rsidRPr="003F36C8" w:rsidRDefault="00487942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Запрудный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10056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14332</w:t>
            </w:r>
          </w:p>
        </w:tc>
        <w:tc>
          <w:tcPr>
            <w:tcW w:w="1452" w:type="pct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0,70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7052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D141B" w:rsidRPr="003F36C8" w:rsidRDefault="00487942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п. Запрудный (подсобное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хоз-во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6533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9503</w:t>
            </w:r>
          </w:p>
        </w:tc>
        <w:tc>
          <w:tcPr>
            <w:tcW w:w="1452" w:type="pct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0,68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7048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Тищенко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3635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6203</w:t>
            </w:r>
          </w:p>
        </w:tc>
        <w:tc>
          <w:tcPr>
            <w:tcW w:w="1452" w:type="pct"/>
          </w:tcPr>
          <w:p w:rsidR="00DD141B" w:rsidRPr="003F36C8" w:rsidRDefault="00DD141B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0,58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4854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D141B" w:rsidRPr="003F36C8" w:rsidRDefault="00487942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п. Обильный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53864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66787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0,80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5625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D141B" w:rsidRPr="003F36C8" w:rsidRDefault="00487942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Решетиловский</w:t>
            </w:r>
            <w:proofErr w:type="spellEnd"/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61526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95804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0,61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5615</w:t>
            </w:r>
            <w:r w:rsidRPr="003F36C8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3F36C8">
              <w:rPr>
                <w:rFonts w:cs="Times New Roman"/>
                <w:sz w:val="20"/>
                <w:szCs w:val="20"/>
              </w:rPr>
              <w:t>п. Темп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27597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32444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0,85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3F36C8" w:rsidRDefault="00DD141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7151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  <w:r w:rsidR="003F36C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D141B" w:rsidRPr="003F36C8" w:rsidRDefault="00487942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х. Сборный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6282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8986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0,69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1657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Сиреневая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52629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90556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0,58</w:t>
            </w:r>
          </w:p>
        </w:tc>
      </w:tr>
      <w:tr w:rsidR="00DD141B" w:rsidRPr="003F36C8" w:rsidTr="003F36C8">
        <w:trPr>
          <w:trHeight w:val="670"/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7939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Индустриальная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90304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138526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0,65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7940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Трудовая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105743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175853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0,60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7217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487942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отд. №1 "Знамя Октября"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12192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20645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0,59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2977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487942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центральная усадьба "Октябрь"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78600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92277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0,85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3631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ул. Индустриальная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77955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119930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0,65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Б/Н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DD141B" w:rsidP="003F36C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ст. Октябрьская, ул. Красный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Дундич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(не используется)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6164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ООО "Марка"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18555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26989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0,68</w:t>
            </w:r>
          </w:p>
        </w:tc>
      </w:tr>
      <w:tr w:rsidR="00DD141B" w:rsidRPr="003F36C8" w:rsidTr="003F36C8">
        <w:trPr>
          <w:jc w:val="left"/>
        </w:trPr>
        <w:tc>
          <w:tcPr>
            <w:tcW w:w="1496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Pr="003F36C8">
              <w:rPr>
                <w:rFonts w:cs="Times New Roman"/>
                <w:sz w:val="20"/>
                <w:szCs w:val="20"/>
              </w:rPr>
              <w:t xml:space="preserve"> № </w:t>
            </w:r>
            <w:r w:rsidR="00487942" w:rsidRPr="003F36C8">
              <w:rPr>
                <w:rFonts w:cs="Times New Roman"/>
                <w:sz w:val="20"/>
                <w:szCs w:val="20"/>
              </w:rPr>
              <w:t>6785</w:t>
            </w:r>
            <w:r w:rsidRPr="003F36C8">
              <w:rPr>
                <w:rFonts w:cs="Times New Roman"/>
                <w:sz w:val="20"/>
                <w:szCs w:val="20"/>
              </w:rPr>
              <w:t>,</w:t>
            </w:r>
          </w:p>
          <w:p w:rsidR="00DD141B" w:rsidRPr="003F36C8" w:rsidRDefault="00487942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ст. Октябрьская, ФМВ</w:t>
            </w:r>
          </w:p>
        </w:tc>
        <w:tc>
          <w:tcPr>
            <w:tcW w:w="1220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18188</w:t>
            </w:r>
          </w:p>
        </w:tc>
        <w:tc>
          <w:tcPr>
            <w:tcW w:w="832" w:type="pct"/>
            <w:shd w:val="clear" w:color="auto" w:fill="auto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33069</w:t>
            </w:r>
          </w:p>
        </w:tc>
        <w:tc>
          <w:tcPr>
            <w:tcW w:w="1452" w:type="pct"/>
          </w:tcPr>
          <w:p w:rsidR="00DD141B" w:rsidRPr="003F36C8" w:rsidRDefault="00DD141B" w:rsidP="00DD141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0,55</w:t>
            </w:r>
          </w:p>
        </w:tc>
      </w:tr>
      <w:tr w:rsidR="00751048" w:rsidRPr="003F36C8" w:rsidTr="003F36C8">
        <w:trPr>
          <w:trHeight w:val="513"/>
          <w:jc w:val="left"/>
        </w:trPr>
        <w:tc>
          <w:tcPr>
            <w:tcW w:w="1496" w:type="pct"/>
            <w:shd w:val="clear" w:color="auto" w:fill="auto"/>
          </w:tcPr>
          <w:p w:rsidR="00751048" w:rsidRPr="003F36C8" w:rsidRDefault="00751048" w:rsidP="00751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0" w:type="pct"/>
            <w:shd w:val="clear" w:color="auto" w:fill="auto"/>
          </w:tcPr>
          <w:p w:rsidR="00751048" w:rsidRPr="003F36C8" w:rsidRDefault="00751048" w:rsidP="00751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623659</w:t>
            </w:r>
          </w:p>
        </w:tc>
        <w:tc>
          <w:tcPr>
            <w:tcW w:w="832" w:type="pct"/>
            <w:shd w:val="clear" w:color="auto" w:fill="auto"/>
          </w:tcPr>
          <w:p w:rsidR="00751048" w:rsidRPr="003F36C8" w:rsidRDefault="00751048" w:rsidP="00751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931904</w:t>
            </w:r>
          </w:p>
        </w:tc>
        <w:tc>
          <w:tcPr>
            <w:tcW w:w="1452" w:type="pct"/>
          </w:tcPr>
          <w:p w:rsidR="00751048" w:rsidRPr="003F36C8" w:rsidRDefault="00751048" w:rsidP="0075104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0,67</w:t>
            </w:r>
          </w:p>
        </w:tc>
      </w:tr>
    </w:tbl>
    <w:p w:rsidR="00DD141B" w:rsidRPr="00EE2114" w:rsidRDefault="00DD141B" w:rsidP="006A69C6"/>
    <w:p w:rsidR="003329DA" w:rsidRDefault="003329DA" w:rsidP="003F36C8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2" w:name="_Toc380482126"/>
      <w:bookmarkStart w:id="23" w:name="_Toc438561901"/>
      <w:r w:rsidRPr="003329DA">
        <w:rPr>
          <w:lang w:eastAsia="ru-RU"/>
        </w:rPr>
        <w:t>Описание состояния и функционирования водопроводных сетей систе</w:t>
      </w:r>
      <w:r w:rsidR="00A26A90">
        <w:rPr>
          <w:lang w:eastAsia="ru-RU"/>
        </w:rPr>
        <w:t>м водоснабжения, включая оценку</w:t>
      </w:r>
      <w:r w:rsidRPr="003329DA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22"/>
      <w:bookmarkEnd w:id="23"/>
    </w:p>
    <w:p w:rsidR="000B680F" w:rsidRDefault="000B680F" w:rsidP="00A26A90">
      <w:r w:rsidRPr="00AF076C">
        <w:t>Общая протяженность</w:t>
      </w:r>
      <w:r w:rsidR="00B9636D" w:rsidRPr="00AF076C">
        <w:t xml:space="preserve"> водопроводных сетей</w:t>
      </w:r>
      <w:r w:rsidRPr="00AF076C">
        <w:t xml:space="preserve"> – </w:t>
      </w:r>
      <w:r w:rsidR="00487942">
        <w:t>88,402</w:t>
      </w:r>
      <w:r w:rsidRPr="00AF076C">
        <w:t xml:space="preserve"> км. Собственником объектов </w:t>
      </w:r>
      <w:r w:rsidR="003F36C8">
        <w:t>системы водоснабжения является А</w:t>
      </w:r>
      <w:r w:rsidRPr="00AF076C">
        <w:t xml:space="preserve">дминистрация </w:t>
      </w:r>
      <w:r w:rsidR="00487942">
        <w:t>Октябрьского сельского поселения</w:t>
      </w:r>
      <w:r w:rsidRPr="00AF076C">
        <w:t>. Организацией эксплуатирующей системы ц</w:t>
      </w:r>
      <w:r w:rsidR="00B0144C">
        <w:t xml:space="preserve">ентрализованного водоснабжения </w:t>
      </w:r>
      <w:r w:rsidRPr="00AF076C">
        <w:t xml:space="preserve">является </w:t>
      </w:r>
      <w:proofErr w:type="spellStart"/>
      <w:r w:rsidR="00487942">
        <w:t>Крыловское</w:t>
      </w:r>
      <w:proofErr w:type="spellEnd"/>
      <w:r w:rsidR="00487942">
        <w:t xml:space="preserve"> МУП «Водоканал»</w:t>
      </w:r>
      <w:r w:rsidRPr="00AF076C">
        <w:t>. В частной собственности предприятий водопроводных сетей централизованного водоснабжения нет.</w:t>
      </w:r>
    </w:p>
    <w:p w:rsidR="00001BAB" w:rsidRDefault="00001BAB" w:rsidP="00001BAB">
      <w:r>
        <w:t xml:space="preserve">Характеристика существующих водопроводных сетей приведена в </w:t>
      </w:r>
      <w:r w:rsidRPr="00DC10DD">
        <w:t xml:space="preserve">таблице </w:t>
      </w:r>
      <w:r w:rsidR="00DC10DD" w:rsidRPr="00DC10DD">
        <w:t>1.</w:t>
      </w:r>
      <w:r w:rsidR="003077FC">
        <w:t>5</w:t>
      </w:r>
      <w:r w:rsidRPr="00DC10DD">
        <w:t>.</w:t>
      </w:r>
    </w:p>
    <w:p w:rsidR="003F36C8" w:rsidRDefault="003F36C8" w:rsidP="003846BB">
      <w:pPr>
        <w:ind w:firstLine="0"/>
        <w:jc w:val="right"/>
      </w:pPr>
    </w:p>
    <w:p w:rsidR="003F36C8" w:rsidRDefault="003F36C8" w:rsidP="003846BB">
      <w:pPr>
        <w:ind w:firstLine="0"/>
        <w:jc w:val="right"/>
      </w:pPr>
    </w:p>
    <w:p w:rsidR="00001BAB" w:rsidRDefault="00001BAB" w:rsidP="003846BB">
      <w:pPr>
        <w:ind w:firstLine="0"/>
        <w:jc w:val="right"/>
      </w:pPr>
      <w:r w:rsidRPr="00DC10DD">
        <w:t xml:space="preserve">Таблица </w:t>
      </w:r>
      <w:r w:rsidR="00DC10DD" w:rsidRPr="00DC10DD">
        <w:t>1.</w:t>
      </w:r>
      <w:r w:rsidR="003077FC">
        <w:t>5</w:t>
      </w:r>
    </w:p>
    <w:tbl>
      <w:tblPr>
        <w:tblStyle w:val="ad"/>
        <w:tblW w:w="10343" w:type="dxa"/>
        <w:tblLayout w:type="fixed"/>
        <w:tblLook w:val="04A0"/>
      </w:tblPr>
      <w:tblGrid>
        <w:gridCol w:w="560"/>
        <w:gridCol w:w="2270"/>
        <w:gridCol w:w="1985"/>
        <w:gridCol w:w="1512"/>
        <w:gridCol w:w="2173"/>
        <w:gridCol w:w="1843"/>
      </w:tblGrid>
      <w:tr w:rsidR="006B388E" w:rsidRPr="003F36C8" w:rsidTr="001A2B16">
        <w:trPr>
          <w:tblHeader/>
        </w:trPr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F36C8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r w:rsidRPr="003F36C8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3F36C8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Наименование улицы</w:t>
            </w:r>
          </w:p>
        </w:tc>
        <w:tc>
          <w:tcPr>
            <w:tcW w:w="1985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1512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Диаметр, мм</w:t>
            </w:r>
          </w:p>
        </w:tc>
        <w:tc>
          <w:tcPr>
            <w:tcW w:w="2173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1843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Год строительства</w:t>
            </w:r>
          </w:p>
        </w:tc>
      </w:tr>
      <w:tr w:rsidR="006B388E" w:rsidRPr="003F36C8" w:rsidTr="001A2B16">
        <w:tc>
          <w:tcPr>
            <w:tcW w:w="10343" w:type="dxa"/>
            <w:gridSpan w:val="6"/>
            <w:vAlign w:val="center"/>
          </w:tcPr>
          <w:p w:rsidR="006B388E" w:rsidRPr="003F36C8" w:rsidRDefault="003F36C8" w:rsidP="003F36C8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F36C8">
              <w:rPr>
                <w:rFonts w:cs="Times New Roman"/>
                <w:b/>
                <w:i/>
                <w:sz w:val="20"/>
                <w:szCs w:val="20"/>
              </w:rPr>
              <w:t>с</w:t>
            </w:r>
            <w:r w:rsidR="006B388E" w:rsidRPr="003F36C8">
              <w:rPr>
                <w:rFonts w:cs="Times New Roman"/>
                <w:b/>
                <w:i/>
                <w:sz w:val="20"/>
                <w:szCs w:val="20"/>
              </w:rPr>
              <w:t xml:space="preserve">т. </w:t>
            </w:r>
            <w:r w:rsidRPr="003F36C8">
              <w:rPr>
                <w:rFonts w:cs="Times New Roman"/>
                <w:b/>
                <w:i/>
                <w:sz w:val="20"/>
                <w:szCs w:val="20"/>
              </w:rPr>
              <w:t>О</w:t>
            </w:r>
            <w:r w:rsidR="006B388E" w:rsidRPr="003F36C8">
              <w:rPr>
                <w:rFonts w:cs="Times New Roman"/>
                <w:b/>
                <w:i/>
                <w:sz w:val="20"/>
                <w:szCs w:val="20"/>
              </w:rPr>
              <w:t>ктябрьская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Першина</w:t>
            </w:r>
          </w:p>
        </w:tc>
        <w:tc>
          <w:tcPr>
            <w:tcW w:w="1985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420</w:t>
            </w:r>
          </w:p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1979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985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1969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Кирова</w:t>
            </w:r>
          </w:p>
        </w:tc>
        <w:tc>
          <w:tcPr>
            <w:tcW w:w="1985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1035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Ванцетти</w:t>
            </w:r>
          </w:p>
        </w:tc>
        <w:tc>
          <w:tcPr>
            <w:tcW w:w="1985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Степная</w:t>
            </w:r>
          </w:p>
        </w:tc>
        <w:tc>
          <w:tcPr>
            <w:tcW w:w="1985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Бородина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Фрунзе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Крупская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Восточная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70" w:type="dxa"/>
            <w:vAlign w:val="center"/>
          </w:tcPr>
          <w:p w:rsidR="006B388E" w:rsidRPr="003F36C8" w:rsidRDefault="003F36C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706D4" w:rsidRPr="003F36C8">
              <w:rPr>
                <w:rFonts w:cs="Times New Roman"/>
                <w:sz w:val="20"/>
                <w:szCs w:val="20"/>
              </w:rPr>
              <w:t>ер. Орджоникидзе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Орджоникидзе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1A2B1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6B388E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Войкова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Спортивная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2006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1850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6B388E" w:rsidRPr="003F36C8" w:rsidTr="001A2B16">
        <w:tc>
          <w:tcPr>
            <w:tcW w:w="56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270" w:type="dxa"/>
            <w:vAlign w:val="center"/>
          </w:tcPr>
          <w:p w:rsidR="006B388E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Социалистическая</w:t>
            </w:r>
          </w:p>
        </w:tc>
        <w:tc>
          <w:tcPr>
            <w:tcW w:w="1985" w:type="dxa"/>
            <w:vAlign w:val="center"/>
          </w:tcPr>
          <w:p w:rsidR="006B388E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6B388E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6B388E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Спутник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1A2B16" w:rsidP="001A2B1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Северная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860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9706D4" w:rsidRPr="003F36C8" w:rsidRDefault="003F36C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706D4" w:rsidRPr="003F36C8">
              <w:rPr>
                <w:rFonts w:cs="Times New Roman"/>
                <w:sz w:val="20"/>
                <w:szCs w:val="20"/>
              </w:rPr>
              <w:t>ер. Северный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A63B96" w:rsidRPr="003F36C8" w:rsidRDefault="003F36C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Строителей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Тургенева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Тельмана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520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9706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Тищенко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2670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Тоннельная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341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Космическая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Сиреневая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706D4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2005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Дружбы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9706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Тимирязева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9706D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Мичурина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Докучаева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Кубанская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Шоссейная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Молодёжная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Вишнёвая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270" w:type="dxa"/>
            <w:vAlign w:val="center"/>
          </w:tcPr>
          <w:p w:rsidR="009706D4" w:rsidRPr="003F36C8" w:rsidRDefault="009706D4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Сиреневая – трасса Дон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</w:t>
            </w:r>
            <w:r w:rsidR="009706D4" w:rsidRPr="003F36C8">
              <w:rPr>
                <w:rFonts w:cs="Times New Roman"/>
                <w:sz w:val="20"/>
                <w:szCs w:val="20"/>
              </w:rPr>
              <w:t>о</w:t>
            </w:r>
            <w:r w:rsidRPr="003F36C8">
              <w:rPr>
                <w:rFonts w:cs="Times New Roman"/>
                <w:sz w:val="20"/>
                <w:szCs w:val="20"/>
              </w:rPr>
              <w:t xml:space="preserve"> ул. Сиреневая от водонапорной башни до ул. Центральная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Ровная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Рабочая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Раздольная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1930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512" w:type="dxa"/>
            <w:vAlign w:val="center"/>
          </w:tcPr>
          <w:p w:rsidR="00984139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Колхозная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Пер. Братский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355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Пролетарская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235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От ул. Северной до </w:t>
            </w:r>
            <w:r w:rsidRPr="003F36C8">
              <w:rPr>
                <w:rFonts w:cs="Times New Roman"/>
                <w:sz w:val="20"/>
                <w:szCs w:val="20"/>
              </w:rPr>
              <w:lastRenderedPageBreak/>
              <w:t>ул. Кондратюка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330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706D4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9706D4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Элеваторная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1250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A63B9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Леонтьева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510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1700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706D4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376C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376C9" w:rsidRPr="003F36C8" w:rsidRDefault="009376C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A63B9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Набережная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520</w:t>
            </w:r>
          </w:p>
          <w:p w:rsidR="006640E8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  <w:p w:rsidR="001A2B16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84139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376C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  <w:p w:rsidR="009376C9" w:rsidRPr="003F36C8" w:rsidRDefault="009376C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A63B9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270" w:type="dxa"/>
            <w:vAlign w:val="center"/>
          </w:tcPr>
          <w:p w:rsidR="009706D4" w:rsidRPr="003F36C8" w:rsidRDefault="00EA133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665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706D4" w:rsidRPr="003F36C8" w:rsidRDefault="009376C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706D4" w:rsidRPr="003F36C8" w:rsidTr="001A2B16">
        <w:tc>
          <w:tcPr>
            <w:tcW w:w="560" w:type="dxa"/>
            <w:vAlign w:val="center"/>
          </w:tcPr>
          <w:p w:rsidR="009706D4" w:rsidRPr="003F36C8" w:rsidRDefault="00A63B9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270" w:type="dxa"/>
            <w:vAlign w:val="center"/>
          </w:tcPr>
          <w:p w:rsidR="009706D4" w:rsidRPr="003F36C8" w:rsidRDefault="003F36C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EA1336" w:rsidRPr="003F36C8">
              <w:rPr>
                <w:rFonts w:cs="Times New Roman"/>
                <w:sz w:val="20"/>
                <w:szCs w:val="20"/>
              </w:rPr>
              <w:t>ер. Украинский</w:t>
            </w:r>
          </w:p>
        </w:tc>
        <w:tc>
          <w:tcPr>
            <w:tcW w:w="1985" w:type="dxa"/>
            <w:vAlign w:val="center"/>
          </w:tcPr>
          <w:p w:rsidR="009706D4" w:rsidRPr="003F36C8" w:rsidRDefault="006640E8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512" w:type="dxa"/>
            <w:vAlign w:val="center"/>
          </w:tcPr>
          <w:p w:rsidR="009706D4" w:rsidRPr="003F36C8" w:rsidRDefault="001A2B16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706D4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706D4" w:rsidRPr="003F36C8" w:rsidRDefault="009376C9" w:rsidP="006B388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Мира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535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270" w:type="dxa"/>
            <w:vAlign w:val="center"/>
          </w:tcPr>
          <w:p w:rsidR="00984139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84139" w:rsidRPr="003F36C8">
              <w:rPr>
                <w:rFonts w:cs="Times New Roman"/>
                <w:sz w:val="20"/>
                <w:szCs w:val="20"/>
              </w:rPr>
              <w:t>ер. Красноармейский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2009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Пеонерская</w:t>
            </w:r>
            <w:proofErr w:type="spellEnd"/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820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1525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Пушкина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Новая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1055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F36C8">
              <w:rPr>
                <w:rFonts w:cs="Times New Roman"/>
                <w:sz w:val="20"/>
                <w:szCs w:val="20"/>
              </w:rPr>
              <w:t>Розовая</w:t>
            </w:r>
            <w:proofErr w:type="spellEnd"/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270" w:type="dxa"/>
            <w:vAlign w:val="center"/>
          </w:tcPr>
          <w:p w:rsidR="00984139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84139" w:rsidRPr="003F36C8">
              <w:rPr>
                <w:rFonts w:cs="Times New Roman"/>
                <w:sz w:val="20"/>
                <w:szCs w:val="20"/>
              </w:rPr>
              <w:t>ер. Школьный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Трудовая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7000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2200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Асбестоцементная </w:t>
            </w:r>
            <w:proofErr w:type="spellStart"/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  <w:proofErr w:type="spellEnd"/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270" w:type="dxa"/>
            <w:vAlign w:val="center"/>
          </w:tcPr>
          <w:p w:rsidR="00A63B96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Южный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Базарная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462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Воровского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1190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1290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Энгельса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27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270" w:type="dxa"/>
            <w:vAlign w:val="center"/>
          </w:tcPr>
          <w:p w:rsidR="00984139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84139" w:rsidRPr="003F36C8">
              <w:rPr>
                <w:rFonts w:cs="Times New Roman"/>
                <w:sz w:val="20"/>
                <w:szCs w:val="20"/>
              </w:rPr>
              <w:t>ер. Заречный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270" w:type="dxa"/>
            <w:vAlign w:val="center"/>
          </w:tcPr>
          <w:p w:rsidR="00A63B96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Зелёный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Индустриальная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935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610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Коминтерна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630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430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Калинина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760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1995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Кима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445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2270" w:type="dxa"/>
            <w:vAlign w:val="center"/>
          </w:tcPr>
          <w:p w:rsidR="00984139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84139" w:rsidRPr="003F36C8">
              <w:rPr>
                <w:rFonts w:cs="Times New Roman"/>
                <w:sz w:val="20"/>
                <w:szCs w:val="20"/>
              </w:rPr>
              <w:t>ер. Котовского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Кондратюка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5135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Краснобратская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Красногвардейская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645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 марта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840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2270" w:type="dxa"/>
            <w:vAlign w:val="center"/>
          </w:tcPr>
          <w:p w:rsidR="00A63B96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Сосновый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Красный Дундич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1250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Совхозная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560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  <w:p w:rsidR="009376C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Кошевого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Магистральная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2270" w:type="dxa"/>
            <w:vAlign w:val="center"/>
          </w:tcPr>
          <w:p w:rsidR="00A63B96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Чапаева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2270" w:type="dxa"/>
            <w:vAlign w:val="center"/>
          </w:tcPr>
          <w:p w:rsidR="00A63B96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Матросова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A63B96" w:rsidRPr="003F36C8" w:rsidTr="006C3FDD">
        <w:tc>
          <w:tcPr>
            <w:tcW w:w="560" w:type="dxa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2270" w:type="dxa"/>
            <w:vAlign w:val="center"/>
          </w:tcPr>
          <w:p w:rsidR="00A63B96" w:rsidRPr="003F36C8" w:rsidRDefault="003F36C8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Чайковский</w:t>
            </w:r>
          </w:p>
        </w:tc>
        <w:tc>
          <w:tcPr>
            <w:tcW w:w="7513" w:type="dxa"/>
            <w:gridSpan w:val="4"/>
            <w:vAlign w:val="center"/>
          </w:tcPr>
          <w:p w:rsidR="00A63B96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Нет водопровода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Комарова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Ростовская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От арт.скв. ФВМ до ул. Колхозная №11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2050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Лермонтова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Некрасова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Шевченко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1175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 xml:space="preserve">От ВБ бригады №1 до </w:t>
            </w:r>
            <w:r w:rsidRPr="003F36C8">
              <w:rPr>
                <w:rFonts w:cs="Times New Roman"/>
                <w:sz w:val="20"/>
                <w:szCs w:val="20"/>
              </w:rPr>
              <w:lastRenderedPageBreak/>
              <w:t>ул. Трудовая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lastRenderedPageBreak/>
              <w:t>875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От арт.скв. Тищенко до ул. Тищенко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От арт.скв. Центральная до ул. Северная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270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От ВБ ул. Трудовая до ул. Красногвардейская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376C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2830" w:type="dxa"/>
            <w:gridSpan w:val="2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73568</w:t>
            </w: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84139" w:rsidRPr="003F36C8" w:rsidTr="001A2B16">
        <w:tc>
          <w:tcPr>
            <w:tcW w:w="10343" w:type="dxa"/>
            <w:gridSpan w:val="6"/>
            <w:vAlign w:val="center"/>
          </w:tcPr>
          <w:p w:rsidR="00984139" w:rsidRPr="007F26A6" w:rsidRDefault="00984139" w:rsidP="00984139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F26A6">
              <w:rPr>
                <w:rFonts w:cs="Times New Roman"/>
                <w:b/>
                <w:i/>
                <w:sz w:val="20"/>
                <w:szCs w:val="20"/>
              </w:rPr>
              <w:t>п. Темп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Краснодарская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1546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Степная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234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984139" w:rsidRPr="003F36C8" w:rsidRDefault="007F26A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A63B96" w:rsidRPr="003F36C8">
              <w:rPr>
                <w:rFonts w:cs="Times New Roman"/>
                <w:sz w:val="20"/>
                <w:szCs w:val="20"/>
              </w:rPr>
              <w:t>ер. Парковый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384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A63B96" w:rsidRPr="003F36C8" w:rsidTr="006C3FDD">
        <w:tc>
          <w:tcPr>
            <w:tcW w:w="2830" w:type="dxa"/>
            <w:gridSpan w:val="2"/>
            <w:vAlign w:val="center"/>
          </w:tcPr>
          <w:p w:rsidR="00A63B96" w:rsidRPr="003F36C8" w:rsidRDefault="00A63B96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63B96" w:rsidRPr="003F36C8" w:rsidRDefault="00A63B96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2164</w:t>
            </w:r>
          </w:p>
        </w:tc>
        <w:tc>
          <w:tcPr>
            <w:tcW w:w="1512" w:type="dxa"/>
            <w:vAlign w:val="center"/>
          </w:tcPr>
          <w:p w:rsidR="00A63B96" w:rsidRPr="003F36C8" w:rsidRDefault="00A63B96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63B96" w:rsidRPr="003F36C8" w:rsidRDefault="00A63B96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63B96" w:rsidRPr="003F36C8" w:rsidRDefault="00A63B96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63B96" w:rsidRPr="003F36C8" w:rsidTr="006C3FDD">
        <w:tc>
          <w:tcPr>
            <w:tcW w:w="10343" w:type="dxa"/>
            <w:gridSpan w:val="6"/>
            <w:vAlign w:val="center"/>
          </w:tcPr>
          <w:p w:rsidR="00A63B96" w:rsidRPr="007F26A6" w:rsidRDefault="00A63B96" w:rsidP="00A63B96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F26A6">
              <w:rPr>
                <w:rFonts w:cs="Times New Roman"/>
                <w:b/>
                <w:i/>
                <w:sz w:val="20"/>
                <w:szCs w:val="20"/>
              </w:rPr>
              <w:t>п. Обильный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Курская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Дачная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1989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Западная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Полевая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Тополиная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304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Лермонтова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Восточная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316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70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Крымская</w:t>
            </w:r>
          </w:p>
        </w:tc>
        <w:tc>
          <w:tcPr>
            <w:tcW w:w="1985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440</w:t>
            </w:r>
          </w:p>
        </w:tc>
        <w:tc>
          <w:tcPr>
            <w:tcW w:w="1512" w:type="dxa"/>
            <w:vAlign w:val="center"/>
          </w:tcPr>
          <w:p w:rsidR="00984139" w:rsidRPr="003F36C8" w:rsidRDefault="00A63B9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B1090" w:rsidRPr="003F36C8" w:rsidTr="006C3FDD">
        <w:tc>
          <w:tcPr>
            <w:tcW w:w="2830" w:type="dxa"/>
            <w:gridSpan w:val="2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2580</w:t>
            </w:r>
          </w:p>
        </w:tc>
        <w:tc>
          <w:tcPr>
            <w:tcW w:w="1512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1090" w:rsidRPr="003F36C8" w:rsidTr="006C3FDD">
        <w:tc>
          <w:tcPr>
            <w:tcW w:w="10343" w:type="dxa"/>
            <w:gridSpan w:val="6"/>
            <w:vAlign w:val="center"/>
          </w:tcPr>
          <w:p w:rsidR="009B1090" w:rsidRPr="007F26A6" w:rsidRDefault="009B1090" w:rsidP="009B1090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F26A6">
              <w:rPr>
                <w:rFonts w:cs="Times New Roman"/>
                <w:b/>
                <w:i/>
                <w:sz w:val="20"/>
                <w:szCs w:val="20"/>
              </w:rPr>
              <w:t>п. Запрудный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55 лет Победы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542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Почтовая</w:t>
            </w:r>
          </w:p>
        </w:tc>
        <w:tc>
          <w:tcPr>
            <w:tcW w:w="1985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4139" w:rsidRPr="003F36C8" w:rsidRDefault="00984139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Цветочная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558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Луговая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1960</w:t>
            </w:r>
          </w:p>
        </w:tc>
      </w:tr>
      <w:tr w:rsidR="009B1090" w:rsidRPr="003F36C8" w:rsidTr="006C3FDD">
        <w:tc>
          <w:tcPr>
            <w:tcW w:w="2830" w:type="dxa"/>
            <w:gridSpan w:val="2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1340</w:t>
            </w:r>
          </w:p>
        </w:tc>
        <w:tc>
          <w:tcPr>
            <w:tcW w:w="1512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1090" w:rsidRPr="003F36C8" w:rsidTr="006C3FDD">
        <w:tc>
          <w:tcPr>
            <w:tcW w:w="10343" w:type="dxa"/>
            <w:gridSpan w:val="6"/>
            <w:vAlign w:val="center"/>
          </w:tcPr>
          <w:p w:rsidR="009B1090" w:rsidRPr="007F26A6" w:rsidRDefault="009B1090" w:rsidP="009B1090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F26A6">
              <w:rPr>
                <w:rFonts w:cs="Times New Roman"/>
                <w:b/>
                <w:i/>
                <w:sz w:val="20"/>
                <w:szCs w:val="20"/>
              </w:rPr>
              <w:t>п. Ковалёвка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Жукова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780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Фермерская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984139" w:rsidRPr="003F36C8" w:rsidRDefault="007F26A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B1090" w:rsidRPr="003F36C8">
              <w:rPr>
                <w:rFonts w:cs="Times New Roman"/>
                <w:sz w:val="20"/>
                <w:szCs w:val="20"/>
              </w:rPr>
              <w:t>ер. Тупиковый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B1090" w:rsidRPr="003F36C8" w:rsidTr="006C3FDD">
        <w:tc>
          <w:tcPr>
            <w:tcW w:w="2830" w:type="dxa"/>
            <w:gridSpan w:val="2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512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1090" w:rsidRPr="003F36C8" w:rsidTr="006C3FDD">
        <w:tc>
          <w:tcPr>
            <w:tcW w:w="10343" w:type="dxa"/>
            <w:gridSpan w:val="6"/>
            <w:vAlign w:val="center"/>
          </w:tcPr>
          <w:p w:rsidR="009B1090" w:rsidRPr="007F26A6" w:rsidRDefault="009B1090" w:rsidP="006C3FDD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F26A6">
              <w:rPr>
                <w:rFonts w:cs="Times New Roman"/>
                <w:b/>
                <w:i/>
                <w:sz w:val="20"/>
                <w:szCs w:val="20"/>
              </w:rPr>
              <w:t>п. Решетиловский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Суворово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Хуторская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510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Металлическая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Рубиновая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vAlign w:val="center"/>
          </w:tcPr>
          <w:p w:rsidR="00984139" w:rsidRPr="003F36C8" w:rsidRDefault="007F26A6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B1090" w:rsidRPr="003F36C8">
              <w:rPr>
                <w:rFonts w:cs="Times New Roman"/>
                <w:sz w:val="20"/>
                <w:szCs w:val="20"/>
              </w:rPr>
              <w:t>ер. Тракторный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Московская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740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Асбестоцементная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1970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2005</w:t>
            </w:r>
          </w:p>
        </w:tc>
      </w:tr>
      <w:tr w:rsidR="009B1090" w:rsidRPr="003F36C8" w:rsidTr="006C3FDD">
        <w:tc>
          <w:tcPr>
            <w:tcW w:w="2830" w:type="dxa"/>
            <w:gridSpan w:val="2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4100</w:t>
            </w:r>
          </w:p>
        </w:tc>
        <w:tc>
          <w:tcPr>
            <w:tcW w:w="1512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B1090" w:rsidRPr="003F36C8" w:rsidTr="006C3FDD">
        <w:tc>
          <w:tcPr>
            <w:tcW w:w="10343" w:type="dxa"/>
            <w:gridSpan w:val="6"/>
            <w:vAlign w:val="center"/>
          </w:tcPr>
          <w:p w:rsidR="009B1090" w:rsidRPr="007F26A6" w:rsidRDefault="009B1090" w:rsidP="006C3FDD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7F26A6">
              <w:rPr>
                <w:rFonts w:cs="Times New Roman"/>
                <w:b/>
                <w:i/>
                <w:sz w:val="20"/>
                <w:szCs w:val="20"/>
              </w:rPr>
              <w:t>х. Сборный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674031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Хлеборобная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2400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2010</w:t>
            </w:r>
          </w:p>
          <w:p w:rsidR="009B1090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2011</w:t>
            </w:r>
          </w:p>
        </w:tc>
      </w:tr>
      <w:tr w:rsidR="00984139" w:rsidRPr="003F36C8" w:rsidTr="001A2B16">
        <w:tc>
          <w:tcPr>
            <w:tcW w:w="560" w:type="dxa"/>
            <w:vAlign w:val="center"/>
          </w:tcPr>
          <w:p w:rsidR="00984139" w:rsidRPr="003F36C8" w:rsidRDefault="00674031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От ВБ до ул. Хлеборобной</w:t>
            </w:r>
          </w:p>
        </w:tc>
        <w:tc>
          <w:tcPr>
            <w:tcW w:w="1985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850</w:t>
            </w:r>
          </w:p>
        </w:tc>
        <w:tc>
          <w:tcPr>
            <w:tcW w:w="1512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17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Полиэтиленовая</w:t>
            </w:r>
          </w:p>
        </w:tc>
        <w:tc>
          <w:tcPr>
            <w:tcW w:w="1843" w:type="dxa"/>
            <w:vAlign w:val="center"/>
          </w:tcPr>
          <w:p w:rsidR="00984139" w:rsidRPr="003F36C8" w:rsidRDefault="009B1090" w:rsidP="0098413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F36C8">
              <w:rPr>
                <w:rFonts w:cs="Times New Roman"/>
                <w:sz w:val="20"/>
                <w:szCs w:val="20"/>
              </w:rPr>
              <w:t>2013</w:t>
            </w:r>
          </w:p>
        </w:tc>
      </w:tr>
      <w:tr w:rsidR="009B1090" w:rsidRPr="003F36C8" w:rsidTr="006C3FDD">
        <w:tc>
          <w:tcPr>
            <w:tcW w:w="2830" w:type="dxa"/>
            <w:gridSpan w:val="2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F36C8">
              <w:rPr>
                <w:rFonts w:cs="Times New Roman"/>
                <w:b/>
                <w:sz w:val="20"/>
                <w:szCs w:val="20"/>
              </w:rPr>
              <w:t>3350</w:t>
            </w:r>
          </w:p>
        </w:tc>
        <w:tc>
          <w:tcPr>
            <w:tcW w:w="1512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1090" w:rsidRPr="003F36C8" w:rsidRDefault="009B1090" w:rsidP="006C3FD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B388E" w:rsidRPr="00792A77" w:rsidRDefault="006B388E" w:rsidP="003846BB">
      <w:pPr>
        <w:ind w:firstLine="0"/>
        <w:jc w:val="right"/>
      </w:pPr>
    </w:p>
    <w:p w:rsidR="00D60352" w:rsidRPr="00496E6F" w:rsidRDefault="00DC10DD" w:rsidP="007F26A6">
      <w:pPr>
        <w:pStyle w:val="2"/>
        <w:numPr>
          <w:ilvl w:val="3"/>
          <w:numId w:val="2"/>
        </w:numPr>
        <w:spacing w:after="200" w:line="240" w:lineRule="auto"/>
      </w:pPr>
      <w:bookmarkStart w:id="24" w:name="_Toc380482127"/>
      <w:bookmarkStart w:id="25" w:name="_Toc438561902"/>
      <w:r w:rsidRPr="00496E6F">
        <w:t xml:space="preserve">Описание существующих технических и технологических проблем, возникающих при водоснабжении </w:t>
      </w:r>
      <w:r w:rsidR="00487942">
        <w:t>сельского поселения</w:t>
      </w:r>
      <w:r w:rsidRPr="00496E6F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4"/>
      <w:bookmarkEnd w:id="25"/>
    </w:p>
    <w:p w:rsidR="004206B0" w:rsidRPr="003E79C0" w:rsidRDefault="00D60352" w:rsidP="00FC30AB">
      <w:pPr>
        <w:rPr>
          <w:szCs w:val="24"/>
        </w:rPr>
      </w:pPr>
      <w:r w:rsidRPr="003E79C0">
        <w:rPr>
          <w:szCs w:val="24"/>
        </w:rPr>
        <w:t>В настоящее время основн</w:t>
      </w:r>
      <w:r w:rsidR="0025239B" w:rsidRPr="003E79C0">
        <w:rPr>
          <w:szCs w:val="24"/>
        </w:rPr>
        <w:t>ыми</w:t>
      </w:r>
      <w:r w:rsidR="007D0150" w:rsidRPr="003E79C0">
        <w:rPr>
          <w:szCs w:val="24"/>
        </w:rPr>
        <w:t xml:space="preserve"> проблем</w:t>
      </w:r>
      <w:r w:rsidR="007F26A6">
        <w:rPr>
          <w:szCs w:val="24"/>
        </w:rPr>
        <w:t>ами</w:t>
      </w:r>
      <w:r w:rsidRPr="003E79C0">
        <w:rPr>
          <w:szCs w:val="24"/>
        </w:rPr>
        <w:t xml:space="preserve"> в водоснабжении поселения явля</w:t>
      </w:r>
      <w:r w:rsidR="004206B0" w:rsidRPr="003E79C0">
        <w:rPr>
          <w:szCs w:val="24"/>
        </w:rPr>
        <w:t>ю</w:t>
      </w:r>
      <w:r w:rsidRPr="003E79C0">
        <w:rPr>
          <w:szCs w:val="24"/>
        </w:rPr>
        <w:t>тся</w:t>
      </w:r>
      <w:r w:rsidR="004206B0" w:rsidRPr="003E79C0">
        <w:rPr>
          <w:szCs w:val="24"/>
        </w:rPr>
        <w:t>:</w:t>
      </w:r>
    </w:p>
    <w:p w:rsidR="00D60352" w:rsidRPr="003E79C0" w:rsidRDefault="00D60352" w:rsidP="007F26A6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lastRenderedPageBreak/>
        <w:t>значительный износ сетей водоснабжения</w:t>
      </w:r>
      <w:r w:rsidR="003E79C0" w:rsidRPr="003E79C0">
        <w:rPr>
          <w:sz w:val="24"/>
        </w:rPr>
        <w:t>, проложенных до 1990 года</w:t>
      </w:r>
      <w:r w:rsidR="00B9210E">
        <w:rPr>
          <w:sz w:val="24"/>
        </w:rPr>
        <w:t xml:space="preserve">, который составляет 60-70 % и </w:t>
      </w:r>
      <w:r w:rsidR="003E79C0" w:rsidRPr="003E79C0">
        <w:rPr>
          <w:sz w:val="24"/>
        </w:rPr>
        <w:t>непрерывно возрастает, что обусловливает ч</w:t>
      </w:r>
      <w:r w:rsidR="00B9210E">
        <w:rPr>
          <w:sz w:val="24"/>
        </w:rPr>
        <w:t xml:space="preserve">астые аварии и как следствие – </w:t>
      </w:r>
      <w:r w:rsidR="003E79C0" w:rsidRPr="003E79C0">
        <w:rPr>
          <w:sz w:val="24"/>
        </w:rPr>
        <w:t>загрязнение водопроводной воды;</w:t>
      </w:r>
    </w:p>
    <w:p w:rsidR="003E79C0" w:rsidRPr="003E79C0" w:rsidRDefault="003E79C0" w:rsidP="007F26A6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преждевременный износ насосного оборудования ВЗУ, как следствие неудовлетворительного качества воды;</w:t>
      </w:r>
    </w:p>
    <w:p w:rsidR="003E79C0" w:rsidRPr="006B388E" w:rsidRDefault="003E79C0" w:rsidP="007F26A6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6B388E">
        <w:rPr>
          <w:sz w:val="24"/>
        </w:rPr>
        <w:t>качество воды не соответствует требованиям СанПиН 2.1.4.1074-01, и ГН 2.1.5.1315-03;</w:t>
      </w:r>
    </w:p>
    <w:p w:rsidR="003E79C0" w:rsidRPr="003E79C0" w:rsidRDefault="003E79C0" w:rsidP="007F26A6">
      <w:pPr>
        <w:pStyle w:val="af2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 w:rsidR="00496E6F"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A313F7" w:rsidRDefault="00A313F7" w:rsidP="007F26A6">
      <w:pPr>
        <w:pStyle w:val="2"/>
        <w:numPr>
          <w:ilvl w:val="3"/>
          <w:numId w:val="2"/>
        </w:numPr>
        <w:spacing w:after="200" w:line="240" w:lineRule="auto"/>
      </w:pPr>
      <w:bookmarkStart w:id="26" w:name="_Toc380482128"/>
      <w:bookmarkStart w:id="27" w:name="_Toc438561903"/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6"/>
      <w:bookmarkEnd w:id="27"/>
    </w:p>
    <w:p w:rsidR="00A313F7" w:rsidRDefault="00A313F7" w:rsidP="007F26A6">
      <w:r>
        <w:t xml:space="preserve">На территории </w:t>
      </w:r>
      <w:r w:rsidR="00487942">
        <w:t>Октябрьского сельского поселения</w:t>
      </w:r>
      <w:r w:rsidR="00A26A90">
        <w:t xml:space="preserve"> </w:t>
      </w:r>
      <w:r>
        <w:t>отсутствует централизованное горячее водоснабжение.</w:t>
      </w:r>
    </w:p>
    <w:p w:rsidR="00A313F7" w:rsidRDefault="00875EFD" w:rsidP="007F26A6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28" w:name="_Toc380482129"/>
      <w:bookmarkStart w:id="29" w:name="_Toc438561904"/>
      <w: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8"/>
      <w:bookmarkEnd w:id="29"/>
    </w:p>
    <w:p w:rsidR="00A313F7" w:rsidRDefault="00487942" w:rsidP="007F26A6">
      <w:r>
        <w:t>Октябрьское сельское поселение</w:t>
      </w:r>
      <w:r w:rsidR="00A26A90">
        <w:t xml:space="preserve"> </w:t>
      </w:r>
      <w:r w:rsidR="00A313F7">
        <w:t>не относится к территории вечномерзлых грунтов. В связи</w:t>
      </w:r>
      <w:r w:rsidR="009647F4">
        <w:t>,</w:t>
      </w:r>
      <w:r w:rsidR="00A313F7">
        <w:t xml:space="preserve"> с чем отсутствуют технические и технологические решения по предотвращению замерзания воды.</w:t>
      </w:r>
    </w:p>
    <w:p w:rsidR="00A313F7" w:rsidRDefault="00A313F7" w:rsidP="007F26A6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30" w:name="_Toc380482130"/>
      <w:bookmarkStart w:id="31" w:name="_Toc438561905"/>
      <w:r>
        <w:t xml:space="preserve">Перечень </w:t>
      </w:r>
      <w:r w:rsidR="00B9210E">
        <w:t>лиц,</w:t>
      </w:r>
      <w:r>
        <w:t xml:space="preserve"> владею</w:t>
      </w:r>
      <w:r w:rsidR="00B9210E">
        <w:t xml:space="preserve">щих объектами централизованной </w:t>
      </w:r>
      <w:r>
        <w:t>системой водоснабжения</w:t>
      </w:r>
      <w:bookmarkEnd w:id="30"/>
      <w:bookmarkEnd w:id="31"/>
    </w:p>
    <w:p w:rsidR="00A313F7" w:rsidRDefault="00A313F7" w:rsidP="007F26A6">
      <w:r w:rsidRPr="00F01E8E">
        <w:t xml:space="preserve">Оборудование и сети </w:t>
      </w:r>
      <w:r w:rsidR="009647F4" w:rsidRPr="00F01E8E">
        <w:t>системы водоснабжения находятся</w:t>
      </w:r>
      <w:r w:rsidRPr="00F01E8E">
        <w:t xml:space="preserve"> в муниципальной собственности </w:t>
      </w:r>
      <w:r w:rsidR="007F26A6">
        <w:t>А</w:t>
      </w:r>
      <w:r w:rsidRPr="00F01E8E">
        <w:t xml:space="preserve">дминистрации </w:t>
      </w:r>
      <w:r w:rsidR="00487942">
        <w:t>Октябрьского сельского поселения</w:t>
      </w:r>
      <w:r w:rsidR="00F01E8E" w:rsidRPr="00F01E8E">
        <w:t>. Сети водоснабжения</w:t>
      </w:r>
      <w:r w:rsidRPr="00F01E8E">
        <w:t xml:space="preserve"> перед</w:t>
      </w:r>
      <w:r w:rsidR="00F01E8E" w:rsidRPr="00F01E8E">
        <w:t>аны в безвозмездное пользование</w:t>
      </w:r>
      <w:r w:rsidR="00072189">
        <w:t xml:space="preserve"> </w:t>
      </w:r>
      <w:r w:rsidR="00487942">
        <w:t>Крыловское МУП «Водоканал»</w:t>
      </w:r>
      <w:r w:rsidRPr="00F01E8E">
        <w:t>.</w:t>
      </w:r>
    </w:p>
    <w:p w:rsidR="00E765AC" w:rsidRPr="003D6602" w:rsidRDefault="00E765AC" w:rsidP="007F26A6">
      <w:pPr>
        <w:spacing w:after="0"/>
      </w:pPr>
      <w:r w:rsidRPr="00D039D7">
        <w:t>Наличие бесхозяйственных объектов водопровод</w:t>
      </w:r>
      <w:r>
        <w:t xml:space="preserve">ных, канализационных сетей: </w:t>
      </w:r>
      <w:r w:rsidR="00487942">
        <w:t>отсутствуют</w:t>
      </w:r>
      <w:r w:rsidR="00C073B3">
        <w:t>.</w:t>
      </w:r>
    </w:p>
    <w:p w:rsidR="00E765AC" w:rsidRDefault="00E765AC" w:rsidP="00FC30AB"/>
    <w:p w:rsidR="007F26A6" w:rsidRDefault="007F26A6" w:rsidP="00FC30AB"/>
    <w:p w:rsidR="007F26A6" w:rsidRDefault="007F26A6" w:rsidP="00FC30AB"/>
    <w:p w:rsidR="007F26A6" w:rsidRDefault="007F26A6" w:rsidP="00FC30AB"/>
    <w:p w:rsidR="007F26A6" w:rsidRDefault="007F26A6" w:rsidP="00FC30AB"/>
    <w:p w:rsidR="007F26A6" w:rsidRDefault="007F26A6" w:rsidP="00FC30AB"/>
    <w:p w:rsidR="007F26A6" w:rsidRDefault="007F26A6" w:rsidP="00FC30AB"/>
    <w:p w:rsidR="007F26A6" w:rsidRDefault="007F26A6" w:rsidP="00FC30AB"/>
    <w:p w:rsidR="007F26A6" w:rsidRDefault="007F26A6" w:rsidP="00FC30AB"/>
    <w:p w:rsidR="007F26A6" w:rsidRDefault="007F26A6" w:rsidP="00FC30AB"/>
    <w:p w:rsidR="000F28E3" w:rsidRPr="007F26A6" w:rsidRDefault="000F28E3" w:rsidP="007F26A6">
      <w:pPr>
        <w:pStyle w:val="2"/>
        <w:rPr>
          <w:szCs w:val="24"/>
        </w:rPr>
      </w:pPr>
      <w:bookmarkStart w:id="32" w:name="_Toc380482131"/>
      <w:bookmarkStart w:id="33" w:name="_Toc438561906"/>
      <w:r w:rsidRPr="007F26A6">
        <w:rPr>
          <w:szCs w:val="24"/>
        </w:rPr>
        <w:lastRenderedPageBreak/>
        <w:t>НАПРАВЛЕНИЯ РАЗВИТИЯ ЦЕНТРАЛИЗОВАННЫХ СИСТЕМ ВОДОСНАБЖЕНИЯ</w:t>
      </w:r>
      <w:bookmarkEnd w:id="32"/>
      <w:bookmarkEnd w:id="33"/>
    </w:p>
    <w:p w:rsidR="00CE7B78" w:rsidRPr="007F26A6" w:rsidRDefault="00CE7B78" w:rsidP="007F26A6">
      <w:pPr>
        <w:pStyle w:val="2"/>
        <w:numPr>
          <w:ilvl w:val="2"/>
          <w:numId w:val="2"/>
        </w:numPr>
        <w:spacing w:after="200" w:line="240" w:lineRule="auto"/>
        <w:rPr>
          <w:szCs w:val="24"/>
        </w:rPr>
      </w:pPr>
      <w:bookmarkStart w:id="34" w:name="_Toc380482132"/>
      <w:bookmarkStart w:id="35" w:name="_Toc438561907"/>
      <w:r w:rsidRPr="007F26A6">
        <w:rPr>
          <w:szCs w:val="24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34"/>
      <w:bookmarkEnd w:id="35"/>
    </w:p>
    <w:p w:rsidR="00A37182" w:rsidRPr="007F26A6" w:rsidRDefault="00A37182" w:rsidP="007F26A6">
      <w:pPr>
        <w:rPr>
          <w:szCs w:val="24"/>
        </w:rPr>
      </w:pPr>
      <w:r w:rsidRPr="007F26A6">
        <w:rPr>
          <w:szCs w:val="24"/>
        </w:rPr>
        <w:t xml:space="preserve">  Раздел «Водоснабжение» схемы водоснабжения и водоотведения </w:t>
      </w:r>
      <w:r w:rsidR="00487942" w:rsidRPr="007F26A6">
        <w:rPr>
          <w:szCs w:val="24"/>
        </w:rPr>
        <w:t>Октябрьского сельского поселения</w:t>
      </w:r>
      <w:r w:rsidR="00522CCD" w:rsidRPr="007F26A6">
        <w:rPr>
          <w:szCs w:val="24"/>
        </w:rPr>
        <w:t xml:space="preserve"> </w:t>
      </w:r>
      <w:r w:rsidRPr="007F26A6">
        <w:rPr>
          <w:szCs w:val="24"/>
        </w:rPr>
        <w:t xml:space="preserve">на период до </w:t>
      </w:r>
      <w:r w:rsidR="00487942" w:rsidRPr="007F26A6">
        <w:rPr>
          <w:szCs w:val="24"/>
        </w:rPr>
        <w:t>2025</w:t>
      </w:r>
      <w:r w:rsidRPr="007F26A6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</w:t>
      </w:r>
      <w:r w:rsidR="00072189" w:rsidRPr="007F26A6">
        <w:rPr>
          <w:szCs w:val="24"/>
        </w:rPr>
        <w:t xml:space="preserve">улучшение </w:t>
      </w:r>
      <w:r w:rsidRPr="007F26A6">
        <w:rPr>
          <w:szCs w:val="24"/>
        </w:rPr>
        <w:t xml:space="preserve">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 </w:t>
      </w:r>
    </w:p>
    <w:p w:rsidR="003707AA" w:rsidRPr="007F26A6" w:rsidRDefault="000F28E3" w:rsidP="007F26A6">
      <w:pPr>
        <w:rPr>
          <w:i/>
          <w:szCs w:val="24"/>
        </w:rPr>
      </w:pPr>
      <w:r w:rsidRPr="007F26A6">
        <w:rPr>
          <w:i/>
          <w:szCs w:val="24"/>
        </w:rPr>
        <w:t>Принципами развития централизованн</w:t>
      </w:r>
      <w:r w:rsidR="00463B59" w:rsidRPr="007F26A6">
        <w:rPr>
          <w:i/>
          <w:szCs w:val="24"/>
        </w:rPr>
        <w:t xml:space="preserve">ой </w:t>
      </w:r>
      <w:r w:rsidRPr="007F26A6">
        <w:rPr>
          <w:i/>
          <w:szCs w:val="24"/>
        </w:rPr>
        <w:t>систем</w:t>
      </w:r>
      <w:r w:rsidR="00463B59" w:rsidRPr="007F26A6">
        <w:rPr>
          <w:i/>
          <w:szCs w:val="24"/>
        </w:rPr>
        <w:t>ы</w:t>
      </w:r>
      <w:r w:rsidRPr="007F26A6">
        <w:rPr>
          <w:i/>
          <w:szCs w:val="24"/>
        </w:rPr>
        <w:t xml:space="preserve"> водоснабжения </w:t>
      </w:r>
      <w:r w:rsidR="00487942" w:rsidRPr="007F26A6">
        <w:rPr>
          <w:i/>
          <w:szCs w:val="24"/>
        </w:rPr>
        <w:t>Октябрьского сельского поселения</w:t>
      </w:r>
      <w:r w:rsidR="00522CCD" w:rsidRPr="007F26A6">
        <w:rPr>
          <w:i/>
          <w:szCs w:val="24"/>
        </w:rPr>
        <w:t xml:space="preserve"> </w:t>
      </w:r>
      <w:r w:rsidRPr="007F26A6">
        <w:rPr>
          <w:i/>
          <w:szCs w:val="24"/>
        </w:rPr>
        <w:t>являются:</w:t>
      </w:r>
    </w:p>
    <w:p w:rsidR="000F28E3" w:rsidRPr="007F26A6" w:rsidRDefault="000F28E3" w:rsidP="007F26A6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7F26A6">
        <w:rPr>
          <w:sz w:val="24"/>
        </w:rPr>
        <w:t>постоянное улучшение качества предоставления услуг водоснабжения потребителям</w:t>
      </w:r>
      <w:r w:rsidR="00463B59" w:rsidRPr="007F26A6">
        <w:rPr>
          <w:sz w:val="24"/>
        </w:rPr>
        <w:t xml:space="preserve"> (абонентам)</w:t>
      </w:r>
      <w:r w:rsidRPr="007F26A6">
        <w:rPr>
          <w:sz w:val="24"/>
        </w:rPr>
        <w:t xml:space="preserve">; </w:t>
      </w:r>
    </w:p>
    <w:p w:rsidR="000F28E3" w:rsidRPr="007F26A6" w:rsidRDefault="000F28E3" w:rsidP="007F26A6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7F26A6">
        <w:rPr>
          <w:sz w:val="24"/>
        </w:rPr>
        <w:t>удовлетворение потребност</w:t>
      </w:r>
      <w:r w:rsidR="00463B59" w:rsidRPr="007F26A6">
        <w:rPr>
          <w:sz w:val="24"/>
        </w:rPr>
        <w:t>и</w:t>
      </w:r>
      <w:r w:rsidRPr="007F26A6">
        <w:rPr>
          <w:sz w:val="24"/>
        </w:rPr>
        <w:t xml:space="preserve"> в обеспечении услугой водоснабжения новых объектов строительства; </w:t>
      </w:r>
    </w:p>
    <w:p w:rsidR="000F28E3" w:rsidRPr="007F26A6" w:rsidRDefault="000F28E3" w:rsidP="007F26A6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7F26A6">
        <w:rPr>
          <w:sz w:val="24"/>
        </w:rPr>
        <w:t>постоянное совершенствование схемы водоснабжения на основе последовательного планирования развития системы</w:t>
      </w:r>
      <w:r w:rsidR="004F4D3C" w:rsidRPr="007F26A6">
        <w:rPr>
          <w:sz w:val="24"/>
        </w:rPr>
        <w:t xml:space="preserve"> водоснабжения, реализации </w:t>
      </w:r>
      <w:r w:rsidRPr="007F26A6">
        <w:rPr>
          <w:sz w:val="24"/>
        </w:rPr>
        <w:t>плановых мероприятий, проверки результ</w:t>
      </w:r>
      <w:r w:rsidR="00A37182" w:rsidRPr="007F26A6">
        <w:rPr>
          <w:sz w:val="24"/>
        </w:rPr>
        <w:t xml:space="preserve">атов реализации и своевременной </w:t>
      </w:r>
      <w:r w:rsidRPr="007F26A6">
        <w:rPr>
          <w:sz w:val="24"/>
        </w:rPr>
        <w:t>корр</w:t>
      </w:r>
      <w:r w:rsidR="00A37182" w:rsidRPr="007F26A6">
        <w:rPr>
          <w:sz w:val="24"/>
        </w:rPr>
        <w:t>ектировки</w:t>
      </w:r>
      <w:r w:rsidRPr="007F26A6">
        <w:rPr>
          <w:sz w:val="24"/>
        </w:rPr>
        <w:t xml:space="preserve"> технических решений и мероприятий. </w:t>
      </w:r>
    </w:p>
    <w:p w:rsidR="000F28E3" w:rsidRPr="007F26A6" w:rsidRDefault="000F28E3" w:rsidP="007F26A6">
      <w:pPr>
        <w:rPr>
          <w:i/>
          <w:szCs w:val="24"/>
        </w:rPr>
      </w:pPr>
      <w:r w:rsidRPr="007F26A6">
        <w:rPr>
          <w:szCs w:val="24"/>
        </w:rPr>
        <w:t xml:space="preserve">  </w:t>
      </w:r>
      <w:r w:rsidRPr="007F26A6">
        <w:rPr>
          <w:i/>
          <w:szCs w:val="24"/>
        </w:rPr>
        <w:t xml:space="preserve">Основные задачи развития системы водоснабжения: </w:t>
      </w:r>
    </w:p>
    <w:p w:rsidR="009006A8" w:rsidRPr="007F26A6" w:rsidRDefault="009006A8" w:rsidP="007F26A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7F26A6">
        <w:rPr>
          <w:sz w:val="24"/>
        </w:rPr>
        <w:t xml:space="preserve">реконструкция и модернизация </w:t>
      </w:r>
      <w:r w:rsidR="001075C0" w:rsidRPr="007F26A6">
        <w:rPr>
          <w:sz w:val="24"/>
        </w:rPr>
        <w:t xml:space="preserve">существующих </w:t>
      </w:r>
      <w:r w:rsidRPr="007F26A6">
        <w:rPr>
          <w:sz w:val="24"/>
        </w:rPr>
        <w:t xml:space="preserve">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9006A8" w:rsidRPr="007F26A6" w:rsidRDefault="009006A8" w:rsidP="007F26A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7F26A6">
        <w:rPr>
          <w:sz w:val="24"/>
        </w:rPr>
        <w:t>замена запорной арматуры на водопроводной сети</w:t>
      </w:r>
      <w:r w:rsidR="00072189" w:rsidRPr="007F26A6">
        <w:rPr>
          <w:sz w:val="24"/>
        </w:rPr>
        <w:t xml:space="preserve"> </w:t>
      </w:r>
      <w:r w:rsidRPr="007F26A6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9006A8" w:rsidRPr="007F26A6" w:rsidRDefault="00A37182" w:rsidP="007F26A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7F26A6">
        <w:rPr>
          <w:sz w:val="24"/>
        </w:rPr>
        <w:t xml:space="preserve">строительство сетей и сооружений для водоснабжения осваиваемых и преобразуемых территорий, а также отдельных территорий </w:t>
      </w:r>
      <w:r w:rsidR="00487942" w:rsidRPr="007F26A6">
        <w:rPr>
          <w:sz w:val="24"/>
        </w:rPr>
        <w:t>Октябрьского сельского поселения</w:t>
      </w:r>
      <w:r w:rsidRPr="007F26A6">
        <w:rPr>
          <w:sz w:val="24"/>
        </w:rPr>
        <w:t xml:space="preserve">, не имеющих централизованного водоснабжения с целью обеспечения </w:t>
      </w:r>
      <w:r w:rsidR="004F4D3C" w:rsidRPr="007F26A6">
        <w:rPr>
          <w:sz w:val="24"/>
        </w:rPr>
        <w:t>доступности услуг</w:t>
      </w:r>
      <w:r w:rsidRPr="007F26A6">
        <w:rPr>
          <w:sz w:val="24"/>
        </w:rPr>
        <w:t xml:space="preserve"> водоснабжения для всех жителей</w:t>
      </w:r>
      <w:r w:rsidR="00432B09" w:rsidRPr="007F26A6">
        <w:rPr>
          <w:sz w:val="24"/>
        </w:rPr>
        <w:t>;</w:t>
      </w:r>
    </w:p>
    <w:p w:rsidR="009006A8" w:rsidRPr="007F26A6" w:rsidRDefault="009006A8" w:rsidP="007F26A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7F26A6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432B09" w:rsidRPr="007F26A6" w:rsidRDefault="00432B09" w:rsidP="007F26A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7F26A6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</w:t>
      </w:r>
      <w:r w:rsidR="005048A3" w:rsidRPr="007F26A6">
        <w:rPr>
          <w:sz w:val="24"/>
        </w:rPr>
        <w:t>даче питьевой воды потребителям;</w:t>
      </w:r>
    </w:p>
    <w:p w:rsidR="009006A8" w:rsidRPr="007F26A6" w:rsidRDefault="009006A8" w:rsidP="007F26A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7F26A6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</w:t>
      </w:r>
      <w:r w:rsidR="00432B09" w:rsidRPr="007F26A6">
        <w:rPr>
          <w:sz w:val="24"/>
        </w:rPr>
        <w:t>;</w:t>
      </w:r>
    </w:p>
    <w:p w:rsidR="001075C0" w:rsidRPr="007F26A6" w:rsidRDefault="00432B09" w:rsidP="007F26A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7F26A6">
        <w:rPr>
          <w:sz w:val="24"/>
        </w:rPr>
        <w:t>в</w:t>
      </w:r>
      <w:r w:rsidR="001075C0" w:rsidRPr="007F26A6">
        <w:rPr>
          <w:sz w:val="24"/>
        </w:rPr>
        <w:t xml:space="preserve">недрение мероприятий по </w:t>
      </w:r>
      <w:r w:rsidR="004F4D3C" w:rsidRPr="007F26A6">
        <w:rPr>
          <w:sz w:val="24"/>
        </w:rPr>
        <w:t>энергосбережению и</w:t>
      </w:r>
      <w:r w:rsidR="001075C0" w:rsidRPr="007F26A6">
        <w:rPr>
          <w:sz w:val="24"/>
        </w:rPr>
        <w:t xml:space="preserve"> повышению энергетической </w:t>
      </w:r>
      <w:r w:rsidR="004F4D3C" w:rsidRPr="007F26A6">
        <w:rPr>
          <w:sz w:val="24"/>
        </w:rPr>
        <w:t>эффективности систем</w:t>
      </w:r>
      <w:r w:rsidR="00072189" w:rsidRPr="007F26A6">
        <w:rPr>
          <w:sz w:val="24"/>
        </w:rPr>
        <w:t xml:space="preserve"> </w:t>
      </w:r>
      <w:r w:rsidR="004F4D3C" w:rsidRPr="007F26A6">
        <w:rPr>
          <w:sz w:val="24"/>
        </w:rPr>
        <w:t>водоснабжения, включая</w:t>
      </w:r>
      <w:r w:rsidR="001075C0" w:rsidRPr="007F26A6">
        <w:rPr>
          <w:sz w:val="24"/>
        </w:rPr>
        <w:t xml:space="preserve">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270CCC" w:rsidRPr="007F26A6" w:rsidRDefault="00037E41" w:rsidP="007F26A6">
      <w:pPr>
        <w:rPr>
          <w:szCs w:val="24"/>
        </w:rPr>
      </w:pPr>
      <w:r w:rsidRPr="007F26A6">
        <w:rPr>
          <w:szCs w:val="24"/>
        </w:rPr>
        <w:t>Ц</w:t>
      </w:r>
      <w:r w:rsidR="00270CCC" w:rsidRPr="007F26A6">
        <w:rPr>
          <w:szCs w:val="24"/>
        </w:rPr>
        <w:t>елевы</w:t>
      </w:r>
      <w:r w:rsidRPr="007F26A6">
        <w:rPr>
          <w:szCs w:val="24"/>
        </w:rPr>
        <w:t>е</w:t>
      </w:r>
      <w:r w:rsidR="00270CCC" w:rsidRPr="007F26A6">
        <w:rPr>
          <w:szCs w:val="24"/>
        </w:rPr>
        <w:t xml:space="preserve"> показател</w:t>
      </w:r>
      <w:r w:rsidRPr="007F26A6">
        <w:rPr>
          <w:szCs w:val="24"/>
        </w:rPr>
        <w:t>и</w:t>
      </w:r>
      <w:r w:rsidR="00270CCC" w:rsidRPr="007F26A6">
        <w:rPr>
          <w:szCs w:val="24"/>
        </w:rPr>
        <w:t xml:space="preserve"> централизованной системы представлен</w:t>
      </w:r>
      <w:r w:rsidR="007F26A6">
        <w:rPr>
          <w:szCs w:val="24"/>
        </w:rPr>
        <w:t>ы</w:t>
      </w:r>
      <w:r w:rsidR="00270CCC" w:rsidRPr="007F26A6">
        <w:rPr>
          <w:szCs w:val="24"/>
        </w:rPr>
        <w:t xml:space="preserve"> в таблице 1.</w:t>
      </w:r>
      <w:r w:rsidR="003077FC" w:rsidRPr="007F26A6">
        <w:rPr>
          <w:szCs w:val="24"/>
        </w:rPr>
        <w:t>6</w:t>
      </w:r>
      <w:r w:rsidR="00270CCC" w:rsidRPr="007F26A6">
        <w:rPr>
          <w:szCs w:val="24"/>
        </w:rPr>
        <w:t>.</w:t>
      </w:r>
    </w:p>
    <w:p w:rsidR="007F26A6" w:rsidRDefault="007F26A6" w:rsidP="00270CCC">
      <w:pPr>
        <w:jc w:val="right"/>
      </w:pPr>
    </w:p>
    <w:p w:rsidR="007F26A6" w:rsidRDefault="007F26A6" w:rsidP="00270CCC">
      <w:pPr>
        <w:jc w:val="right"/>
      </w:pPr>
    </w:p>
    <w:p w:rsidR="00270CCC" w:rsidRPr="0045458C" w:rsidRDefault="00270CCC" w:rsidP="00270CCC">
      <w:pPr>
        <w:jc w:val="right"/>
      </w:pPr>
      <w:r>
        <w:lastRenderedPageBreak/>
        <w:t>Таблица 1.</w:t>
      </w:r>
      <w:r w:rsidR="003077FC"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331"/>
        <w:gridCol w:w="4994"/>
        <w:gridCol w:w="1960"/>
      </w:tblGrid>
      <w:tr w:rsidR="00432B09" w:rsidRPr="007F26A6" w:rsidTr="00605314">
        <w:trPr>
          <w:trHeight w:val="452"/>
          <w:tblHeader/>
        </w:trPr>
        <w:tc>
          <w:tcPr>
            <w:tcW w:w="1619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6A6">
              <w:rPr>
                <w:rFonts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81" w:type="pct"/>
            <w:gridSpan w:val="2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6B38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Целевые </w:t>
            </w:r>
            <w:r w:rsidR="005048A3" w:rsidRPr="007F26A6">
              <w:rPr>
                <w:rFonts w:cs="Times New Roman"/>
                <w:b/>
                <w:sz w:val="20"/>
                <w:szCs w:val="20"/>
                <w:lang w:eastAsia="ru-RU"/>
              </w:rPr>
              <w:t>показатели</w:t>
            </w:r>
            <w:r w:rsidRPr="007F26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="006B388E" w:rsidRPr="007F26A6">
              <w:rPr>
                <w:rFonts w:cs="Times New Roman"/>
                <w:b/>
                <w:sz w:val="20"/>
                <w:szCs w:val="20"/>
                <w:lang w:eastAsia="ru-RU"/>
              </w:rPr>
              <w:t>2014</w:t>
            </w:r>
            <w:r w:rsidRPr="007F26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 w:rsidR="00B32F6F" w:rsidRPr="007F26A6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 w:rsidR="00B32F6F" w:rsidRPr="007F26A6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3846BB" w:rsidRPr="007F26A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32F6F" w:rsidRPr="007F26A6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7F26A6" w:rsidRDefault="00432B09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56,1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2. Аварийность на сетях водопровода (ед/км)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1,9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3. Износ водопроводных сетей (в процентах),</w:t>
            </w:r>
            <w:r w:rsidR="003846BB" w:rsidRPr="007F26A6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7F26A6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75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 w:rsidR="00B32F6F" w:rsidRPr="007F26A6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77,2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C148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B32F6F" w:rsidRPr="007F26A6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B32F6F" w:rsidRPr="007F26A6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7F26A6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B32F6F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7F26A6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7F26A6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7028,8</w:t>
            </w:r>
          </w:p>
        </w:tc>
      </w:tr>
      <w:tr w:rsidR="00B32F6F" w:rsidRPr="007F26A6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7F26A6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7F26A6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3. Объем снижения потребления электроэнергии за период реализации Инвестиционной программы (тыс.кВтч/год)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7F26A6" w:rsidRDefault="0048794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2B09" w:rsidRPr="007F26A6" w:rsidTr="00605314">
        <w:trPr>
          <w:trHeight w:val="20"/>
        </w:trPr>
        <w:tc>
          <w:tcPr>
            <w:tcW w:w="1619" w:type="pct"/>
            <w:tcMar>
              <w:top w:w="28" w:type="dxa"/>
              <w:bottom w:w="28" w:type="dxa"/>
            </w:tcMar>
          </w:tcPr>
          <w:p w:rsidR="00432B09" w:rsidRPr="007F26A6" w:rsidRDefault="00CE7B78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432B09" w:rsidRPr="007F26A6">
              <w:rPr>
                <w:rFonts w:cs="Times New Roman"/>
                <w:sz w:val="20"/>
                <w:szCs w:val="20"/>
                <w:lang w:eastAsia="ru-RU"/>
              </w:rPr>
              <w:t xml:space="preserve">. Соотношение цены </w:t>
            </w:r>
            <w:r w:rsidRPr="007F26A6">
              <w:rPr>
                <w:rFonts w:cs="Times New Roman"/>
                <w:sz w:val="20"/>
                <w:szCs w:val="20"/>
                <w:lang w:eastAsia="ru-RU"/>
              </w:rPr>
              <w:t xml:space="preserve">реализации мероприятий инвестиционной программы </w:t>
            </w:r>
            <w:r w:rsidR="00432B09" w:rsidRPr="007F26A6">
              <w:rPr>
                <w:rFonts w:cs="Times New Roman"/>
                <w:sz w:val="20"/>
                <w:szCs w:val="20"/>
                <w:lang w:eastAsia="ru-RU"/>
              </w:rPr>
              <w:t>и эффективности (улучшения качества воды)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7F26A6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7F26A6" w:rsidRDefault="00487942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F26A6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32B09" w:rsidRDefault="00432B09" w:rsidP="00605314">
      <w:pPr>
        <w:spacing w:after="0" w:line="240" w:lineRule="auto"/>
      </w:pPr>
    </w:p>
    <w:p w:rsidR="0052724F" w:rsidRPr="0005799A" w:rsidRDefault="0052724F" w:rsidP="007F26A6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36" w:name="_Toc380482133"/>
      <w:bookmarkStart w:id="37" w:name="_Toc438561908"/>
      <w:r w:rsidRPr="0005799A">
        <w:t>Сценарии развития централизованных систем</w:t>
      </w:r>
      <w:r w:rsidR="002A6764">
        <w:t xml:space="preserve"> водоснабжения в зависимости от </w:t>
      </w:r>
      <w:r w:rsidRPr="0005799A">
        <w:t xml:space="preserve">сценариев развития </w:t>
      </w:r>
      <w:bookmarkEnd w:id="36"/>
      <w:r w:rsidR="00487942">
        <w:t>сельского поселения</w:t>
      </w:r>
      <w:bookmarkEnd w:id="37"/>
    </w:p>
    <w:p w:rsidR="00270888" w:rsidRDefault="006F0762" w:rsidP="007F26A6">
      <w:r>
        <w:t>Р</w:t>
      </w:r>
      <w:r w:rsidR="00215E84" w:rsidRPr="00F5641B">
        <w:t>азвитие</w:t>
      </w:r>
      <w:r w:rsidR="00215E84" w:rsidRPr="00A02439">
        <w:t xml:space="preserve"> систем водоснабжения на период до </w:t>
      </w:r>
      <w:r w:rsidR="00487942">
        <w:t>2025</w:t>
      </w:r>
      <w:r w:rsidR="00215E84" w:rsidRPr="00A02439">
        <w:t xml:space="preserve"> года учитывает увеличение размера застраиваемой </w:t>
      </w:r>
      <w:r w:rsidR="00F13311" w:rsidRPr="00A02439">
        <w:t>территории</w:t>
      </w:r>
      <w:r w:rsidR="00F13311">
        <w:t xml:space="preserve">, </w:t>
      </w:r>
      <w:r w:rsidR="00F13311" w:rsidRPr="00A02439">
        <w:t>улучшение</w:t>
      </w:r>
      <w:r w:rsidR="00215E84" w:rsidRPr="00A02439">
        <w:t xml:space="preserve"> качества жизни населения</w:t>
      </w:r>
      <w:r w:rsidR="00215E84">
        <w:t xml:space="preserve"> и предусматривает:</w:t>
      </w:r>
    </w:p>
    <w:p w:rsidR="00315060" w:rsidRPr="00FC30AB" w:rsidRDefault="00315060" w:rsidP="007F26A6">
      <w:pPr>
        <w:rPr>
          <w:i/>
        </w:rPr>
      </w:pPr>
      <w:bookmarkStart w:id="38" w:name="_Toc380482134"/>
      <w:r w:rsidRPr="00FC30AB">
        <w:rPr>
          <w:bCs/>
          <w:i/>
        </w:rPr>
        <w:t>1. Система и схема водоснабжения</w:t>
      </w:r>
    </w:p>
    <w:p w:rsidR="00315060" w:rsidRPr="003D6602" w:rsidRDefault="00315060" w:rsidP="007F26A6">
      <w:pPr>
        <w:pStyle w:val="aff1"/>
        <w:spacing w:after="200"/>
      </w:pPr>
      <w:r w:rsidRPr="003D6602">
        <w:t xml:space="preserve">Водоснабжение населённых пунктов </w:t>
      </w:r>
      <w:r w:rsidR="00487942">
        <w:t>Октябрьского сельского поселения</w:t>
      </w:r>
      <w:r w:rsidR="00072189">
        <w:t xml:space="preserve"> </w:t>
      </w:r>
      <w:r w:rsidRPr="003D6602">
        <w:t>будет зависеть от их перспективного развития. Единую централизованную систему водоснабжения предусматривается развивать в группе перспективных населённых пунктов</w:t>
      </w:r>
      <w:r>
        <w:t xml:space="preserve">: </w:t>
      </w:r>
      <w:r w:rsidR="006B388E" w:rsidRPr="006B388E">
        <w:t>ст. Октябрьская, п. Запрудный, п. Ковалёвка, п. Обильный, п. Решетиловский, п. Темп, х. Сборный</w:t>
      </w:r>
      <w:r w:rsidRPr="003D6602">
        <w:t xml:space="preserve">. Намечается расширение действующих систем водоснабжения – прокладка дополнительных сетей и восстановление недействующих или бурение новых скважин по мере необходимости.   </w:t>
      </w:r>
    </w:p>
    <w:p w:rsidR="00315060" w:rsidRPr="00E5366F" w:rsidRDefault="00315060" w:rsidP="007F26A6">
      <w:pPr>
        <w:ind w:firstLine="284"/>
      </w:pPr>
      <w:r w:rsidRPr="003D6602">
        <w:t>На основании анализа исходных данных и выполненных расчетов в качестве общего источника питьевого водоснабжения группы перспективных</w:t>
      </w:r>
      <w:r w:rsidR="00072189">
        <w:t xml:space="preserve"> </w:t>
      </w:r>
      <w:r w:rsidRPr="003D6602">
        <w:rPr>
          <w:bCs/>
          <w:szCs w:val="28"/>
        </w:rPr>
        <w:t xml:space="preserve">населенных </w:t>
      </w:r>
      <w:r w:rsidR="00C6733B" w:rsidRPr="003D6602">
        <w:rPr>
          <w:bCs/>
          <w:szCs w:val="28"/>
        </w:rPr>
        <w:t>пунктов приняты</w:t>
      </w:r>
      <w:r w:rsidRPr="003D6602">
        <w:t xml:space="preserve"> подземные воды, забираемые из артезианских скважин. Водопровод - хозяйственно-питьевого, производственного</w:t>
      </w:r>
      <w:r>
        <w:t xml:space="preserve"> и противопожарного назначения.</w:t>
      </w:r>
      <w:r w:rsidR="00072189">
        <w:t xml:space="preserve"> </w:t>
      </w:r>
      <w:r w:rsidR="00C6733B">
        <w:t>П</w:t>
      </w:r>
      <w:r>
        <w:t>редусмотрен</w:t>
      </w:r>
      <w:r w:rsidRPr="00E5366F">
        <w:rPr>
          <w:rFonts w:eastAsia="Times New Roman"/>
          <w:szCs w:val="28"/>
          <w:lang w:eastAsia="ru-RU"/>
        </w:rPr>
        <w:t xml:space="preserve"> тампонаж всех старых, бездействующих, </w:t>
      </w:r>
      <w:r w:rsidRPr="00E5366F">
        <w:rPr>
          <w:rFonts w:eastAsia="Times New Roman"/>
          <w:szCs w:val="28"/>
          <w:lang w:eastAsia="ru-RU"/>
        </w:rPr>
        <w:lastRenderedPageBreak/>
        <w:t>дефектных или неправильно эксплуатируемых скважин и шахтных колодцев, создающих опасность загрязнения используемого водоносного горизонта.</w:t>
      </w:r>
    </w:p>
    <w:p w:rsidR="00315060" w:rsidRDefault="00C6733B" w:rsidP="007F26A6">
      <w:r>
        <w:t>В</w:t>
      </w:r>
      <w:r w:rsidR="00315060" w:rsidRPr="003D6602">
        <w:t>одоснабжени</w:t>
      </w:r>
      <w:r>
        <w:t>е</w:t>
      </w:r>
      <w:r w:rsidR="00315060" w:rsidRPr="003D6602">
        <w:t xml:space="preserve"> перспективных населенных пунктов</w:t>
      </w:r>
      <w:r>
        <w:t xml:space="preserve">, </w:t>
      </w:r>
      <w:r w:rsidR="00F13311">
        <w:t>вода,</w:t>
      </w:r>
      <w:r w:rsidR="00315060" w:rsidRPr="003D6602">
        <w:t xml:space="preserve"> забираемая из подземного горизонта, под напором погруж</w:t>
      </w:r>
      <w:r w:rsidR="00315060">
        <w:t>ных насосов от скважин подается</w:t>
      </w:r>
      <w:r w:rsidR="00315060" w:rsidRPr="003D6602">
        <w:t xml:space="preserve"> в распределительную сеть и водонапорную башню. В баке водонапорной башни рекомендовано хранить регулирующий и пожарный объем воды, необходимый </w:t>
      </w:r>
      <w:r w:rsidRPr="003D6602">
        <w:t>для внутреннего пожаротушения</w:t>
      </w:r>
      <w:r w:rsidR="00315060" w:rsidRPr="003D6602">
        <w:t xml:space="preserve"> в течение 1 часа.</w:t>
      </w:r>
    </w:p>
    <w:p w:rsidR="00315060" w:rsidRPr="00E5366F" w:rsidRDefault="00315060" w:rsidP="007F26A6">
      <w:r w:rsidRPr="00E5366F">
        <w:t>При оборудовании арт</w:t>
      </w:r>
      <w:r>
        <w:t xml:space="preserve">езианских </w:t>
      </w:r>
      <w:r w:rsidRPr="00E5366F">
        <w:t>скважин (фильтры, защитные сетки, детали насосов и др.) используются материалы, реагенты и малогабаритные очистные устройства, разрешенные Минздравом России для применения в практике хозяйственно-питьевого водоснабжения. Оголовок трубчатого колодца должен быть выше поверхности земли на 0,8-</w:t>
      </w:r>
      <w:smartTag w:uri="urn:schemas-microsoft-com:office:smarttags" w:element="metricconverter">
        <w:smartTagPr>
          <w:attr w:name="ProductID" w:val="1,0 м"/>
        </w:smartTagPr>
        <w:r w:rsidRPr="00E5366F">
          <w:t>1,0 м</w:t>
        </w:r>
      </w:smartTag>
      <w:r w:rsidRPr="00E5366F">
        <w:t xml:space="preserve">. Вокруг оголовка колодца устраиваются отмостки. Забор воды из существующих </w:t>
      </w:r>
      <w:r w:rsidR="00C6733B">
        <w:t>родников</w:t>
      </w:r>
      <w:r w:rsidR="00C6733B" w:rsidRPr="00E5366F">
        <w:t xml:space="preserve"> должен</w:t>
      </w:r>
      <w:r w:rsidRPr="00E5366F">
        <w:t xml:space="preserve"> осуществляться через </w:t>
      </w:r>
      <w:r w:rsidR="00E765AC" w:rsidRPr="00E5366F">
        <w:t>дно</w:t>
      </w:r>
      <w:r w:rsidR="00E765AC">
        <w:t xml:space="preserve"> </w:t>
      </w:r>
      <w:r w:rsidR="00E765AC" w:rsidRPr="00E5366F">
        <w:t>каптажной</w:t>
      </w:r>
      <w:r w:rsidRPr="00E5366F">
        <w:t xml:space="preserve"> камеры. Камеры восходящих</w:t>
      </w:r>
      <w:r>
        <w:t xml:space="preserve"> родников оборудуются глиняным «замком»</w:t>
      </w:r>
      <w:r w:rsidRPr="00E5366F">
        <w:t xml:space="preserve"> по всему периметру стен. Материалом стен может быть бетон, кирпич</w:t>
      </w:r>
      <w:r>
        <w:t xml:space="preserve"> или дерево определенных пород.</w:t>
      </w:r>
      <w:r w:rsidRPr="00E5366F">
        <w:t xml:space="preserve"> Каптажные камеры должны иметь горловину с люком и крышкой, оборудованы водозаборной и переливной трубами, иметь трубу опорожнения диаметром не менее </w:t>
      </w:r>
      <w:smartTag w:uri="urn:schemas-microsoft-com:office:smarttags" w:element="metricconverter">
        <w:smartTagPr>
          <w:attr w:name="ProductID" w:val="100 мм"/>
        </w:smartTagPr>
        <w:r w:rsidRPr="00E5366F">
          <w:t>100 мм</w:t>
        </w:r>
      </w:smartTag>
      <w:r w:rsidRPr="00E5366F">
        <w:t xml:space="preserve">, вентиляционную трубу и должны быть помещены в специальные наземные сооружения в виде павильона или будки. Территория вокруг каптажа должна быть ограждена.  Горловина каптажной камеры должна быть утеплена и возвышаться над поверхностью земли не менее чем на </w:t>
      </w:r>
      <w:smartTag w:uri="urn:schemas-microsoft-com:office:smarttags" w:element="metricconverter">
        <w:smartTagPr>
          <w:attr w:name="ProductID" w:val="0,8 м"/>
        </w:smartTagPr>
        <w:r w:rsidRPr="00E5366F">
          <w:t>0,8 м</w:t>
        </w:r>
      </w:smartTag>
      <w:r w:rsidRPr="00E5366F">
        <w:t>. Для защиты каптажной камеры от затопления поверхностными водами должны быть оборудованы отмостки из кирпича, бетона или асфальта с уклоном в сторону водоотводной канавы.  Для целей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водой, а выносить его в сторону, чтобы загрязнения с порога или ног не попадали в воду. Двери и люки должны быть достаточной высоты и размеров, чтобы обеспечить удобное проникновение в каптажную камеру.</w:t>
      </w:r>
    </w:p>
    <w:p w:rsidR="00315060" w:rsidRPr="003D6602" w:rsidRDefault="00315060" w:rsidP="007F26A6">
      <w:r w:rsidRPr="003D6602">
        <w:t xml:space="preserve">В небольших населенных пунктах с усадебной застройкой водоснабжение сохраняется </w:t>
      </w:r>
      <w:r w:rsidR="00072189">
        <w:t xml:space="preserve">   </w:t>
      </w:r>
      <w:r w:rsidRPr="003D6602">
        <w:t xml:space="preserve">на </w:t>
      </w:r>
      <w:r w:rsidR="004C1A9F">
        <w:t>1-ю</w:t>
      </w:r>
      <w:r w:rsidRPr="003D6602">
        <w:t xml:space="preserve"> очередь строительства</w:t>
      </w:r>
      <w:r>
        <w:t xml:space="preserve"> (</w:t>
      </w:r>
      <w:r w:rsidR="00487942">
        <w:t>2019</w:t>
      </w:r>
      <w:r>
        <w:t xml:space="preserve"> год)</w:t>
      </w:r>
      <w:r w:rsidRPr="003D6602">
        <w:t xml:space="preserve"> и расчетный срок</w:t>
      </w:r>
      <w:r>
        <w:t xml:space="preserve"> (</w:t>
      </w:r>
      <w:r w:rsidR="00487942">
        <w:t>2025</w:t>
      </w:r>
      <w:r>
        <w:t xml:space="preserve"> год)</w:t>
      </w:r>
      <w:r w:rsidRPr="003D6602">
        <w:t xml:space="preserve"> от шахтных колодцев. 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315060" w:rsidRPr="00FC30AB" w:rsidRDefault="00315060" w:rsidP="007F26A6">
      <w:pPr>
        <w:ind w:left="705" w:firstLine="0"/>
        <w:rPr>
          <w:bCs/>
          <w:i/>
        </w:rPr>
      </w:pPr>
      <w:r w:rsidRPr="00FC30AB">
        <w:rPr>
          <w:bCs/>
          <w:i/>
        </w:rPr>
        <w:t>2. Водопроводные сети</w:t>
      </w:r>
    </w:p>
    <w:p w:rsidR="00315060" w:rsidRPr="003D6602" w:rsidRDefault="00315060" w:rsidP="007F26A6">
      <w:pPr>
        <w:ind w:firstLine="705"/>
      </w:pPr>
      <w:r>
        <w:t>Магистральные</w:t>
      </w:r>
      <w:r w:rsidRPr="003D6602">
        <w:t xml:space="preserve"> водопроводные сети выполняются из полиэтиленовых труб высокой плотности, рассчитанных на Р</w:t>
      </w:r>
      <w:r w:rsidRPr="003D6602">
        <w:rPr>
          <w:vertAlign w:val="subscript"/>
        </w:rPr>
        <w:t>у</w:t>
      </w:r>
      <w:r w:rsidRPr="003D6602">
        <w:t xml:space="preserve"> = 1,0 МПа. Диаметр магистральных трубопроводов составляет: </w:t>
      </w:r>
      <w:r w:rsidRPr="003D6602">
        <w:rPr>
          <w:lang w:val="en-US"/>
        </w:rPr>
        <w:t>d</w:t>
      </w:r>
      <w:r w:rsidRPr="003D6602">
        <w:rPr>
          <w:vertAlign w:val="subscript"/>
        </w:rPr>
        <w:t>У</w:t>
      </w:r>
      <w:r w:rsidR="000F4521">
        <w:t> </w:t>
      </w:r>
      <w:r w:rsidRPr="003D6602">
        <w:t>110</w:t>
      </w:r>
      <w:r w:rsidR="00072189">
        <w:t xml:space="preserve"> </w:t>
      </w:r>
      <w:r w:rsidR="00EB5504">
        <w:t xml:space="preserve">мм. Диаметр остальных участков </w:t>
      </w:r>
      <w:r w:rsidR="00F13311">
        <w:t xml:space="preserve">составляет: </w:t>
      </w:r>
      <w:r w:rsidRPr="003D6602">
        <w:rPr>
          <w:lang w:val="en-US"/>
        </w:rPr>
        <w:t>d</w:t>
      </w:r>
      <w:r w:rsidRPr="003D6602">
        <w:rPr>
          <w:vertAlign w:val="subscript"/>
        </w:rPr>
        <w:t>У</w:t>
      </w:r>
      <w:r w:rsidR="000F4521">
        <w:rPr>
          <w:vertAlign w:val="subscript"/>
        </w:rPr>
        <w:t xml:space="preserve"> </w:t>
      </w:r>
      <w:r w:rsidRPr="003D6602">
        <w:t xml:space="preserve">63 – </w:t>
      </w:r>
      <w:smartTag w:uri="urn:schemas-microsoft-com:office:smarttags" w:element="metricconverter">
        <w:smartTagPr>
          <w:attr w:name="ProductID" w:val="90 мм"/>
        </w:smartTagPr>
        <w:r w:rsidRPr="003D6602">
          <w:t>90 мм</w:t>
        </w:r>
      </w:smartTag>
      <w:r w:rsidRPr="003D6602">
        <w:t>.</w:t>
      </w:r>
      <w:r w:rsidR="00072189">
        <w:t xml:space="preserve"> </w:t>
      </w:r>
      <w:r w:rsidRPr="003D6602">
        <w:t>Продолжительность эксплуа</w:t>
      </w:r>
      <w:r>
        <w:t>тации указанных труб определена</w:t>
      </w:r>
      <w:r w:rsidRPr="003D6602">
        <w:t xml:space="preserve"> в 50 – 60 лет.</w:t>
      </w:r>
    </w:p>
    <w:p w:rsidR="00315060" w:rsidRPr="003D6602" w:rsidRDefault="00315060" w:rsidP="007F26A6">
      <w:pPr>
        <w:ind w:firstLine="705"/>
      </w:pPr>
      <w:r w:rsidRPr="003D6602">
        <w:t>Водоразборные колонки предусматривается оставить на существующих участках водопровода.</w:t>
      </w:r>
    </w:p>
    <w:p w:rsidR="00315060" w:rsidRPr="003D6602" w:rsidRDefault="00315060" w:rsidP="007F26A6">
      <w:pPr>
        <w:ind w:firstLine="705"/>
      </w:pPr>
      <w:r w:rsidRPr="003D6602">
        <w:t xml:space="preserve">На сети водопровода устраиваются железобетонные колодцы для установки </w:t>
      </w:r>
      <w:r w:rsidR="00F744DF">
        <w:t>запорной, выпускной и воздушной</w:t>
      </w:r>
      <w:r w:rsidRPr="003D6602">
        <w:t xml:space="preserve"> (при необходимости) арматуры.</w:t>
      </w:r>
    </w:p>
    <w:p w:rsidR="00315060" w:rsidRPr="00FC30AB" w:rsidRDefault="00315060" w:rsidP="007F26A6">
      <w:pPr>
        <w:ind w:left="705" w:firstLine="0"/>
        <w:rPr>
          <w:bCs/>
          <w:i/>
        </w:rPr>
      </w:pPr>
      <w:r w:rsidRPr="00FC30AB">
        <w:rPr>
          <w:bCs/>
          <w:i/>
        </w:rPr>
        <w:t>3. Противопожарные мероприятия</w:t>
      </w:r>
    </w:p>
    <w:p w:rsidR="00315060" w:rsidRPr="003D6602" w:rsidRDefault="00315060" w:rsidP="007F26A6">
      <w:pPr>
        <w:ind w:firstLine="705"/>
      </w:pPr>
      <w:r w:rsidRPr="003D6602">
        <w:t>К установке рекомендуются пожарные резервуары емкостью 50, 100 м</w:t>
      </w:r>
      <w:r w:rsidRPr="000F4521">
        <w:rPr>
          <w:vertAlign w:val="superscript"/>
        </w:rPr>
        <w:t>3</w:t>
      </w:r>
      <w:r>
        <w:t>, установленные попарно (</w:t>
      </w:r>
      <w:r w:rsidRPr="003D6602">
        <w:t>при этом в каждом из них должно храниться не менее половины объема воды) с радиусом действия 100-150</w:t>
      </w:r>
      <w:r w:rsidR="00072189">
        <w:t xml:space="preserve"> </w:t>
      </w:r>
      <w:r w:rsidRPr="003D6602">
        <w:t>м при тушении пожара мотопомпами, 150-200</w:t>
      </w:r>
      <w:r w:rsidR="002A6764">
        <w:t xml:space="preserve"> </w:t>
      </w:r>
      <w:r w:rsidRPr="003D6602">
        <w:t xml:space="preserve">м – при наличии автонасосов. </w:t>
      </w:r>
    </w:p>
    <w:p w:rsidR="00315060" w:rsidRPr="003D6602" w:rsidRDefault="00315060" w:rsidP="00FC30AB">
      <w:pPr>
        <w:ind w:firstLine="705"/>
      </w:pPr>
      <w:r>
        <w:lastRenderedPageBreak/>
        <w:t>Для</w:t>
      </w:r>
      <w:r w:rsidRPr="003D6602">
        <w:t xml:space="preserve"> остальных небольших населенных пунктов</w:t>
      </w:r>
      <w:r w:rsidR="007F26A6">
        <w:t>,</w:t>
      </w:r>
      <w:r w:rsidRPr="003D6602">
        <w:t xml:space="preserve"> возможно</w:t>
      </w:r>
      <w:r w:rsidR="007F26A6">
        <w:t>,</w:t>
      </w:r>
      <w:r w:rsidRPr="003D6602">
        <w:t xml:space="preserve"> предусмотреть систему наружного пожарот</w:t>
      </w:r>
      <w:r w:rsidR="00F744DF">
        <w:t>ушения из открытых водоемов или</w:t>
      </w:r>
      <w:r w:rsidRPr="003D6602">
        <w:t xml:space="preserve"> водотоков с устройством пирсов с организацией свободного подъезда пожарных машин в любое время года.</w:t>
      </w:r>
    </w:p>
    <w:p w:rsidR="00315060" w:rsidRDefault="00315060" w:rsidP="00FC30AB">
      <w:pPr>
        <w:ind w:firstLine="705"/>
      </w:pPr>
      <w:r w:rsidRPr="003D6602">
        <w:t xml:space="preserve">Внутреннее пожаротушение в зданиях общественно-коммунального назначения осуществляется от систем </w:t>
      </w:r>
      <w:r w:rsidR="00F744DF">
        <w:t>внутреннего водопровода зданий,</w:t>
      </w:r>
      <w:r w:rsidRPr="003D6602">
        <w:t xml:space="preserve"> через установленные пожарные краны с цапкой и шланги (пожарные рукава).</w:t>
      </w: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Default="007F26A6" w:rsidP="00FC30AB">
      <w:pPr>
        <w:ind w:firstLine="705"/>
      </w:pPr>
    </w:p>
    <w:p w:rsidR="007F26A6" w:rsidRPr="003D6602" w:rsidRDefault="007F26A6" w:rsidP="00FC30AB">
      <w:pPr>
        <w:ind w:firstLine="705"/>
      </w:pPr>
    </w:p>
    <w:p w:rsidR="002353E0" w:rsidRPr="00AE1892" w:rsidRDefault="0052724F" w:rsidP="007F26A6">
      <w:pPr>
        <w:pStyle w:val="2"/>
        <w:ind w:left="788" w:hanging="431"/>
        <w:rPr>
          <w:szCs w:val="22"/>
        </w:rPr>
      </w:pPr>
      <w:bookmarkStart w:id="39" w:name="_Toc438561909"/>
      <w:r w:rsidRPr="00AE1892">
        <w:lastRenderedPageBreak/>
        <w:t>БАЛАНС ВОДОСНАБЖЕНИЯ И ПОТРЕБЛЕНИЯ ГОРЯЧЕЙ, ПИТЬЕВОЙ, ТЕХНИЧЕСКОЙ ВОДЫ</w:t>
      </w:r>
      <w:bookmarkEnd w:id="38"/>
      <w:bookmarkEnd w:id="39"/>
    </w:p>
    <w:p w:rsidR="00751058" w:rsidRPr="00F93CC0" w:rsidRDefault="00751058" w:rsidP="007F26A6">
      <w:pPr>
        <w:pStyle w:val="2"/>
        <w:numPr>
          <w:ilvl w:val="2"/>
          <w:numId w:val="2"/>
        </w:numPr>
        <w:spacing w:after="200" w:line="240" w:lineRule="auto"/>
      </w:pPr>
      <w:bookmarkStart w:id="40" w:name="_Toc360699221"/>
      <w:bookmarkStart w:id="41" w:name="_Toc360699607"/>
      <w:bookmarkStart w:id="42" w:name="_Toc360699993"/>
      <w:bookmarkStart w:id="43" w:name="_Toc380482135"/>
      <w:bookmarkStart w:id="44" w:name="_Toc438561910"/>
      <w:r w:rsidRPr="00F93CC0">
        <w:t>Общий баланс по</w:t>
      </w:r>
      <w:r w:rsidR="00F41E2E" w:rsidRPr="00F93CC0">
        <w:t xml:space="preserve">дачи и реализации воды, включая </w:t>
      </w:r>
      <w:r w:rsidRPr="00F93CC0">
        <w:t>оце</w:t>
      </w:r>
      <w:r w:rsidR="00F41E2E" w:rsidRPr="00F93CC0">
        <w:t xml:space="preserve">нку </w:t>
      </w:r>
      <w:r w:rsidR="002A6764">
        <w:t xml:space="preserve">и анализ структурных </w:t>
      </w:r>
      <w:r w:rsidRPr="00F93CC0">
        <w:t>составляющих неучтенных расходов и потерь воды при ее производстве и транспортировке</w:t>
      </w:r>
      <w:bookmarkEnd w:id="40"/>
      <w:bookmarkEnd w:id="41"/>
      <w:bookmarkEnd w:id="42"/>
      <w:bookmarkEnd w:id="43"/>
      <w:bookmarkEnd w:id="44"/>
    </w:p>
    <w:p w:rsidR="00781D6E" w:rsidRDefault="0071257D" w:rsidP="007F26A6">
      <w:r>
        <w:t>Общий в</w:t>
      </w:r>
      <w:r w:rsidR="00383A22" w:rsidRPr="00781D6E">
        <w:t xml:space="preserve">одный баланс подачи и реализации воды </w:t>
      </w:r>
      <w:r w:rsidR="00487942">
        <w:t>Октябрьского сельского поселения</w:t>
      </w:r>
      <w:r w:rsidR="00F41E2E">
        <w:t xml:space="preserve"> </w:t>
      </w:r>
      <w:r>
        <w:t>представлен</w:t>
      </w:r>
      <w:r w:rsidR="00781D6E" w:rsidRPr="00781D6E">
        <w:t xml:space="preserve"> в </w:t>
      </w:r>
      <w:r w:rsidR="002A6764">
        <w:t>т</w:t>
      </w:r>
      <w:r w:rsidR="00781D6E" w:rsidRPr="00781D6E">
        <w:t xml:space="preserve">аблице </w:t>
      </w:r>
      <w:r w:rsidR="005806DB">
        <w:t>1</w:t>
      </w:r>
      <w:r w:rsidR="00F12116">
        <w:t>.</w:t>
      </w:r>
      <w:r w:rsidR="003077FC">
        <w:t>7</w:t>
      </w:r>
      <w:r>
        <w:t>.</w:t>
      </w:r>
    </w:p>
    <w:p w:rsidR="009A4222" w:rsidRDefault="009A4222" w:rsidP="009A4222">
      <w:pPr>
        <w:jc w:val="right"/>
      </w:pPr>
      <w:r w:rsidRPr="00F12116">
        <w:t xml:space="preserve">Таблица </w:t>
      </w:r>
      <w:r w:rsidR="005806DB">
        <w:t>1</w:t>
      </w:r>
      <w:r w:rsidR="00F12116" w:rsidRPr="00F12116">
        <w:t>.</w:t>
      </w:r>
      <w:r w:rsidR="003077FC"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0"/>
        <w:gridCol w:w="1495"/>
        <w:gridCol w:w="1495"/>
        <w:gridCol w:w="1495"/>
        <w:gridCol w:w="1496"/>
      </w:tblGrid>
      <w:tr w:rsidR="00037E41" w:rsidRPr="007F26A6" w:rsidTr="00E806DB">
        <w:trPr>
          <w:trHeight w:val="20"/>
          <w:tblHeader/>
          <w:jc w:val="center"/>
        </w:trPr>
        <w:tc>
          <w:tcPr>
            <w:tcW w:w="213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b/>
                <w:sz w:val="20"/>
                <w:szCs w:val="20"/>
              </w:rPr>
              <w:t>2011</w:t>
            </w:r>
            <w:r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b/>
                <w:sz w:val="20"/>
                <w:szCs w:val="20"/>
              </w:rPr>
              <w:t>2012</w:t>
            </w:r>
            <w:r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b/>
                <w:sz w:val="20"/>
                <w:szCs w:val="20"/>
              </w:rPr>
              <w:t>2013</w:t>
            </w:r>
            <w:r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b/>
                <w:sz w:val="20"/>
                <w:szCs w:val="20"/>
              </w:rPr>
              <w:t>2014</w:t>
            </w:r>
            <w:r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37E41" w:rsidRPr="007F26A6" w:rsidTr="00E806DB">
        <w:trPr>
          <w:trHeight w:val="20"/>
          <w:jc w:val="center"/>
        </w:trPr>
        <w:tc>
          <w:tcPr>
            <w:tcW w:w="2130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поднятой воды, тыс.куб.м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1240,00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1290,30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1022,45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929,33</w:t>
            </w:r>
          </w:p>
        </w:tc>
      </w:tr>
      <w:tr w:rsidR="00037E41" w:rsidRPr="007F26A6" w:rsidTr="00E806DB">
        <w:trPr>
          <w:trHeight w:val="20"/>
          <w:jc w:val="center"/>
        </w:trPr>
        <w:tc>
          <w:tcPr>
            <w:tcW w:w="2130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color w:val="000000"/>
                <w:sz w:val="20"/>
                <w:szCs w:val="20"/>
                <w:lang w:eastAsia="ru-RU"/>
              </w:rPr>
              <w:t>Отпущено воды всем потребителям</w:t>
            </w: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тыс.куб.м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1240,00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1290,30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1022,45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929,33</w:t>
            </w:r>
          </w:p>
        </w:tc>
      </w:tr>
      <w:tr w:rsidR="00037E41" w:rsidRPr="007F26A6" w:rsidTr="00E806DB">
        <w:trPr>
          <w:trHeight w:val="20"/>
          <w:jc w:val="center"/>
        </w:trPr>
        <w:tc>
          <w:tcPr>
            <w:tcW w:w="2130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воды всего, в том числе по потребителям, тыс.куб.м: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1240,00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1290,30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1022,45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929,33</w:t>
            </w:r>
          </w:p>
        </w:tc>
      </w:tr>
      <w:tr w:rsidR="00037E41" w:rsidRPr="007F26A6" w:rsidTr="00E806DB">
        <w:trPr>
          <w:trHeight w:val="20"/>
          <w:jc w:val="center"/>
        </w:trPr>
        <w:tc>
          <w:tcPr>
            <w:tcW w:w="2130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населению, тыс.куб.м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366,54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341,49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339,47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343,38</w:t>
            </w:r>
          </w:p>
        </w:tc>
      </w:tr>
      <w:tr w:rsidR="00037E41" w:rsidRPr="007F26A6" w:rsidTr="00E806DB">
        <w:trPr>
          <w:trHeight w:val="20"/>
          <w:jc w:val="center"/>
        </w:trPr>
        <w:tc>
          <w:tcPr>
            <w:tcW w:w="2130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бюджетные организации, тыс.куб.м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4,31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5,29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3,50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3,06</w:t>
            </w:r>
          </w:p>
        </w:tc>
      </w:tr>
      <w:tr w:rsidR="00037E41" w:rsidRPr="007F26A6" w:rsidTr="00E806DB">
        <w:trPr>
          <w:trHeight w:val="20"/>
          <w:jc w:val="center"/>
        </w:trPr>
        <w:tc>
          <w:tcPr>
            <w:tcW w:w="2130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прочие потребители, тыс.куб.м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45,60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30,50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44,58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56,86</w:t>
            </w:r>
          </w:p>
        </w:tc>
      </w:tr>
      <w:tr w:rsidR="00037E41" w:rsidRPr="007F26A6" w:rsidTr="00E806DB">
        <w:trPr>
          <w:trHeight w:val="20"/>
          <w:jc w:val="center"/>
        </w:trPr>
        <w:tc>
          <w:tcPr>
            <w:tcW w:w="213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потери, тыс.куб.м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823,55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913,02</w:t>
            </w:r>
          </w:p>
        </w:tc>
        <w:tc>
          <w:tcPr>
            <w:tcW w:w="7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634,90</w:t>
            </w:r>
          </w:p>
        </w:tc>
        <w:tc>
          <w:tcPr>
            <w:tcW w:w="71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7E41" w:rsidRPr="007F26A6" w:rsidRDefault="00037E41" w:rsidP="00E806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526,03</w:t>
            </w:r>
          </w:p>
        </w:tc>
      </w:tr>
    </w:tbl>
    <w:p w:rsidR="00037E41" w:rsidRDefault="00037E41" w:rsidP="009A4222">
      <w:pPr>
        <w:jc w:val="right"/>
      </w:pPr>
    </w:p>
    <w:p w:rsidR="00037E41" w:rsidRDefault="00037E41" w:rsidP="00037E41">
      <w:r>
        <w:rPr>
          <w:bCs/>
          <w:szCs w:val="26"/>
        </w:rPr>
        <w:t>В</w:t>
      </w:r>
      <w:r w:rsidRPr="00222856">
        <w:rPr>
          <w:bCs/>
          <w:szCs w:val="26"/>
        </w:rPr>
        <w:t>одопотреблени</w:t>
      </w:r>
      <w:r>
        <w:rPr>
          <w:bCs/>
          <w:szCs w:val="26"/>
        </w:rPr>
        <w:t>е</w:t>
      </w:r>
      <w:r w:rsidRPr="00222856">
        <w:rPr>
          <w:bCs/>
          <w:szCs w:val="26"/>
        </w:rPr>
        <w:t xml:space="preserve"> по группам потребителей</w:t>
      </w:r>
      <w:r>
        <w:rPr>
          <w:bCs/>
          <w:szCs w:val="26"/>
        </w:rPr>
        <w:t xml:space="preserve"> (тыс.куб.м.) </w:t>
      </w:r>
      <w:r w:rsidRPr="005717C3">
        <w:t>представлен</w:t>
      </w:r>
      <w:r>
        <w:t>о</w:t>
      </w:r>
      <w:r w:rsidRPr="005717C3">
        <w:t xml:space="preserve"> </w:t>
      </w:r>
      <w:r w:rsidRPr="00222856">
        <w:t xml:space="preserve">на диаграмме </w:t>
      </w:r>
      <w:r>
        <w:t>1</w:t>
      </w:r>
      <w:r w:rsidRPr="00222856">
        <w:t>.</w:t>
      </w:r>
      <w:r w:rsidR="0026346E">
        <w:t>1</w:t>
      </w:r>
      <w:r>
        <w:t xml:space="preserve"> </w:t>
      </w:r>
      <w:r w:rsidR="007F26A6">
        <w:t xml:space="preserve">- </w:t>
      </w:r>
      <w:r>
        <w:t>структура водного баланса по группам потребителей</w:t>
      </w:r>
      <w:r w:rsidRPr="00222856">
        <w:t>.</w:t>
      </w:r>
    </w:p>
    <w:p w:rsidR="00037E41" w:rsidRDefault="00037E41" w:rsidP="00037E41">
      <w:pPr>
        <w:jc w:val="right"/>
      </w:pPr>
      <w:r>
        <w:t>Д</w:t>
      </w:r>
      <w:r w:rsidRPr="00222856">
        <w:t xml:space="preserve">иаграмме </w:t>
      </w:r>
      <w:r>
        <w:t>1</w:t>
      </w:r>
      <w:r w:rsidRPr="00222856">
        <w:t>.</w:t>
      </w:r>
      <w:r w:rsidR="0026346E">
        <w:t>1</w:t>
      </w:r>
    </w:p>
    <w:p w:rsidR="00037E41" w:rsidRDefault="00037E41" w:rsidP="00037E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37275" cy="4036060"/>
            <wp:effectExtent l="0" t="0" r="0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7E41" w:rsidRDefault="0012656E" w:rsidP="007F26A6">
      <w:r>
        <w:t>Как видно из таблицы и диаграммы происходит ежегодное сокращение подъёма воды, так и реализации воды, уменьшаются и потери воды.</w:t>
      </w:r>
    </w:p>
    <w:p w:rsidR="00781D6E" w:rsidRDefault="00781D6E" w:rsidP="007F26A6">
      <w:pPr>
        <w:pStyle w:val="2"/>
        <w:numPr>
          <w:ilvl w:val="2"/>
          <w:numId w:val="2"/>
        </w:numPr>
        <w:spacing w:after="200" w:line="240" w:lineRule="auto"/>
      </w:pPr>
      <w:bookmarkStart w:id="45" w:name="_Toc380482136"/>
      <w:bookmarkStart w:id="46" w:name="_Toc438561911"/>
      <w:r w:rsidRPr="00873C33">
        <w:lastRenderedPageBreak/>
        <w:t>Территориальный водный баланс подачи воды по зонам действия</w:t>
      </w:r>
      <w:r>
        <w:t xml:space="preserve"> водопроводных сооружений (годовой и в сутки максимального водопотребления)</w:t>
      </w:r>
      <w:bookmarkEnd w:id="45"/>
      <w:bookmarkEnd w:id="46"/>
    </w:p>
    <w:p w:rsidR="009A4222" w:rsidRDefault="009A4222" w:rsidP="00924425">
      <w:r>
        <w:t xml:space="preserve">Фактическое потребление воды </w:t>
      </w:r>
      <w:r w:rsidR="002D2097">
        <w:t>в</w:t>
      </w:r>
      <w:r>
        <w:t xml:space="preserve"> </w:t>
      </w:r>
      <w:r w:rsidR="00487942">
        <w:t>2014</w:t>
      </w:r>
      <w:r>
        <w:t xml:space="preserve"> год</w:t>
      </w:r>
      <w:r w:rsidR="002D2097">
        <w:t>у</w:t>
      </w:r>
      <w:r>
        <w:t xml:space="preserve"> составило </w:t>
      </w:r>
      <w:r w:rsidR="00487942">
        <w:t>929,3</w:t>
      </w:r>
      <w:r w:rsidR="00072189">
        <w:t xml:space="preserve"> </w:t>
      </w:r>
      <w:r w:rsidR="00D57D36">
        <w:t>тыс.</w:t>
      </w:r>
      <w:r w:rsidR="00ED625A">
        <w:t>куб.м</w:t>
      </w:r>
      <w:r>
        <w:t xml:space="preserve">/год, в средние сутки </w:t>
      </w:r>
      <w:r w:rsidR="00487942">
        <w:t>2546,11</w:t>
      </w:r>
      <w:r w:rsidR="00826138">
        <w:t xml:space="preserve"> </w:t>
      </w:r>
      <w:r w:rsidR="00C16AB6">
        <w:t>куб.м</w:t>
      </w:r>
      <w:r w:rsidR="00AE6AEA">
        <w:t>/сут</w:t>
      </w:r>
      <w:r>
        <w:t xml:space="preserve">, </w:t>
      </w:r>
      <w:r w:rsidRPr="00C16AB6">
        <w:t xml:space="preserve">в сутки максимального водоразбора </w:t>
      </w:r>
      <w:r w:rsidR="00487942">
        <w:t>2551,11</w:t>
      </w:r>
      <w:r w:rsidR="00536745">
        <w:t xml:space="preserve"> </w:t>
      </w:r>
      <w:r w:rsidR="00C16AB6" w:rsidRPr="00C16AB6">
        <w:t>куб.м</w:t>
      </w:r>
      <w:r w:rsidRPr="00C16AB6">
        <w:t>/сут</w:t>
      </w:r>
      <w:r>
        <w:t>.</w:t>
      </w:r>
    </w:p>
    <w:p w:rsidR="0026346E" w:rsidRDefault="009A4222" w:rsidP="007F26A6">
      <w:r>
        <w:t>Структура территориального баланса</w:t>
      </w:r>
      <w:r w:rsidR="00826138">
        <w:t xml:space="preserve"> </w:t>
      </w:r>
      <w:r w:rsidR="00FB30E5">
        <w:t xml:space="preserve">подачи воды </w:t>
      </w:r>
      <w:r w:rsidR="00A309FC">
        <w:t xml:space="preserve">в </w:t>
      </w:r>
      <w:r w:rsidR="00487942">
        <w:t>2014</w:t>
      </w:r>
      <w:r w:rsidR="00A309FC">
        <w:t xml:space="preserve"> году </w:t>
      </w:r>
      <w:r w:rsidR="000E7271">
        <w:t>представлен</w:t>
      </w:r>
      <w:r>
        <w:t>а</w:t>
      </w:r>
      <w:r w:rsidR="000E7271">
        <w:t xml:space="preserve"> в </w:t>
      </w:r>
      <w:r w:rsidR="000E7271" w:rsidRPr="00222856">
        <w:t xml:space="preserve">таблице </w:t>
      </w:r>
      <w:r w:rsidR="005806DB">
        <w:t>1</w:t>
      </w:r>
      <w:r w:rsidR="00222856" w:rsidRPr="00222856">
        <w:t>.</w:t>
      </w:r>
      <w:r w:rsidR="003077FC">
        <w:t>8</w:t>
      </w:r>
      <w:r w:rsidR="00FB30E5">
        <w:t xml:space="preserve"> и на диаграмме 1.</w:t>
      </w:r>
      <w:r w:rsidR="0026346E">
        <w:t>2</w:t>
      </w:r>
      <w:r>
        <w:t>.</w:t>
      </w:r>
      <w:bookmarkStart w:id="47" w:name="_Toc360699275"/>
      <w:bookmarkStart w:id="48" w:name="_Toc360699661"/>
      <w:bookmarkStart w:id="49" w:name="_Toc360700047"/>
    </w:p>
    <w:p w:rsidR="000E7271" w:rsidRDefault="000E7271" w:rsidP="000E7271">
      <w:pPr>
        <w:jc w:val="right"/>
      </w:pPr>
      <w:r>
        <w:t xml:space="preserve">Таблица </w:t>
      </w:r>
      <w:bookmarkEnd w:id="47"/>
      <w:bookmarkEnd w:id="48"/>
      <w:bookmarkEnd w:id="49"/>
      <w:r w:rsidR="005806DB">
        <w:t>1</w:t>
      </w:r>
      <w:r w:rsidR="00222856">
        <w:t>.</w:t>
      </w:r>
      <w:r w:rsidR="003077FC">
        <w:t>8</w:t>
      </w:r>
    </w:p>
    <w:tbl>
      <w:tblPr>
        <w:tblStyle w:val="ad"/>
        <w:tblW w:w="5000" w:type="pct"/>
        <w:jc w:val="center"/>
        <w:tblLook w:val="01E0"/>
      </w:tblPr>
      <w:tblGrid>
        <w:gridCol w:w="736"/>
        <w:gridCol w:w="3199"/>
        <w:gridCol w:w="4110"/>
        <w:gridCol w:w="2376"/>
      </w:tblGrid>
      <w:tr w:rsidR="000E2011" w:rsidRPr="007F26A6" w:rsidTr="00481DC1">
        <w:trPr>
          <w:trHeight w:val="255"/>
          <w:tblHeader/>
          <w:jc w:val="center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6A6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3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6A6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11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6A6">
              <w:rPr>
                <w:rFonts w:cs="Times New Roman"/>
                <w:b/>
                <w:sz w:val="20"/>
                <w:szCs w:val="20"/>
              </w:rPr>
              <w:t>Подача питьевой воды</w:t>
            </w:r>
          </w:p>
        </w:tc>
      </w:tr>
      <w:tr w:rsidR="000E2011" w:rsidRPr="007F26A6" w:rsidTr="00481DC1">
        <w:trPr>
          <w:trHeight w:val="285"/>
          <w:tblHeader/>
          <w:jc w:val="center"/>
        </w:trPr>
        <w:tc>
          <w:tcPr>
            <w:tcW w:w="3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481DC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481DC1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F26A6">
              <w:rPr>
                <w:rFonts w:cs="Times New Roman"/>
                <w:b/>
                <w:color w:val="000000"/>
                <w:sz w:val="20"/>
                <w:szCs w:val="20"/>
              </w:rPr>
              <w:t>в сутки максимального водопотребления, куб.м/сут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481DC1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F26A6">
              <w:rPr>
                <w:rFonts w:cs="Times New Roman"/>
                <w:b/>
                <w:color w:val="000000"/>
                <w:sz w:val="20"/>
                <w:szCs w:val="20"/>
              </w:rPr>
              <w:t>годовая, тыс.куб.м/год</w:t>
            </w:r>
          </w:p>
        </w:tc>
      </w:tr>
      <w:tr w:rsidR="00481DC1" w:rsidRPr="007F26A6" w:rsidTr="00481DC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п. Запрудный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96,55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29,37</w:t>
            </w:r>
          </w:p>
        </w:tc>
      </w:tr>
      <w:tr w:rsidR="00481DC1" w:rsidRPr="007F26A6" w:rsidTr="00481DC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п. Ковалёвка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42,69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12,99</w:t>
            </w:r>
          </w:p>
        </w:tc>
      </w:tr>
      <w:tr w:rsidR="00481DC1" w:rsidRPr="007F26A6" w:rsidTr="00481DC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ст. Октябрьская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2691,48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818,66</w:t>
            </w:r>
          </w:p>
        </w:tc>
      </w:tr>
      <w:tr w:rsidR="00481DC1" w:rsidRPr="007F26A6" w:rsidTr="00481DC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п. Обильный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89,98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27,37</w:t>
            </w:r>
          </w:p>
        </w:tc>
      </w:tr>
      <w:tr w:rsidR="00481DC1" w:rsidRPr="007F26A6" w:rsidTr="00481DC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п. Решетиловский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40,06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12,19</w:t>
            </w:r>
          </w:p>
        </w:tc>
      </w:tr>
      <w:tr w:rsidR="00481DC1" w:rsidRPr="007F26A6" w:rsidTr="00481DC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п. Темп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46,63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14,18</w:t>
            </w:r>
          </w:p>
        </w:tc>
      </w:tr>
      <w:tr w:rsidR="00481DC1" w:rsidRPr="007F26A6" w:rsidTr="00481DC1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х. Сборный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47,94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81DC1" w:rsidRPr="007F26A6" w:rsidRDefault="00481DC1" w:rsidP="00481DC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14,58</w:t>
            </w:r>
          </w:p>
        </w:tc>
      </w:tr>
      <w:tr w:rsidR="006F0657" w:rsidRPr="007F26A6" w:rsidTr="006F0657">
        <w:trPr>
          <w:jc w:val="center"/>
        </w:trPr>
        <w:tc>
          <w:tcPr>
            <w:tcW w:w="1888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7F26A6" w:rsidRDefault="006F0657" w:rsidP="006F06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7F26A6" w:rsidRDefault="006F0657" w:rsidP="006F06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3055,33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7F26A6" w:rsidRDefault="006F0657" w:rsidP="0048794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929,33</w:t>
            </w:r>
          </w:p>
        </w:tc>
      </w:tr>
    </w:tbl>
    <w:p w:rsidR="002E7DE3" w:rsidRDefault="002E7DE3" w:rsidP="005806DB">
      <w:pPr>
        <w:spacing w:after="0"/>
      </w:pPr>
    </w:p>
    <w:p w:rsidR="00FB30E5" w:rsidRDefault="0026346E" w:rsidP="005C13C7">
      <w:pPr>
        <w:keepNext/>
        <w:jc w:val="right"/>
      </w:pPr>
      <w:r>
        <w:t>Диаграмма 1.2</w:t>
      </w:r>
    </w:p>
    <w:p w:rsidR="00FB30E5" w:rsidRDefault="00481DC1" w:rsidP="005036E6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574242" cy="3354481"/>
            <wp:effectExtent l="0" t="0" r="1714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1A1" w:rsidRDefault="009231A1" w:rsidP="005036E6">
      <w:pPr>
        <w:spacing w:after="0"/>
        <w:ind w:firstLine="0"/>
        <w:jc w:val="center"/>
      </w:pPr>
    </w:p>
    <w:p w:rsidR="009B1984" w:rsidRPr="001A618E" w:rsidRDefault="009B1984" w:rsidP="007F26A6">
      <w:pPr>
        <w:pStyle w:val="2"/>
        <w:numPr>
          <w:ilvl w:val="2"/>
          <w:numId w:val="2"/>
        </w:numPr>
        <w:spacing w:before="0" w:after="200"/>
        <w:ind w:hanging="505"/>
      </w:pPr>
      <w:bookmarkStart w:id="50" w:name="_Toc380482137"/>
      <w:bookmarkStart w:id="51" w:name="_Toc438561912"/>
      <w:r w:rsidRPr="001A618E">
        <w:rPr>
          <w:rStyle w:val="FontStyle157"/>
          <w:rFonts w:eastAsiaTheme="majorEastAsia"/>
          <w:b/>
          <w:sz w:val="24"/>
          <w:szCs w:val="28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9B1984" w:rsidRPr="005717C3" w:rsidRDefault="006B6627" w:rsidP="007F26A6">
      <w:r w:rsidRPr="00222856">
        <w:rPr>
          <w:bCs/>
          <w:szCs w:val="26"/>
        </w:rPr>
        <w:t>Структура водопотребления по группам потребителей</w:t>
      </w:r>
      <w:r w:rsidR="00B6018E">
        <w:rPr>
          <w:bCs/>
          <w:szCs w:val="26"/>
        </w:rPr>
        <w:t xml:space="preserve"> (тыс.куб.м.)</w:t>
      </w:r>
      <w:r w:rsidR="00826138">
        <w:rPr>
          <w:bCs/>
          <w:szCs w:val="26"/>
        </w:rPr>
        <w:t xml:space="preserve"> </w:t>
      </w:r>
      <w:r w:rsidR="009B1984" w:rsidRPr="005717C3">
        <w:t>представлен</w:t>
      </w:r>
      <w:r>
        <w:t>а</w:t>
      </w:r>
      <w:r w:rsidR="009B1984" w:rsidRPr="005717C3">
        <w:t xml:space="preserve"> в </w:t>
      </w:r>
      <w:r w:rsidR="009B1984" w:rsidRPr="00222856">
        <w:t xml:space="preserve">таблице </w:t>
      </w:r>
      <w:r w:rsidR="00586D44">
        <w:t>1</w:t>
      </w:r>
      <w:r w:rsidR="00222856" w:rsidRPr="00222856">
        <w:t>.</w:t>
      </w:r>
      <w:r w:rsidR="003077FC">
        <w:t>9</w:t>
      </w:r>
      <w:r w:rsidRPr="00222856">
        <w:t xml:space="preserve"> и на диаграмме </w:t>
      </w:r>
      <w:r w:rsidR="005806DB">
        <w:t>1</w:t>
      </w:r>
      <w:r w:rsidR="00222856" w:rsidRPr="00222856">
        <w:t>.</w:t>
      </w:r>
      <w:r w:rsidR="0026346E">
        <w:t>1</w:t>
      </w:r>
      <w:r w:rsidR="00AF5B66">
        <w:t xml:space="preserve"> представлен</w:t>
      </w:r>
      <w:r w:rsidR="0080176E">
        <w:t>а</w:t>
      </w:r>
      <w:r w:rsidR="00826138">
        <w:t xml:space="preserve"> </w:t>
      </w:r>
      <w:r w:rsidR="0080176E">
        <w:t>структура водного баланса по группам</w:t>
      </w:r>
      <w:r w:rsidR="00FC30AB">
        <w:t xml:space="preserve"> потребителей,</w:t>
      </w:r>
      <w:r w:rsidR="00826138">
        <w:t xml:space="preserve"> </w:t>
      </w:r>
      <w:r w:rsidR="00FC30AB">
        <w:t>на диаграмме 1.</w:t>
      </w:r>
      <w:r w:rsidR="001348EB">
        <w:t>3</w:t>
      </w:r>
      <w:r w:rsidR="00FC30AB">
        <w:t xml:space="preserve"> структура водного баланса по группам </w:t>
      </w:r>
      <w:r w:rsidR="0080176E">
        <w:t xml:space="preserve">потребителей в </w:t>
      </w:r>
      <w:r w:rsidR="00487942">
        <w:t>2014</w:t>
      </w:r>
      <w:r w:rsidR="0080176E">
        <w:t xml:space="preserve"> году</w:t>
      </w:r>
      <w:r w:rsidR="009B1984" w:rsidRPr="00222856">
        <w:t>.</w:t>
      </w:r>
    </w:p>
    <w:p w:rsidR="007F26A6" w:rsidRDefault="007F26A6" w:rsidP="00DC1D63">
      <w:pPr>
        <w:jc w:val="right"/>
      </w:pPr>
      <w:bookmarkStart w:id="52" w:name="_Toc360699353"/>
      <w:bookmarkStart w:id="53" w:name="_Toc360699739"/>
      <w:bookmarkStart w:id="54" w:name="_Toc360700125"/>
    </w:p>
    <w:p w:rsidR="007F26A6" w:rsidRDefault="007F26A6" w:rsidP="00DC1D63">
      <w:pPr>
        <w:jc w:val="right"/>
      </w:pPr>
    </w:p>
    <w:p w:rsidR="00DC1D63" w:rsidRDefault="00DC1D63" w:rsidP="00DC1D63">
      <w:pPr>
        <w:jc w:val="right"/>
      </w:pPr>
      <w:r w:rsidRPr="00222856">
        <w:lastRenderedPageBreak/>
        <w:t xml:space="preserve">Таблица </w:t>
      </w:r>
      <w:r w:rsidR="005806DB">
        <w:t>1</w:t>
      </w:r>
      <w:r w:rsidR="00222856">
        <w:t>.</w:t>
      </w:r>
      <w:r w:rsidR="003077FC">
        <w:t>9</w:t>
      </w:r>
    </w:p>
    <w:tbl>
      <w:tblPr>
        <w:tblStyle w:val="ad"/>
        <w:tblW w:w="10314" w:type="dxa"/>
        <w:tblLayout w:type="fixed"/>
        <w:tblLook w:val="04A0"/>
      </w:tblPr>
      <w:tblGrid>
        <w:gridCol w:w="2660"/>
        <w:gridCol w:w="1913"/>
        <w:gridCol w:w="1914"/>
        <w:gridCol w:w="1913"/>
        <w:gridCol w:w="1914"/>
      </w:tblGrid>
      <w:tr w:rsidR="000E2011" w:rsidRPr="007F26A6" w:rsidTr="000E2011">
        <w:trPr>
          <w:trHeight w:val="227"/>
        </w:trPr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0E2011" w:rsidRPr="007F26A6" w:rsidRDefault="000E2011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26A6">
              <w:rPr>
                <w:b/>
                <w:sz w:val="20"/>
                <w:szCs w:val="20"/>
              </w:rPr>
              <w:t>Группы потребителей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0E2011" w:rsidRPr="007F26A6" w:rsidRDefault="00487942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26A6">
              <w:rPr>
                <w:b/>
                <w:sz w:val="20"/>
                <w:szCs w:val="20"/>
              </w:rPr>
              <w:t>2011</w:t>
            </w:r>
            <w:r w:rsidR="000E2011"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</w:tcPr>
          <w:p w:rsidR="000E2011" w:rsidRPr="007F26A6" w:rsidRDefault="00487942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26A6">
              <w:rPr>
                <w:b/>
                <w:sz w:val="20"/>
                <w:szCs w:val="20"/>
              </w:rPr>
              <w:t>2012</w:t>
            </w:r>
            <w:r w:rsidR="000E2011"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</w:tcPr>
          <w:p w:rsidR="000E2011" w:rsidRPr="007F26A6" w:rsidRDefault="00487942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26A6">
              <w:rPr>
                <w:b/>
                <w:sz w:val="20"/>
                <w:szCs w:val="20"/>
              </w:rPr>
              <w:t>2013</w:t>
            </w:r>
            <w:r w:rsidR="000E2011"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</w:tcPr>
          <w:p w:rsidR="000E2011" w:rsidRPr="007F26A6" w:rsidRDefault="00487942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26A6">
              <w:rPr>
                <w:b/>
                <w:sz w:val="20"/>
                <w:szCs w:val="20"/>
              </w:rPr>
              <w:t>2014</w:t>
            </w:r>
            <w:r w:rsidR="000E2011"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22A1C" w:rsidRPr="007F26A6" w:rsidTr="00605314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922A1C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7F26A6">
              <w:rPr>
                <w:sz w:val="20"/>
                <w:szCs w:val="20"/>
              </w:rPr>
              <w:t>Население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366,54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341,49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339,47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343,38</w:t>
            </w:r>
          </w:p>
        </w:tc>
      </w:tr>
      <w:tr w:rsidR="00922A1C" w:rsidRPr="007F26A6" w:rsidTr="00605314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922A1C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7F26A6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4,31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5,29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3,50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3,06</w:t>
            </w:r>
          </w:p>
        </w:tc>
      </w:tr>
      <w:tr w:rsidR="00922A1C" w:rsidRPr="007F26A6" w:rsidTr="00605314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922A1C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7F26A6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45,60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30,50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44,58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56,86</w:t>
            </w:r>
          </w:p>
        </w:tc>
      </w:tr>
      <w:tr w:rsidR="00431F3E" w:rsidRPr="007F26A6" w:rsidTr="00605314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431F3E" w:rsidRPr="007F26A6" w:rsidRDefault="00431F3E" w:rsidP="00431F3E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431F3E" w:rsidRPr="007F26A6" w:rsidRDefault="00487942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823,55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431F3E" w:rsidRPr="007F26A6" w:rsidRDefault="00487942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913,02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431F3E" w:rsidRPr="007F26A6" w:rsidRDefault="00487942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634,90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431F3E" w:rsidRPr="007F26A6" w:rsidRDefault="00487942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526,03</w:t>
            </w:r>
          </w:p>
        </w:tc>
      </w:tr>
      <w:tr w:rsidR="00922A1C" w:rsidRPr="007F26A6" w:rsidTr="00605314">
        <w:tc>
          <w:tcPr>
            <w:tcW w:w="2660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922A1C" w:rsidP="00922A1C">
            <w:pPr>
              <w:ind w:firstLine="0"/>
              <w:jc w:val="right"/>
              <w:rPr>
                <w:sz w:val="20"/>
                <w:szCs w:val="20"/>
              </w:rPr>
            </w:pPr>
            <w:r w:rsidRPr="007F26A6">
              <w:rPr>
                <w:sz w:val="20"/>
                <w:szCs w:val="20"/>
              </w:rPr>
              <w:t>ИТОГО: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1240,00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1290,30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1022,45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922A1C" w:rsidRPr="007F26A6" w:rsidRDefault="00487942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929,33</w:t>
            </w:r>
          </w:p>
        </w:tc>
      </w:tr>
    </w:tbl>
    <w:p w:rsidR="00463FEA" w:rsidRPr="005717C3" w:rsidRDefault="00463FEA" w:rsidP="00001CEA">
      <w:pPr>
        <w:spacing w:after="0"/>
        <w:ind w:firstLine="0"/>
      </w:pPr>
    </w:p>
    <w:p w:rsidR="0080176E" w:rsidRDefault="0080176E" w:rsidP="0080176E">
      <w:pPr>
        <w:jc w:val="right"/>
        <w:rPr>
          <w:rStyle w:val="FontStyle158"/>
          <w:rFonts w:eastAsia="Arial Unicode MS"/>
          <w:sz w:val="24"/>
          <w:szCs w:val="28"/>
        </w:rPr>
      </w:pPr>
      <w:bookmarkStart w:id="55" w:name="_Toc360699385"/>
      <w:bookmarkStart w:id="56" w:name="_Toc360699771"/>
      <w:bookmarkStart w:id="57" w:name="_Toc360700157"/>
      <w:bookmarkEnd w:id="52"/>
      <w:bookmarkEnd w:id="53"/>
      <w:bookmarkEnd w:id="54"/>
      <w:r>
        <w:rPr>
          <w:rStyle w:val="FontStyle158"/>
          <w:rFonts w:eastAsia="Arial Unicode MS"/>
          <w:sz w:val="24"/>
          <w:szCs w:val="28"/>
        </w:rPr>
        <w:t>Диаграмма 1.</w:t>
      </w:r>
      <w:r w:rsidR="001348EB">
        <w:rPr>
          <w:rStyle w:val="FontStyle158"/>
          <w:rFonts w:eastAsia="Arial Unicode MS"/>
          <w:sz w:val="24"/>
          <w:szCs w:val="28"/>
        </w:rPr>
        <w:t>3</w:t>
      </w:r>
    </w:p>
    <w:p w:rsidR="003915EB" w:rsidRDefault="00481DC1" w:rsidP="003915EB">
      <w:pPr>
        <w:ind w:firstLine="0"/>
        <w:jc w:val="center"/>
        <w:rPr>
          <w:rStyle w:val="FontStyle158"/>
          <w:rFonts w:eastAsia="Arial Unicode MS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8603" cy="3309097"/>
            <wp:effectExtent l="0" t="0" r="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79CA" w:rsidRDefault="001B3841" w:rsidP="007F26A6">
      <w:pPr>
        <w:rPr>
          <w:szCs w:val="24"/>
        </w:rPr>
      </w:pPr>
      <w:r>
        <w:rPr>
          <w:szCs w:val="24"/>
        </w:rPr>
        <w:t xml:space="preserve">Основным потребителем воды в </w:t>
      </w:r>
      <w:r w:rsidR="00487942">
        <w:t>Октябрьском сельском поселении</w:t>
      </w:r>
      <w:r w:rsidR="00AF5B66">
        <w:rPr>
          <w:szCs w:val="24"/>
        </w:rPr>
        <w:t xml:space="preserve"> </w:t>
      </w:r>
      <w:r w:rsidR="00826138">
        <w:rPr>
          <w:szCs w:val="24"/>
        </w:rPr>
        <w:t>является население и на его долю</w:t>
      </w:r>
      <w:r>
        <w:rPr>
          <w:szCs w:val="24"/>
        </w:rPr>
        <w:t xml:space="preserve"> на </w:t>
      </w:r>
      <w:r w:rsidR="00487942">
        <w:t>2014</w:t>
      </w:r>
      <w:r>
        <w:rPr>
          <w:szCs w:val="24"/>
        </w:rPr>
        <w:t xml:space="preserve"> год приходится – </w:t>
      </w:r>
      <w:r w:rsidR="00487942">
        <w:t>36,9</w:t>
      </w:r>
      <w:r>
        <w:rPr>
          <w:szCs w:val="24"/>
        </w:rPr>
        <w:t xml:space="preserve"> %, на </w:t>
      </w:r>
      <w:r w:rsidR="0080176E">
        <w:rPr>
          <w:szCs w:val="24"/>
        </w:rPr>
        <w:t>бюджетные организации</w:t>
      </w:r>
      <w:r>
        <w:rPr>
          <w:szCs w:val="24"/>
        </w:rPr>
        <w:t xml:space="preserve"> приходится – </w:t>
      </w:r>
      <w:r w:rsidR="00487942">
        <w:t>0,3</w:t>
      </w:r>
      <w:r>
        <w:rPr>
          <w:szCs w:val="24"/>
        </w:rPr>
        <w:t xml:space="preserve"> %, на прочие </w:t>
      </w:r>
      <w:r w:rsidR="0080176E">
        <w:rPr>
          <w:szCs w:val="24"/>
        </w:rPr>
        <w:t>потребители</w:t>
      </w:r>
      <w:r>
        <w:rPr>
          <w:szCs w:val="24"/>
        </w:rPr>
        <w:t xml:space="preserve"> – </w:t>
      </w:r>
      <w:r w:rsidR="00487942">
        <w:t>6,1</w:t>
      </w:r>
      <w:r w:rsidR="004379CA">
        <w:rPr>
          <w:szCs w:val="24"/>
        </w:rPr>
        <w:t xml:space="preserve"> %, на потери – </w:t>
      </w:r>
      <w:r w:rsidR="00487942">
        <w:t>56,6</w:t>
      </w:r>
      <w:r w:rsidR="004379CA">
        <w:rPr>
          <w:szCs w:val="24"/>
        </w:rPr>
        <w:t xml:space="preserve"> %.</w:t>
      </w:r>
    </w:p>
    <w:p w:rsidR="005E7FD5" w:rsidRPr="00621822" w:rsidRDefault="005C5411" w:rsidP="007F26A6">
      <w:pPr>
        <w:pStyle w:val="2"/>
        <w:numPr>
          <w:ilvl w:val="2"/>
          <w:numId w:val="2"/>
        </w:numPr>
        <w:spacing w:after="200" w:line="240" w:lineRule="auto"/>
        <w:rPr>
          <w:i/>
        </w:rPr>
      </w:pPr>
      <w:bookmarkStart w:id="58" w:name="_Toc380482138"/>
      <w:bookmarkStart w:id="59" w:name="_Toc438561913"/>
      <w:r w:rsidRPr="000E16AF">
        <w:t>Сведения о фактическом потреблении населением воды исходя из</w:t>
      </w:r>
      <w:r w:rsidRPr="00621822">
        <w:t xml:space="preserve"> статистических и расчетных данных и сведений о действующих нормативах потребления коммунальных услуг</w:t>
      </w:r>
      <w:bookmarkEnd w:id="55"/>
      <w:bookmarkEnd w:id="56"/>
      <w:bookmarkEnd w:id="57"/>
      <w:bookmarkEnd w:id="58"/>
      <w:bookmarkEnd w:id="59"/>
    </w:p>
    <w:p w:rsidR="002F4C1A" w:rsidRDefault="00815D6B" w:rsidP="007F26A6">
      <w:bookmarkStart w:id="60" w:name="_Toc373745171"/>
      <w:bookmarkStart w:id="61" w:name="_Toc360699392"/>
      <w:bookmarkStart w:id="62" w:name="_Toc360699778"/>
      <w:bookmarkStart w:id="63" w:name="_Toc360700164"/>
      <w:r>
        <w:t>В настоящее время в</w:t>
      </w:r>
      <w:r w:rsidR="00826138">
        <w:t xml:space="preserve"> </w:t>
      </w:r>
      <w:r w:rsidR="00487942">
        <w:t>Октябрьском сельском поселении</w:t>
      </w:r>
      <w:r>
        <w:t xml:space="preserve"> </w:t>
      </w:r>
      <w:r w:rsidR="009A357A">
        <w:t>тариф</w:t>
      </w:r>
      <w:r w:rsidR="009B226F">
        <w:t>ы</w:t>
      </w:r>
      <w:r w:rsidR="009B226F" w:rsidRPr="009B226F">
        <w:t xml:space="preserve"> в сфере холодного водоснабжения (с учетом НДС), утвержденны</w:t>
      </w:r>
      <w:r w:rsidR="009B226F">
        <w:t>е</w:t>
      </w:r>
      <w:r w:rsidR="009B226F" w:rsidRPr="009B226F">
        <w:t xml:space="preserve"> для организаци</w:t>
      </w:r>
      <w:r w:rsidR="009B226F">
        <w:t>и</w:t>
      </w:r>
      <w:r w:rsidR="009B226F" w:rsidRPr="009B226F">
        <w:t xml:space="preserve"> водопроводно-канализационного</w:t>
      </w:r>
      <w:r w:rsidR="009B226F">
        <w:t xml:space="preserve"> хозяйства Краснодарского края</w:t>
      </w:r>
      <w:r w:rsidR="009B226F" w:rsidRPr="009B226F">
        <w:t>, по состоянию на 01.07.2015</w:t>
      </w:r>
      <w:r w:rsidR="004379CA">
        <w:t>,</w:t>
      </w:r>
      <w:r w:rsidR="007F26A6">
        <w:t xml:space="preserve"> представлены в</w:t>
      </w:r>
      <w:r w:rsidR="004379CA">
        <w:t xml:space="preserve"> </w:t>
      </w:r>
      <w:r w:rsidR="002F4C1A" w:rsidRPr="0090747B">
        <w:t>таблиц</w:t>
      </w:r>
      <w:r w:rsidR="007F26A6">
        <w:t>е</w:t>
      </w:r>
      <w:r w:rsidR="004379CA">
        <w:t xml:space="preserve"> 1</w:t>
      </w:r>
      <w:r w:rsidR="0090747B" w:rsidRPr="0090747B">
        <w:t>.</w:t>
      </w:r>
      <w:bookmarkEnd w:id="60"/>
      <w:r w:rsidR="001348EB">
        <w:t>1</w:t>
      </w:r>
      <w:r w:rsidR="003077FC">
        <w:t>0</w:t>
      </w:r>
      <w:r w:rsidR="005C4601">
        <w:t>.</w:t>
      </w:r>
    </w:p>
    <w:p w:rsidR="00815D6B" w:rsidRDefault="00815D6B" w:rsidP="00FE50C5">
      <w:pPr>
        <w:ind w:firstLine="0"/>
        <w:jc w:val="right"/>
        <w:rPr>
          <w:rFonts w:cs="Times New Roman"/>
          <w:bCs/>
          <w:szCs w:val="24"/>
        </w:rPr>
      </w:pPr>
      <w:r w:rsidRPr="00815D6B">
        <w:rPr>
          <w:rFonts w:cs="Times New Roman"/>
          <w:bCs/>
          <w:szCs w:val="24"/>
        </w:rPr>
        <w:t>Таблица 1.</w:t>
      </w:r>
      <w:r w:rsidR="001348EB">
        <w:rPr>
          <w:rFonts w:cs="Times New Roman"/>
          <w:bCs/>
          <w:szCs w:val="24"/>
        </w:rPr>
        <w:t>1</w:t>
      </w:r>
      <w:r w:rsidR="003077FC">
        <w:rPr>
          <w:rFonts w:cs="Times New Roman"/>
          <w:bCs/>
          <w:szCs w:val="24"/>
        </w:rPr>
        <w:t>0</w:t>
      </w:r>
    </w:p>
    <w:tbl>
      <w:tblPr>
        <w:tblW w:w="10343" w:type="dxa"/>
        <w:tblLayout w:type="fixed"/>
        <w:tblLook w:val="04A0"/>
      </w:tblPr>
      <w:tblGrid>
        <w:gridCol w:w="561"/>
        <w:gridCol w:w="1135"/>
        <w:gridCol w:w="1560"/>
        <w:gridCol w:w="2268"/>
        <w:gridCol w:w="1417"/>
        <w:gridCol w:w="1418"/>
        <w:gridCol w:w="1984"/>
      </w:tblGrid>
      <w:tr w:rsidR="009B226F" w:rsidRPr="007F26A6" w:rsidTr="009B226F">
        <w:trPr>
          <w:trHeight w:val="31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СФЕРА ХОЛОДНОГО ВОДОСНАБЖЕНИЯ</w:t>
            </w:r>
          </w:p>
        </w:tc>
      </w:tr>
      <w:tr w:rsidR="009B226F" w:rsidRPr="007F26A6" w:rsidTr="009B226F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Статус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Тарифы, руб./м³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Реквизиты решений об утверждении тарифов </w:t>
            </w:r>
          </w:p>
        </w:tc>
      </w:tr>
      <w:tr w:rsidR="009B226F" w:rsidRPr="007F26A6" w:rsidTr="009B226F">
        <w:trPr>
          <w:trHeight w:val="6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01.01.2015-30.06.2015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01.07.2015-31.12.2015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26F" w:rsidRPr="007F26A6" w:rsidTr="009B226F">
        <w:trPr>
          <w:trHeight w:val="31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26F" w:rsidRPr="007F26A6" w:rsidRDefault="009B226F" w:rsidP="009B22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ПИТЬЕВАЯ ВОДА</w:t>
            </w:r>
          </w:p>
        </w:tc>
      </w:tr>
      <w:tr w:rsidR="009B226F" w:rsidRPr="007F26A6" w:rsidTr="009B226F">
        <w:trPr>
          <w:trHeight w:val="60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F" w:rsidRPr="007F26A6" w:rsidRDefault="009B226F" w:rsidP="009B226F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F" w:rsidRPr="007F26A6" w:rsidRDefault="009B226F" w:rsidP="009B226F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sz w:val="20"/>
                <w:szCs w:val="20"/>
                <w:lang w:eastAsia="ru-RU"/>
              </w:rPr>
              <w:t>Крыловс</w:t>
            </w:r>
            <w:r w:rsidR="007F26A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F26A6">
              <w:rPr>
                <w:rFonts w:eastAsia="Times New Roman" w:cs="Times New Roman"/>
                <w:sz w:val="20"/>
                <w:szCs w:val="20"/>
                <w:lang w:eastAsia="ru-RU"/>
              </w:rPr>
              <w:t>кий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F" w:rsidRPr="007F26A6" w:rsidRDefault="009B226F" w:rsidP="009B226F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sz w:val="20"/>
                <w:szCs w:val="20"/>
                <w:lang w:eastAsia="ru-RU"/>
              </w:rPr>
              <w:t>Октябрьское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F" w:rsidRPr="007F26A6" w:rsidRDefault="009B226F" w:rsidP="009B226F">
            <w:pPr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sz w:val="20"/>
                <w:szCs w:val="20"/>
                <w:lang w:eastAsia="ru-RU"/>
              </w:rPr>
              <w:t>Крыловское МУП "Водоканал"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F" w:rsidRPr="007F26A6" w:rsidRDefault="009B226F" w:rsidP="009B226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F26A6">
              <w:rPr>
                <w:sz w:val="20"/>
                <w:szCs w:val="20"/>
              </w:rPr>
              <w:t>23,15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F" w:rsidRPr="007F26A6" w:rsidRDefault="009B226F" w:rsidP="009B226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F26A6">
              <w:rPr>
                <w:sz w:val="20"/>
                <w:szCs w:val="20"/>
              </w:rPr>
              <w:t>26,48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6F" w:rsidRPr="007F26A6" w:rsidRDefault="009B226F" w:rsidP="009B226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F26A6">
              <w:rPr>
                <w:sz w:val="20"/>
                <w:szCs w:val="20"/>
              </w:rPr>
              <w:t>Приказ РЭК-ДЦиТ КК от 28.11.2014 № 48/2014-окк</w:t>
            </w:r>
          </w:p>
        </w:tc>
      </w:tr>
    </w:tbl>
    <w:p w:rsidR="009B226F" w:rsidRDefault="009B226F" w:rsidP="00FE50C5">
      <w:pPr>
        <w:ind w:firstLine="0"/>
        <w:jc w:val="right"/>
        <w:rPr>
          <w:rFonts w:cs="Times New Roman"/>
          <w:bCs/>
          <w:szCs w:val="24"/>
        </w:rPr>
      </w:pPr>
    </w:p>
    <w:p w:rsidR="00F95A09" w:rsidRDefault="00F95A09" w:rsidP="007F26A6">
      <w:pPr>
        <w:spacing w:after="0"/>
      </w:pPr>
      <w:bookmarkStart w:id="64" w:name="_Toc373745174"/>
      <w:bookmarkStart w:id="65" w:name="_Toc373745427"/>
      <w:r>
        <w:lastRenderedPageBreak/>
        <w:t xml:space="preserve">Исходя из общего количества реализованной воды населению удельное потребление воды </w:t>
      </w:r>
      <w:r w:rsidR="00EA1274">
        <w:t xml:space="preserve">на </w:t>
      </w:r>
      <w:r w:rsidR="00487942">
        <w:t>2014</w:t>
      </w:r>
      <w:r w:rsidR="00EA1274">
        <w:t xml:space="preserve"> год</w:t>
      </w:r>
      <w:r>
        <w:t xml:space="preserve"> представлено в </w:t>
      </w:r>
      <w:r w:rsidRPr="0090747B">
        <w:t xml:space="preserve">таблице </w:t>
      </w:r>
      <w:r w:rsidR="005806DB">
        <w:t>1</w:t>
      </w:r>
      <w:r w:rsidR="0090747B" w:rsidRPr="0090747B">
        <w:t>.</w:t>
      </w:r>
      <w:r w:rsidR="00EA1274">
        <w:t>1</w:t>
      </w:r>
      <w:r w:rsidR="003077FC">
        <w:t>1</w:t>
      </w:r>
      <w:r w:rsidRPr="0090747B">
        <w:t>.</w:t>
      </w:r>
      <w:bookmarkEnd w:id="64"/>
      <w:bookmarkEnd w:id="65"/>
    </w:p>
    <w:p w:rsidR="00F95A09" w:rsidRDefault="00F95A09" w:rsidP="00F65D36">
      <w:pPr>
        <w:jc w:val="right"/>
      </w:pPr>
      <w:bookmarkStart w:id="66" w:name="_Toc373745175"/>
      <w:bookmarkStart w:id="67" w:name="_Toc373745428"/>
      <w:r w:rsidRPr="0090747B">
        <w:t xml:space="preserve">Таблица </w:t>
      </w:r>
      <w:r w:rsidR="005806DB">
        <w:t>1</w:t>
      </w:r>
      <w:r w:rsidR="0090747B" w:rsidRPr="0090747B">
        <w:t>.</w:t>
      </w:r>
      <w:bookmarkEnd w:id="66"/>
      <w:bookmarkEnd w:id="67"/>
      <w:r w:rsidR="00EA1274">
        <w:t>1</w:t>
      </w:r>
      <w:r w:rsidR="003077FC">
        <w:t>1</w:t>
      </w:r>
    </w:p>
    <w:tbl>
      <w:tblPr>
        <w:tblStyle w:val="ad"/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EA1274" w:rsidRPr="007F26A6" w:rsidTr="007F26A6">
        <w:trPr>
          <w:trHeight w:val="368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487942" w:rsidP="00A70EC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b/>
                <w:sz w:val="20"/>
                <w:szCs w:val="20"/>
              </w:rPr>
              <w:t>2014</w:t>
            </w:r>
            <w:r w:rsidR="00EA1274" w:rsidRPr="007F26A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1274" w:rsidRPr="007F26A6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использующие воду из водопровода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12656E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Абонентов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487942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4652</w:t>
            </w:r>
          </w:p>
        </w:tc>
      </w:tr>
      <w:tr w:rsidR="00EA1274" w:rsidRPr="007F26A6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реализованной воды населению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487942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929,3</w:t>
            </w:r>
          </w:p>
        </w:tc>
      </w:tr>
      <w:tr w:rsidR="00EA1274" w:rsidRPr="007F26A6" w:rsidTr="001348EB">
        <w:trPr>
          <w:trHeight w:val="262"/>
        </w:trPr>
        <w:tc>
          <w:tcPr>
            <w:tcW w:w="595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left"/>
              <w:rPr>
                <w:sz w:val="20"/>
                <w:szCs w:val="20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Удельное водопотребление холодной воды на 1 человека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л/сут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487942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194,04</w:t>
            </w:r>
          </w:p>
        </w:tc>
      </w:tr>
      <w:tr w:rsidR="00EA1274" w:rsidRPr="007F26A6" w:rsidTr="001348EB">
        <w:trPr>
          <w:trHeight w:val="151"/>
        </w:trPr>
        <w:tc>
          <w:tcPr>
            <w:tcW w:w="5954" w:type="dxa"/>
            <w:vMerge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куб.м/мес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7F26A6" w:rsidRDefault="00487942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A6">
              <w:rPr>
                <w:sz w:val="20"/>
                <w:szCs w:val="20"/>
              </w:rPr>
              <w:t>5,82</w:t>
            </w:r>
          </w:p>
        </w:tc>
      </w:tr>
    </w:tbl>
    <w:p w:rsidR="00567B54" w:rsidRDefault="00567B54" w:rsidP="005806DB">
      <w:pPr>
        <w:spacing w:after="0"/>
        <w:rPr>
          <w:bCs/>
          <w:szCs w:val="26"/>
        </w:rPr>
      </w:pPr>
    </w:p>
    <w:p w:rsidR="00EA4DBD" w:rsidRPr="009A1664" w:rsidRDefault="00DD49E9" w:rsidP="007F26A6">
      <w:r>
        <w:rPr>
          <w:bCs/>
          <w:szCs w:val="26"/>
        </w:rPr>
        <w:t>Величины у</w:t>
      </w:r>
      <w:r w:rsidR="005D5726">
        <w:rPr>
          <w:bCs/>
          <w:szCs w:val="26"/>
        </w:rPr>
        <w:t>дельно</w:t>
      </w:r>
      <w:r>
        <w:rPr>
          <w:bCs/>
          <w:szCs w:val="26"/>
        </w:rPr>
        <w:t>го</w:t>
      </w:r>
      <w:r w:rsidR="005D5726">
        <w:rPr>
          <w:bCs/>
          <w:szCs w:val="26"/>
        </w:rPr>
        <w:t xml:space="preserve"> водопотреблени</w:t>
      </w:r>
      <w:r>
        <w:rPr>
          <w:bCs/>
          <w:szCs w:val="26"/>
        </w:rPr>
        <w:t>я</w:t>
      </w:r>
      <w:r w:rsidR="00826138">
        <w:rPr>
          <w:bCs/>
          <w:szCs w:val="26"/>
        </w:rPr>
        <w:t xml:space="preserve"> </w:t>
      </w:r>
      <w:r w:rsidR="00567B54">
        <w:rPr>
          <w:bCs/>
          <w:szCs w:val="26"/>
        </w:rPr>
        <w:t xml:space="preserve">населением </w:t>
      </w:r>
      <w:r w:rsidR="00487942">
        <w:t>Октябрьского сельского поселения</w:t>
      </w:r>
      <w:r w:rsidR="00EA1274">
        <w:rPr>
          <w:bCs/>
          <w:szCs w:val="26"/>
        </w:rPr>
        <w:t xml:space="preserve"> </w:t>
      </w:r>
      <w:r w:rsidR="00166D4E" w:rsidRPr="00166D4E">
        <w:rPr>
          <w:bCs/>
          <w:szCs w:val="26"/>
        </w:rPr>
        <w:t>лежат</w:t>
      </w:r>
      <w:r w:rsidR="00330A4E">
        <w:rPr>
          <w:bCs/>
          <w:szCs w:val="26"/>
        </w:rPr>
        <w:t xml:space="preserve"> в пределах существующих норм. </w:t>
      </w:r>
    </w:p>
    <w:p w:rsidR="005E7FD5" w:rsidRPr="00DC15DB" w:rsidRDefault="005E7FD5" w:rsidP="007F26A6">
      <w:pPr>
        <w:pStyle w:val="2"/>
        <w:numPr>
          <w:ilvl w:val="2"/>
          <w:numId w:val="2"/>
        </w:numPr>
        <w:tabs>
          <w:tab w:val="left" w:pos="851"/>
        </w:tabs>
        <w:spacing w:after="200" w:line="240" w:lineRule="auto"/>
      </w:pPr>
      <w:bookmarkStart w:id="68" w:name="_Toc360699393"/>
      <w:bookmarkStart w:id="69" w:name="_Toc360699779"/>
      <w:bookmarkStart w:id="70" w:name="_Toc360700165"/>
      <w:bookmarkStart w:id="71" w:name="_Toc380482139"/>
      <w:bookmarkStart w:id="72" w:name="_Toc438561914"/>
      <w:bookmarkEnd w:id="61"/>
      <w:bookmarkEnd w:id="62"/>
      <w:bookmarkEnd w:id="63"/>
      <w:r w:rsidRPr="00DC15DB">
        <w:t xml:space="preserve">Описание </w:t>
      </w:r>
      <w:r w:rsidR="009C158D">
        <w:t xml:space="preserve">существующей </w:t>
      </w:r>
      <w:r w:rsidRPr="00DC15DB">
        <w:t>системы коммерческого учета воды и планов по установке приборов учета</w:t>
      </w:r>
      <w:bookmarkEnd w:id="68"/>
      <w:bookmarkEnd w:id="69"/>
      <w:bookmarkEnd w:id="70"/>
      <w:bookmarkEnd w:id="71"/>
      <w:bookmarkEnd w:id="72"/>
    </w:p>
    <w:p w:rsidR="007F26A6" w:rsidRDefault="00CA10A1" w:rsidP="007F26A6">
      <w:pPr>
        <w:ind w:firstLine="709"/>
      </w:pPr>
      <w:r w:rsidRPr="00CB6C90">
        <w:t>В соответствии с Федеральным законом Российской Фед</w:t>
      </w:r>
      <w:r w:rsidR="00CB6C90">
        <w:t>ерации от 23 ноября 2009 года № </w:t>
      </w:r>
      <w:r w:rsidRPr="00CB6C90">
        <w:t>261-ФЗ «Об энергосбережен</w:t>
      </w:r>
      <w:r w:rsidR="00F82CED" w:rsidRPr="00CB6C90">
        <w:t>ии и о повышении энергетической эффективности,</w:t>
      </w:r>
      <w:r w:rsidRPr="00CB6C90">
        <w:t xml:space="preserve"> и о внесении изменений в отдельные законодател</w:t>
      </w:r>
      <w:r w:rsidR="006F4211" w:rsidRPr="00CB6C90">
        <w:t>ьные акты Российской Федерации»</w:t>
      </w:r>
      <w:r w:rsidR="009231A1" w:rsidRPr="00CB6C90">
        <w:t xml:space="preserve"> </w:t>
      </w:r>
      <w:r w:rsidR="00CB6C90">
        <w:t xml:space="preserve">в </w:t>
      </w:r>
      <w:r w:rsidR="00487942">
        <w:t xml:space="preserve">Краснодарском </w:t>
      </w:r>
      <w:r w:rsidR="007F26A6">
        <w:t>к</w:t>
      </w:r>
      <w:r w:rsidR="00487942">
        <w:t>рае</w:t>
      </w:r>
      <w:r w:rsidR="00CB6C90">
        <w:t xml:space="preserve"> </w:t>
      </w:r>
      <w:r w:rsidR="000F7E13" w:rsidRPr="00CB6C90">
        <w:t>разработана</w:t>
      </w:r>
      <w:r w:rsidR="00826138" w:rsidRPr="00CB6C90">
        <w:t xml:space="preserve"> </w:t>
      </w:r>
      <w:r w:rsidR="000F7E13" w:rsidRPr="00CB6C90">
        <w:t>долгосрочная целевая программа</w:t>
      </w:r>
      <w:r w:rsidR="00CB6C90">
        <w:t xml:space="preserve"> </w:t>
      </w:r>
      <w:r w:rsidR="000F7E13" w:rsidRPr="00CB6C90">
        <w:t xml:space="preserve">«Энергосбережение и повышение энергетической эффективности на территории </w:t>
      </w:r>
      <w:r w:rsidR="00487942">
        <w:t xml:space="preserve">Краснодарского </w:t>
      </w:r>
      <w:r w:rsidR="007F26A6">
        <w:t>к</w:t>
      </w:r>
      <w:r w:rsidR="00487942">
        <w:t>рая</w:t>
      </w:r>
      <w:r w:rsidR="000F7E13" w:rsidRPr="00CB6C90">
        <w:t xml:space="preserve"> на 2010-2015 годы и на перспективу до 2020 года».</w:t>
      </w:r>
      <w:r w:rsidR="009231A1" w:rsidRPr="00CB6C90">
        <w:t xml:space="preserve"> </w:t>
      </w:r>
      <w:r w:rsidR="00AC4BFB" w:rsidRPr="00CB6C90">
        <w:t xml:space="preserve">Программой предусмотрены </w:t>
      </w:r>
      <w:r w:rsidR="00AC4BFB" w:rsidRPr="00CB6C90">
        <w:rPr>
          <w:rFonts w:eastAsia="Times New Roman" w:cs="Times New Roman"/>
          <w:szCs w:val="24"/>
          <w:lang w:eastAsia="ru-RU"/>
        </w:rPr>
        <w:t>организационные мероприятия, обеспечивающие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создание условий для повышения энергетической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эффективности экономики области</w:t>
      </w:r>
      <w:r w:rsidR="00E47234" w:rsidRPr="00CB6C90">
        <w:rPr>
          <w:rFonts w:eastAsia="Times New Roman" w:cs="Times New Roman"/>
          <w:szCs w:val="24"/>
          <w:lang w:eastAsia="ru-RU"/>
        </w:rPr>
        <w:t>,</w:t>
      </w:r>
      <w:r w:rsidR="00AC4BFB" w:rsidRPr="00CB6C90">
        <w:rPr>
          <w:rFonts w:eastAsia="Times New Roman" w:cs="Times New Roman"/>
          <w:szCs w:val="24"/>
          <w:lang w:eastAsia="ru-RU"/>
        </w:rPr>
        <w:t xml:space="preserve"> в числе которых </w:t>
      </w:r>
      <w:r w:rsidR="00AC4BFB" w:rsidRPr="00CB6C90">
        <w:t>оснащен</w:t>
      </w:r>
      <w:r w:rsidR="00FA13A5" w:rsidRPr="00CB6C90">
        <w:t>ие</w:t>
      </w:r>
      <w:r w:rsidR="00AC4BFB" w:rsidRPr="00CB6C90">
        <w:t xml:space="preserve"> жилых домов в жилищном фонде области приборами </w:t>
      </w:r>
      <w:r w:rsidR="00AC4BFB" w:rsidRPr="00CB6C90">
        <w:rPr>
          <w:rStyle w:val="f"/>
        </w:rPr>
        <w:t>учета</w:t>
      </w:r>
      <w:r w:rsidR="00826138" w:rsidRPr="00CB6C90">
        <w:rPr>
          <w:rStyle w:val="f"/>
        </w:rPr>
        <w:t xml:space="preserve"> </w:t>
      </w:r>
      <w:r w:rsidR="00704396" w:rsidRPr="00CB6C90">
        <w:t>воды,</w:t>
      </w:r>
      <w:r w:rsidR="00AC4BFB" w:rsidRPr="00CB6C90">
        <w:t xml:space="preserve"> в том числе многоквартирных домов коллективными общедомовыми приборами </w:t>
      </w:r>
      <w:r w:rsidR="00AC4BFB" w:rsidRPr="00CB6C90">
        <w:rPr>
          <w:rStyle w:val="f"/>
        </w:rPr>
        <w:t>учета</w:t>
      </w:r>
      <w:r w:rsidR="00AC4BFB" w:rsidRPr="00CB6C90">
        <w:t xml:space="preserve"> воды</w:t>
      </w:r>
      <w:r w:rsidR="00FA13A5" w:rsidRPr="00CB6C90">
        <w:t>.</w:t>
      </w:r>
    </w:p>
    <w:p w:rsidR="00366D6C" w:rsidRDefault="00366D6C" w:rsidP="007F26A6">
      <w:pPr>
        <w:ind w:firstLine="709"/>
        <w:rPr>
          <w:rFonts w:eastAsia="Times New Roman" w:cs="Times New Roman"/>
          <w:lang w:eastAsia="ru-RU"/>
        </w:rPr>
      </w:pPr>
      <w:r>
        <w:t>Информация по водомерам</w:t>
      </w:r>
      <w:r w:rsidR="007F26A6">
        <w:t>,</w:t>
      </w:r>
      <w:r>
        <w:t xml:space="preserve"> </w:t>
      </w:r>
      <w:r w:rsidR="003077FC">
        <w:t>установленны</w:t>
      </w:r>
      <w:r w:rsidR="007F26A6">
        <w:t>м</w:t>
      </w:r>
      <w:r>
        <w:t xml:space="preserve"> на артезианских скважинах по </w:t>
      </w:r>
      <w:r w:rsidRPr="009B226F">
        <w:rPr>
          <w:rFonts w:eastAsia="Times New Roman" w:cs="Times New Roman"/>
          <w:lang w:eastAsia="ru-RU"/>
        </w:rPr>
        <w:t>Октябрьско</w:t>
      </w:r>
      <w:r>
        <w:rPr>
          <w:rFonts w:eastAsia="Times New Roman" w:cs="Times New Roman"/>
          <w:lang w:eastAsia="ru-RU"/>
        </w:rPr>
        <w:t xml:space="preserve">му </w:t>
      </w:r>
      <w:r w:rsidRPr="009B226F">
        <w:rPr>
          <w:rFonts w:eastAsia="Times New Roman" w:cs="Times New Roman"/>
          <w:lang w:eastAsia="ru-RU"/>
        </w:rPr>
        <w:t>сельско</w:t>
      </w:r>
      <w:r>
        <w:rPr>
          <w:rFonts w:eastAsia="Times New Roman" w:cs="Times New Roman"/>
          <w:lang w:eastAsia="ru-RU"/>
        </w:rPr>
        <w:t xml:space="preserve">му </w:t>
      </w:r>
      <w:r w:rsidRPr="009B226F">
        <w:rPr>
          <w:rFonts w:eastAsia="Times New Roman" w:cs="Times New Roman"/>
          <w:lang w:eastAsia="ru-RU"/>
        </w:rPr>
        <w:t>поселени</w:t>
      </w:r>
      <w:r>
        <w:rPr>
          <w:rFonts w:eastAsia="Times New Roman" w:cs="Times New Roman"/>
          <w:lang w:eastAsia="ru-RU"/>
        </w:rPr>
        <w:t>ю</w:t>
      </w:r>
      <w:r w:rsidR="007F26A6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представлена в таблице 1.1</w:t>
      </w:r>
      <w:r w:rsidR="003077FC"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eastAsia="ru-RU"/>
        </w:rPr>
        <w:t>.</w:t>
      </w:r>
    </w:p>
    <w:p w:rsidR="00366D6C" w:rsidRDefault="00366D6C" w:rsidP="00366D6C">
      <w:pPr>
        <w:spacing w:after="0"/>
        <w:ind w:firstLine="0"/>
        <w:jc w:val="right"/>
        <w:rPr>
          <w:rFonts w:eastAsia="Times New Roman" w:cs="Times New Roman"/>
          <w:lang w:eastAsia="ru-RU"/>
        </w:rPr>
      </w:pPr>
      <w:r w:rsidRPr="004D638D">
        <w:t xml:space="preserve">Таблица </w:t>
      </w:r>
      <w:r>
        <w:t>1</w:t>
      </w:r>
      <w:r w:rsidRPr="004D638D">
        <w:t>.</w:t>
      </w:r>
      <w:r>
        <w:t>1</w:t>
      </w:r>
      <w:r w:rsidR="003077FC">
        <w:t>2</w:t>
      </w:r>
    </w:p>
    <w:tbl>
      <w:tblPr>
        <w:tblStyle w:val="af6"/>
        <w:tblW w:w="4950" w:type="pct"/>
        <w:jc w:val="left"/>
        <w:tblInd w:w="108" w:type="dxa"/>
        <w:tblLayout w:type="fixed"/>
        <w:tblLook w:val="04A0"/>
      </w:tblPr>
      <w:tblGrid>
        <w:gridCol w:w="8144"/>
        <w:gridCol w:w="2173"/>
      </w:tblGrid>
      <w:tr w:rsidR="00366D6C" w:rsidRPr="007F26A6" w:rsidTr="00356EDB">
        <w:trPr>
          <w:trHeight w:val="209"/>
          <w:tblHeader/>
          <w:jc w:val="left"/>
        </w:trPr>
        <w:tc>
          <w:tcPr>
            <w:tcW w:w="3947" w:type="pct"/>
            <w:tcBorders>
              <w:left w:val="single" w:sz="4" w:space="0" w:color="auto"/>
            </w:tcBorders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6A6">
              <w:rPr>
                <w:rFonts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053" w:type="pct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26A6">
              <w:rPr>
                <w:rFonts w:cs="Times New Roman"/>
                <w:b/>
                <w:sz w:val="20"/>
                <w:szCs w:val="20"/>
              </w:rPr>
              <w:t>Прибор учёта</w:t>
            </w:r>
          </w:p>
        </w:tc>
      </w:tr>
      <w:tr w:rsidR="00366D6C" w:rsidRPr="007F26A6" w:rsidTr="00356EDB">
        <w:trPr>
          <w:trHeight w:val="160"/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7197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п. Запрудный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ВТ-50Х</w:t>
            </w:r>
          </w:p>
        </w:tc>
      </w:tr>
      <w:tr w:rsidR="00366D6C" w:rsidRPr="007F26A6" w:rsidTr="00356EDB">
        <w:trPr>
          <w:trHeight w:val="266"/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7052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п. Запрудный (подсобное хоз-во)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СТВХ-50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7048</w:t>
            </w:r>
            <w:r w:rsidRPr="007F26A6">
              <w:rPr>
                <w:rFonts w:cs="Times New Roman"/>
                <w:sz w:val="20"/>
                <w:szCs w:val="20"/>
              </w:rPr>
              <w:t>, ст. Октябрьская, ул. Тищенко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ВКМ-90-50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4854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п. Обильный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ВТ-50Х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5625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п. Решетиловский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ВДТГ-50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5615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п. Темп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ВДТХ-50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7151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х. Сборный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СТВХ-50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1657</w:t>
            </w:r>
            <w:r w:rsidRPr="007F26A6">
              <w:rPr>
                <w:rFonts w:cs="Times New Roman"/>
                <w:sz w:val="20"/>
                <w:szCs w:val="20"/>
              </w:rPr>
              <w:t>, ст. Октябрьская, ул. Сиреневая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СТВХ-100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7939</w:t>
            </w:r>
            <w:r w:rsidRPr="007F26A6">
              <w:rPr>
                <w:rFonts w:cs="Times New Roman"/>
                <w:sz w:val="20"/>
                <w:szCs w:val="20"/>
              </w:rPr>
              <w:t>, ст. Октябрьская, ул. Индустриальная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СТВГ-1-80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7940</w:t>
            </w:r>
            <w:r w:rsidRPr="007F26A6">
              <w:rPr>
                <w:rFonts w:cs="Times New Roman"/>
                <w:sz w:val="20"/>
                <w:szCs w:val="20"/>
              </w:rPr>
              <w:t>, ст. Октябрьская, ул. Трудовая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СТВГ-1-80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7217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ст. Октябрьская, отд. №1 "Знамя Октября"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СТВХ-50</w:t>
            </w:r>
          </w:p>
        </w:tc>
      </w:tr>
      <w:tr w:rsidR="00366D6C" w:rsidRPr="007F26A6" w:rsidTr="00356EDB">
        <w:trPr>
          <w:jc w:val="left"/>
        </w:trPr>
        <w:tc>
          <w:tcPr>
            <w:tcW w:w="3947" w:type="pct"/>
            <w:tcBorders>
              <w:left w:val="single" w:sz="4" w:space="0" w:color="auto"/>
            </w:tcBorders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2977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ст. Октябрьская, центральная усадьба "Октябрь"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ВДТГ-50</w:t>
            </w:r>
          </w:p>
        </w:tc>
      </w:tr>
      <w:tr w:rsidR="00366D6C" w:rsidRPr="007F26A6" w:rsidTr="00366D6C">
        <w:trPr>
          <w:jc w:val="left"/>
        </w:trPr>
        <w:tc>
          <w:tcPr>
            <w:tcW w:w="3947" w:type="pct"/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lastRenderedPageBreak/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3631</w:t>
            </w:r>
            <w:r w:rsidRPr="007F26A6">
              <w:rPr>
                <w:rFonts w:cs="Times New Roman"/>
                <w:sz w:val="20"/>
                <w:szCs w:val="20"/>
              </w:rPr>
              <w:t>, ст. Октябрьская, ул. Индустриальная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366D6C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ВДТХ-65</w:t>
            </w:r>
          </w:p>
        </w:tc>
      </w:tr>
      <w:tr w:rsidR="00366D6C" w:rsidRPr="007F26A6" w:rsidTr="00366D6C">
        <w:trPr>
          <w:jc w:val="left"/>
        </w:trPr>
        <w:tc>
          <w:tcPr>
            <w:tcW w:w="3947" w:type="pct"/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Б/Н</w:t>
            </w:r>
            <w:r w:rsidRPr="007F26A6">
              <w:rPr>
                <w:rFonts w:cs="Times New Roman"/>
                <w:sz w:val="20"/>
                <w:szCs w:val="20"/>
              </w:rPr>
              <w:t>, ст. Октябрьская, ул. Красный Дундич (не используется)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E307E2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66D6C" w:rsidRPr="007F26A6" w:rsidTr="00366D6C">
        <w:trPr>
          <w:jc w:val="left"/>
        </w:trPr>
        <w:tc>
          <w:tcPr>
            <w:tcW w:w="3947" w:type="pct"/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6164</w:t>
            </w:r>
            <w:r w:rsidRPr="007F26A6">
              <w:rPr>
                <w:rFonts w:cs="Times New Roman"/>
                <w:sz w:val="20"/>
                <w:szCs w:val="20"/>
              </w:rPr>
              <w:t>, ст. Октябрьская, ООО "Марка"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E307E2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ВСКМ-90-50</w:t>
            </w:r>
          </w:p>
        </w:tc>
      </w:tr>
      <w:tr w:rsidR="00366D6C" w:rsidRPr="007F26A6" w:rsidTr="00366D6C">
        <w:trPr>
          <w:jc w:val="left"/>
        </w:trPr>
        <w:tc>
          <w:tcPr>
            <w:tcW w:w="3947" w:type="pct"/>
            <w:shd w:val="clear" w:color="auto" w:fill="auto"/>
          </w:tcPr>
          <w:p w:rsidR="00366D6C" w:rsidRPr="007F26A6" w:rsidRDefault="00366D6C" w:rsidP="00356EDB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 xml:space="preserve">Артскважина № </w:t>
            </w:r>
            <w:r w:rsidR="00487942" w:rsidRPr="007F26A6">
              <w:rPr>
                <w:rFonts w:cs="Times New Roman"/>
                <w:sz w:val="20"/>
                <w:szCs w:val="20"/>
              </w:rPr>
              <w:t>6785</w:t>
            </w:r>
            <w:r w:rsidRPr="007F26A6">
              <w:rPr>
                <w:rFonts w:cs="Times New Roman"/>
                <w:sz w:val="20"/>
                <w:szCs w:val="20"/>
              </w:rPr>
              <w:t xml:space="preserve">, </w:t>
            </w:r>
            <w:r w:rsidR="00487942" w:rsidRPr="007F26A6">
              <w:rPr>
                <w:rFonts w:cs="Times New Roman"/>
                <w:sz w:val="20"/>
                <w:szCs w:val="20"/>
              </w:rPr>
              <w:t>ст. Октябрьская, ФМВ</w:t>
            </w:r>
          </w:p>
        </w:tc>
        <w:tc>
          <w:tcPr>
            <w:tcW w:w="1053" w:type="pct"/>
            <w:shd w:val="clear" w:color="auto" w:fill="auto"/>
          </w:tcPr>
          <w:p w:rsidR="00366D6C" w:rsidRPr="007F26A6" w:rsidRDefault="00E307E2" w:rsidP="00487942">
            <w:pPr>
              <w:spacing w:after="200"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F26A6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66D6C" w:rsidRPr="009B226F" w:rsidRDefault="00366D6C" w:rsidP="00366D6C">
      <w:pPr>
        <w:spacing w:after="0"/>
        <w:ind w:firstLine="0"/>
        <w:rPr>
          <w:rFonts w:eastAsia="Times New Roman" w:cs="Times New Roman"/>
          <w:lang w:eastAsia="ru-RU"/>
        </w:rPr>
      </w:pPr>
    </w:p>
    <w:p w:rsidR="00704396" w:rsidRPr="004D638D" w:rsidRDefault="00366D6C" w:rsidP="004F1BB5">
      <w:pPr>
        <w:spacing w:after="0"/>
        <w:ind w:firstLine="709"/>
      </w:pPr>
      <w:r>
        <w:t xml:space="preserve"> </w:t>
      </w:r>
      <w:r w:rsidR="0012656E">
        <w:t>П</w:t>
      </w:r>
      <w:r w:rsidR="00B309AF">
        <w:t>редставлен анализ</w:t>
      </w:r>
      <w:r w:rsidR="00BD628A">
        <w:t xml:space="preserve"> водопотребления</w:t>
      </w:r>
      <w:r w:rsidR="00B309AF">
        <w:t xml:space="preserve"> абонентов</w:t>
      </w:r>
      <w:r w:rsidR="00704396" w:rsidRPr="004D638D">
        <w:t xml:space="preserve"> в таблице </w:t>
      </w:r>
      <w:r w:rsidR="005806DB">
        <w:t>1</w:t>
      </w:r>
      <w:r w:rsidR="00EF0C8A" w:rsidRPr="004D638D">
        <w:t>.</w:t>
      </w:r>
      <w:r w:rsidR="005806DB">
        <w:t>1</w:t>
      </w:r>
      <w:r w:rsidR="003077FC">
        <w:t>3</w:t>
      </w:r>
      <w:r w:rsidR="00BD628A">
        <w:t>, по состоянию на 01.07.2015</w:t>
      </w:r>
      <w:r w:rsidR="009B226F">
        <w:t>г</w:t>
      </w:r>
      <w:r w:rsidR="00EF0C8A" w:rsidRPr="004D638D">
        <w:t>.</w:t>
      </w:r>
    </w:p>
    <w:p w:rsidR="00B309AF" w:rsidRDefault="00B309AF" w:rsidP="00704396">
      <w:pPr>
        <w:jc w:val="right"/>
        <w:sectPr w:rsidR="00B309AF" w:rsidSect="003B2638">
          <w:footerReference w:type="default" r:id="rId12"/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</w:p>
    <w:p w:rsidR="00704396" w:rsidRDefault="00704396" w:rsidP="00704396">
      <w:pPr>
        <w:jc w:val="right"/>
      </w:pPr>
      <w:r w:rsidRPr="004D638D">
        <w:lastRenderedPageBreak/>
        <w:t xml:space="preserve">Таблица </w:t>
      </w:r>
      <w:r w:rsidR="005806DB">
        <w:t>1</w:t>
      </w:r>
      <w:r w:rsidR="00EF0C8A" w:rsidRPr="004D638D">
        <w:t>.</w:t>
      </w:r>
      <w:r w:rsidR="005806DB">
        <w:t>1</w:t>
      </w:r>
      <w:r w:rsidR="003077FC">
        <w:t>3</w:t>
      </w:r>
    </w:p>
    <w:tbl>
      <w:tblPr>
        <w:tblStyle w:val="ad"/>
        <w:tblW w:w="0" w:type="auto"/>
        <w:jc w:val="right"/>
        <w:tblLayout w:type="fixed"/>
        <w:tblLook w:val="04A0"/>
      </w:tblPr>
      <w:tblGrid>
        <w:gridCol w:w="4390"/>
        <w:gridCol w:w="1559"/>
        <w:gridCol w:w="1417"/>
        <w:gridCol w:w="851"/>
        <w:gridCol w:w="1843"/>
        <w:gridCol w:w="1417"/>
        <w:gridCol w:w="1418"/>
        <w:gridCol w:w="1275"/>
        <w:gridCol w:w="1394"/>
      </w:tblGrid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ст. Октябрьская</w:t>
            </w:r>
          </w:p>
        </w:tc>
        <w:tc>
          <w:tcPr>
            <w:tcW w:w="1417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п. Обильный</w:t>
            </w:r>
          </w:p>
        </w:tc>
        <w:tc>
          <w:tcPr>
            <w:tcW w:w="851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п. Темп</w:t>
            </w:r>
          </w:p>
        </w:tc>
        <w:tc>
          <w:tcPr>
            <w:tcW w:w="1843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 xml:space="preserve">п. </w:t>
            </w:r>
            <w:r w:rsidR="00B309AF" w:rsidRPr="004F1BB5">
              <w:rPr>
                <w:rFonts w:cs="Times New Roman"/>
                <w:b/>
                <w:sz w:val="20"/>
                <w:szCs w:val="20"/>
              </w:rPr>
              <w:t>Решетиловский</w:t>
            </w:r>
          </w:p>
        </w:tc>
        <w:tc>
          <w:tcPr>
            <w:tcW w:w="1417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п. Запрудный</w:t>
            </w:r>
          </w:p>
        </w:tc>
        <w:tc>
          <w:tcPr>
            <w:tcW w:w="1418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п. Ковалёвка</w:t>
            </w:r>
          </w:p>
        </w:tc>
        <w:tc>
          <w:tcPr>
            <w:tcW w:w="1275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х. Сборный</w:t>
            </w:r>
          </w:p>
        </w:tc>
        <w:tc>
          <w:tcPr>
            <w:tcW w:w="1394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Всего по поселению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Количество абонентов всего</w:t>
            </w:r>
          </w:p>
        </w:tc>
        <w:tc>
          <w:tcPr>
            <w:tcW w:w="1559" w:type="dxa"/>
            <w:vAlign w:val="center"/>
          </w:tcPr>
          <w:p w:rsidR="009B226F" w:rsidRPr="004F1BB5" w:rsidRDefault="00B309AF" w:rsidP="00BD628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409</w:t>
            </w:r>
            <w:r w:rsidR="00BD628A" w:rsidRPr="004F1B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394" w:type="dxa"/>
            <w:vAlign w:val="center"/>
          </w:tcPr>
          <w:p w:rsidR="009B226F" w:rsidRPr="004F1BB5" w:rsidRDefault="00B309AF" w:rsidP="00BD628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46</w:t>
            </w:r>
            <w:r w:rsidR="00BD628A" w:rsidRPr="004F1BB5">
              <w:rPr>
                <w:rFonts w:cs="Times New Roman"/>
                <w:sz w:val="20"/>
                <w:szCs w:val="20"/>
              </w:rPr>
              <w:t>52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Из них по:</w:t>
            </w:r>
          </w:p>
        </w:tc>
        <w:tc>
          <w:tcPr>
            <w:tcW w:w="1559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B309AF" w:rsidP="00B309A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Счётчику</w:t>
            </w:r>
          </w:p>
        </w:tc>
        <w:tc>
          <w:tcPr>
            <w:tcW w:w="1559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3289</w:t>
            </w:r>
          </w:p>
        </w:tc>
        <w:tc>
          <w:tcPr>
            <w:tcW w:w="1417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394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3634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Из них по степени благоустройства</w:t>
            </w:r>
          </w:p>
        </w:tc>
        <w:tc>
          <w:tcPr>
            <w:tcW w:w="1559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9B226F" w:rsidRPr="004F1BB5" w:rsidRDefault="009B226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Жилые дома, не оборудованные внутридомовыми системами водоснабжения.</w:t>
            </w:r>
          </w:p>
        </w:tc>
        <w:tc>
          <w:tcPr>
            <w:tcW w:w="1559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869</w:t>
            </w:r>
          </w:p>
        </w:tc>
        <w:tc>
          <w:tcPr>
            <w:tcW w:w="1417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394" w:type="dxa"/>
            <w:vAlign w:val="center"/>
          </w:tcPr>
          <w:p w:rsidR="009B226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1015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Жилые дома с централизованным холодным водоснабжением, без водонагревателей различного типа.</w:t>
            </w:r>
          </w:p>
        </w:tc>
        <w:tc>
          <w:tcPr>
            <w:tcW w:w="1559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1999</w:t>
            </w:r>
          </w:p>
        </w:tc>
        <w:tc>
          <w:tcPr>
            <w:tcW w:w="1417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94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2044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9B226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Жилые дома с централизованным холодным водоснабжением, с водонагревателями различного типа.</w:t>
            </w:r>
          </w:p>
        </w:tc>
        <w:tc>
          <w:tcPr>
            <w:tcW w:w="1559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1417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394" w:type="dxa"/>
            <w:vAlign w:val="center"/>
          </w:tcPr>
          <w:p w:rsidR="009B226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575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B309AF" w:rsidRPr="004F1BB5" w:rsidRDefault="00B309AF" w:rsidP="00B309A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Норме</w:t>
            </w:r>
          </w:p>
        </w:tc>
        <w:tc>
          <w:tcPr>
            <w:tcW w:w="1559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632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822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B309A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Из них по степени благоустройства</w:t>
            </w:r>
          </w:p>
        </w:tc>
        <w:tc>
          <w:tcPr>
            <w:tcW w:w="1559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B309AF" w:rsidRPr="004F1BB5" w:rsidRDefault="00B309AF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B309A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Жилые дома, не оборудованные внутридомовыми системами водоснабжения.</w:t>
            </w:r>
          </w:p>
        </w:tc>
        <w:tc>
          <w:tcPr>
            <w:tcW w:w="1559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543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B309A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Жилые дома с централизованным холодным водоснабжением, без водонагревателей различного типа.</w:t>
            </w:r>
          </w:p>
        </w:tc>
        <w:tc>
          <w:tcPr>
            <w:tcW w:w="1559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106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B309A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Жилые дома с централизованным холодным водоснабжением, с водонагревателями различного типа.</w:t>
            </w:r>
          </w:p>
        </w:tc>
        <w:tc>
          <w:tcPr>
            <w:tcW w:w="1559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173</w:t>
            </w:r>
          </w:p>
        </w:tc>
      </w:tr>
      <w:tr w:rsidR="00B309AF" w:rsidRPr="004F1BB5" w:rsidTr="00B309AF">
        <w:trPr>
          <w:jc w:val="right"/>
        </w:trPr>
        <w:tc>
          <w:tcPr>
            <w:tcW w:w="4390" w:type="dxa"/>
            <w:vAlign w:val="center"/>
          </w:tcPr>
          <w:p w:rsidR="00B309AF" w:rsidRPr="004F1BB5" w:rsidRDefault="00B309AF" w:rsidP="00B309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Отключено</w:t>
            </w:r>
          </w:p>
        </w:tc>
        <w:tc>
          <w:tcPr>
            <w:tcW w:w="1559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B309AF" w:rsidRPr="004F1BB5" w:rsidRDefault="00B078CA" w:rsidP="00B309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200</w:t>
            </w:r>
          </w:p>
        </w:tc>
      </w:tr>
    </w:tbl>
    <w:p w:rsidR="00066A2B" w:rsidRDefault="00066A2B" w:rsidP="001348EB">
      <w:pPr>
        <w:spacing w:after="0" w:line="240" w:lineRule="auto"/>
        <w:rPr>
          <w:highlight w:val="yellow"/>
        </w:rPr>
      </w:pPr>
    </w:p>
    <w:p w:rsidR="009B226F" w:rsidRDefault="009B226F" w:rsidP="001348EB">
      <w:pPr>
        <w:spacing w:after="0" w:line="240" w:lineRule="auto"/>
        <w:rPr>
          <w:highlight w:val="yellow"/>
        </w:rPr>
      </w:pPr>
    </w:p>
    <w:p w:rsidR="00B309AF" w:rsidRDefault="00B309AF" w:rsidP="001348EB">
      <w:pPr>
        <w:spacing w:after="0" w:line="240" w:lineRule="auto"/>
        <w:rPr>
          <w:highlight w:val="yellow"/>
        </w:rPr>
        <w:sectPr w:rsidR="00B309AF" w:rsidSect="00B309AF">
          <w:pgSz w:w="16838" w:h="11906" w:orient="landscape"/>
          <w:pgMar w:top="567" w:right="357" w:bottom="1134" w:left="567" w:header="709" w:footer="261" w:gutter="0"/>
          <w:cols w:space="708"/>
          <w:titlePg/>
          <w:docGrid w:linePitch="360"/>
        </w:sectPr>
      </w:pPr>
    </w:p>
    <w:p w:rsidR="009B226F" w:rsidRDefault="009B226F" w:rsidP="001348EB">
      <w:pPr>
        <w:spacing w:after="0" w:line="240" w:lineRule="auto"/>
        <w:rPr>
          <w:highlight w:val="yellow"/>
        </w:rPr>
      </w:pPr>
    </w:p>
    <w:p w:rsidR="009B226F" w:rsidRDefault="009B226F" w:rsidP="001348EB">
      <w:pPr>
        <w:spacing w:after="0" w:line="240" w:lineRule="auto"/>
        <w:rPr>
          <w:highlight w:val="yellow"/>
        </w:rPr>
      </w:pPr>
    </w:p>
    <w:p w:rsidR="0072685F" w:rsidRPr="00827BFB" w:rsidRDefault="0072685F" w:rsidP="004F1BB5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3" w:name="_Toc380482140"/>
      <w:bookmarkStart w:id="74" w:name="_Toc438561915"/>
      <w:r w:rsidRPr="003E0C83">
        <w:t>Анализ резервов и дефицитов производственных мощностей системы</w:t>
      </w:r>
      <w:r w:rsidRPr="00827BFB">
        <w:t xml:space="preserve"> водоснабжения </w:t>
      </w:r>
      <w:r w:rsidR="00E558BE" w:rsidRPr="00827BFB">
        <w:t>муниципального образования</w:t>
      </w:r>
      <w:bookmarkEnd w:id="73"/>
      <w:bookmarkEnd w:id="74"/>
    </w:p>
    <w:p w:rsidR="008A37A2" w:rsidRDefault="008A37A2" w:rsidP="004F1BB5">
      <w:r w:rsidRPr="00EF0C8A">
        <w:t xml:space="preserve">Запас производственной мощности водозаборных сооружений представлен в таблице </w:t>
      </w:r>
      <w:r w:rsidR="005806DB">
        <w:t>1</w:t>
      </w:r>
      <w:r w:rsidR="00EF0C8A" w:rsidRPr="00EF0C8A">
        <w:t>.</w:t>
      </w:r>
      <w:r w:rsidR="005806DB">
        <w:t>1</w:t>
      </w:r>
      <w:r w:rsidR="003077FC">
        <w:t>4</w:t>
      </w:r>
      <w:r w:rsidRPr="00EF0C8A">
        <w:t xml:space="preserve"> и на диаграмме </w:t>
      </w:r>
      <w:r w:rsidR="005806DB">
        <w:t>1</w:t>
      </w:r>
      <w:r w:rsidR="00EF0C8A">
        <w:t>.</w:t>
      </w:r>
      <w:r w:rsidR="001348EB">
        <w:t>4</w:t>
      </w:r>
      <w:r w:rsidR="00EF0C8A">
        <w:t>.</w:t>
      </w:r>
    </w:p>
    <w:p w:rsidR="001F2FFB" w:rsidRPr="001F2FFB" w:rsidRDefault="001F2FFB" w:rsidP="002E71A5">
      <w:pPr>
        <w:keepNext/>
        <w:jc w:val="right"/>
      </w:pPr>
      <w:r w:rsidRPr="00EF0C8A">
        <w:t xml:space="preserve">Таблица </w:t>
      </w:r>
      <w:r w:rsidR="005806DB">
        <w:t>1</w:t>
      </w:r>
      <w:r w:rsidR="00EF0C8A" w:rsidRPr="00EF0C8A">
        <w:t>.</w:t>
      </w:r>
      <w:r w:rsidR="005806DB">
        <w:t>1</w:t>
      </w:r>
      <w:r w:rsidR="003077FC">
        <w:t>4</w:t>
      </w:r>
    </w:p>
    <w:tbl>
      <w:tblPr>
        <w:tblStyle w:val="ad"/>
        <w:tblW w:w="4949" w:type="pct"/>
        <w:tblLayout w:type="fixed"/>
        <w:tblLook w:val="04A0"/>
      </w:tblPr>
      <w:tblGrid>
        <w:gridCol w:w="2233"/>
        <w:gridCol w:w="2838"/>
        <w:gridCol w:w="2692"/>
        <w:gridCol w:w="2552"/>
      </w:tblGrid>
      <w:tr w:rsidR="0059778C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4F1BB5" w:rsidRDefault="00B55E9E" w:rsidP="00B55E9E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4F1BB5" w:rsidRDefault="0059778C" w:rsidP="003F26A2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</w:rPr>
              <w:t>Установле</w:t>
            </w:r>
            <w:r w:rsidR="00A309FC" w:rsidRPr="004F1BB5">
              <w:rPr>
                <w:b/>
                <w:sz w:val="20"/>
                <w:szCs w:val="20"/>
              </w:rPr>
              <w:t>нная производительность существующих</w:t>
            </w:r>
            <w:r w:rsidRPr="004F1BB5">
              <w:rPr>
                <w:b/>
                <w:sz w:val="20"/>
                <w:szCs w:val="20"/>
              </w:rPr>
              <w:t xml:space="preserve"> сооружени</w:t>
            </w:r>
            <w:r w:rsidR="00EE3746" w:rsidRPr="004F1BB5">
              <w:rPr>
                <w:b/>
                <w:sz w:val="20"/>
                <w:szCs w:val="20"/>
              </w:rPr>
              <w:t>й</w:t>
            </w:r>
            <w:r w:rsidRPr="004F1BB5">
              <w:rPr>
                <w:b/>
                <w:sz w:val="20"/>
                <w:szCs w:val="20"/>
              </w:rPr>
              <w:t xml:space="preserve">, </w:t>
            </w:r>
            <w:r w:rsidR="00EE3746" w:rsidRPr="004F1BB5">
              <w:rPr>
                <w:b/>
                <w:sz w:val="20"/>
                <w:szCs w:val="20"/>
              </w:rPr>
              <w:t>куб.</w:t>
            </w:r>
            <w:r w:rsidRPr="004F1BB5">
              <w:rPr>
                <w:b/>
                <w:sz w:val="20"/>
                <w:szCs w:val="20"/>
              </w:rPr>
              <w:t>м/сут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4F1BB5" w:rsidRDefault="0041320D" w:rsidP="00A70EC4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</w:rPr>
              <w:t>Среднесуточный</w:t>
            </w:r>
            <w:r w:rsidR="006C41DD" w:rsidRPr="004F1BB5">
              <w:rPr>
                <w:b/>
                <w:sz w:val="20"/>
                <w:szCs w:val="20"/>
              </w:rPr>
              <w:t xml:space="preserve"> объем </w:t>
            </w:r>
            <w:r w:rsidR="0012070B" w:rsidRPr="004F1BB5">
              <w:rPr>
                <w:b/>
                <w:sz w:val="20"/>
                <w:szCs w:val="20"/>
              </w:rPr>
              <w:t>потребляемой воды</w:t>
            </w:r>
            <w:r w:rsidR="00A903B3" w:rsidRPr="004F1BB5">
              <w:rPr>
                <w:b/>
                <w:sz w:val="20"/>
                <w:szCs w:val="20"/>
              </w:rPr>
              <w:t>,</w:t>
            </w:r>
            <w:r w:rsidR="006D7CF3" w:rsidRPr="004F1BB5">
              <w:rPr>
                <w:b/>
                <w:sz w:val="20"/>
                <w:szCs w:val="20"/>
              </w:rPr>
              <w:t xml:space="preserve"> </w:t>
            </w:r>
            <w:r w:rsidR="00487942" w:rsidRPr="004F1BB5">
              <w:rPr>
                <w:b/>
                <w:sz w:val="20"/>
                <w:szCs w:val="20"/>
              </w:rPr>
              <w:t>2014</w:t>
            </w:r>
            <w:r w:rsidR="006D7CF3" w:rsidRPr="004F1BB5">
              <w:rPr>
                <w:b/>
                <w:sz w:val="20"/>
                <w:szCs w:val="20"/>
              </w:rPr>
              <w:t xml:space="preserve"> год</w:t>
            </w:r>
            <w:r w:rsidR="0059778C" w:rsidRPr="004F1BB5">
              <w:rPr>
                <w:b/>
                <w:sz w:val="20"/>
                <w:szCs w:val="20"/>
              </w:rPr>
              <w:t xml:space="preserve">, </w:t>
            </w:r>
            <w:r w:rsidR="006D7CF3" w:rsidRPr="004F1BB5">
              <w:rPr>
                <w:b/>
                <w:sz w:val="20"/>
                <w:szCs w:val="20"/>
              </w:rPr>
              <w:t>куб.м</w:t>
            </w:r>
            <w:r w:rsidR="0059778C" w:rsidRPr="004F1BB5"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4F1BB5" w:rsidRDefault="008D2432" w:rsidP="003F26A2">
            <w:pPr>
              <w:pStyle w:val="Style20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Резерв (+)/ дефицит (-) производственной мощности, куб.м/сут</w:t>
            </w:r>
          </w:p>
        </w:tc>
      </w:tr>
      <w:tr w:rsidR="006F0657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</w:tcPr>
          <w:p w:rsidR="006F0657" w:rsidRPr="004F1BB5" w:rsidRDefault="006F0657" w:rsidP="006F0657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п. Запрудный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480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80,5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399,5</w:t>
            </w:r>
          </w:p>
        </w:tc>
      </w:tr>
      <w:tr w:rsidR="006F0657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</w:tcPr>
          <w:p w:rsidR="006F0657" w:rsidRPr="004F1BB5" w:rsidRDefault="006F0657" w:rsidP="006F0657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п. Ковалёвка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480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35,58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444,42</w:t>
            </w:r>
          </w:p>
        </w:tc>
      </w:tr>
      <w:tr w:rsidR="006F0657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</w:tcPr>
          <w:p w:rsidR="006F0657" w:rsidRPr="004F1BB5" w:rsidRDefault="006F0657" w:rsidP="006F0657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ст. Октябрьская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4176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2242,90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1933,10</w:t>
            </w:r>
          </w:p>
        </w:tc>
      </w:tr>
      <w:tr w:rsidR="006F0657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</w:tcPr>
          <w:p w:rsidR="006F0657" w:rsidRPr="004F1BB5" w:rsidRDefault="006F0657" w:rsidP="006F0657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п. Обильный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240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74,98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165,02</w:t>
            </w:r>
          </w:p>
        </w:tc>
      </w:tr>
      <w:tr w:rsidR="006F0657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</w:tcPr>
          <w:p w:rsidR="006F0657" w:rsidRPr="004F1BB5" w:rsidRDefault="006F0657" w:rsidP="006F0657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п. Решетиловский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384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33,39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350,61</w:t>
            </w:r>
          </w:p>
        </w:tc>
      </w:tr>
      <w:tr w:rsidR="006F0657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</w:tcPr>
          <w:p w:rsidR="006F0657" w:rsidRPr="004F1BB5" w:rsidRDefault="006F0657" w:rsidP="006F0657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п. Темп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240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38,9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0657" w:rsidRPr="004F1BB5" w:rsidRDefault="00487942" w:rsidP="006F065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201,1</w:t>
            </w:r>
          </w:p>
        </w:tc>
      </w:tr>
      <w:tr w:rsidR="006F0657" w:rsidRPr="004F1BB5" w:rsidTr="004F1BB5">
        <w:tc>
          <w:tcPr>
            <w:tcW w:w="1082" w:type="pct"/>
            <w:shd w:val="clear" w:color="auto" w:fill="auto"/>
            <w:tcMar>
              <w:top w:w="28" w:type="dxa"/>
              <w:bottom w:w="28" w:type="dxa"/>
            </w:tcMar>
          </w:tcPr>
          <w:p w:rsidR="006F0657" w:rsidRPr="004F1BB5" w:rsidRDefault="006F0657" w:rsidP="006F0657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х. Сборный</w:t>
            </w:r>
          </w:p>
        </w:tc>
        <w:tc>
          <w:tcPr>
            <w:tcW w:w="137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6F0657" w:rsidRPr="004F1BB5" w:rsidRDefault="006F0657" w:rsidP="006F06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30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6F0657" w:rsidRPr="004F1BB5" w:rsidRDefault="006F0657" w:rsidP="006F06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39,95</w:t>
            </w:r>
          </w:p>
        </w:tc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6F0657" w:rsidRPr="004F1BB5" w:rsidRDefault="006F0657" w:rsidP="006F065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200,05</w:t>
            </w:r>
          </w:p>
        </w:tc>
      </w:tr>
    </w:tbl>
    <w:p w:rsidR="00F575BD" w:rsidRDefault="00F575BD" w:rsidP="0072685F">
      <w:pPr>
        <w:pStyle w:val="11"/>
        <w:ind w:firstLine="709"/>
        <w:jc w:val="both"/>
        <w:rPr>
          <w:sz w:val="28"/>
          <w:szCs w:val="28"/>
        </w:rPr>
      </w:pPr>
    </w:p>
    <w:p w:rsidR="00EF0C8A" w:rsidRDefault="00EF0C8A" w:rsidP="00605314">
      <w:pPr>
        <w:pStyle w:val="11"/>
        <w:keepNext/>
        <w:spacing w:after="200"/>
        <w:ind w:firstLine="709"/>
        <w:jc w:val="right"/>
        <w:rPr>
          <w:sz w:val="24"/>
          <w:szCs w:val="28"/>
        </w:rPr>
      </w:pPr>
      <w:r w:rsidRPr="00EF0C8A">
        <w:rPr>
          <w:sz w:val="24"/>
          <w:szCs w:val="28"/>
        </w:rPr>
        <w:t xml:space="preserve">Диаграмма </w:t>
      </w:r>
      <w:r w:rsidR="00586D44">
        <w:rPr>
          <w:sz w:val="24"/>
          <w:szCs w:val="28"/>
        </w:rPr>
        <w:t>1</w:t>
      </w:r>
      <w:r w:rsidRPr="00EF0C8A">
        <w:rPr>
          <w:sz w:val="24"/>
          <w:szCs w:val="28"/>
        </w:rPr>
        <w:t>.</w:t>
      </w:r>
      <w:r w:rsidR="001348EB">
        <w:rPr>
          <w:sz w:val="24"/>
          <w:szCs w:val="28"/>
        </w:rPr>
        <w:t>4</w:t>
      </w:r>
    </w:p>
    <w:p w:rsidR="00A903B3" w:rsidRDefault="006F0657" w:rsidP="006A794E">
      <w:pPr>
        <w:pStyle w:val="11"/>
        <w:rPr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5029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5707" w:rsidRPr="00EF0C8A" w:rsidRDefault="00A85707" w:rsidP="006A794E">
      <w:pPr>
        <w:pStyle w:val="11"/>
        <w:rPr>
          <w:sz w:val="24"/>
          <w:szCs w:val="28"/>
        </w:rPr>
      </w:pPr>
    </w:p>
    <w:p w:rsidR="001870B7" w:rsidRDefault="0012070B" w:rsidP="004F1BB5">
      <w:r w:rsidRPr="006F0657">
        <w:t xml:space="preserve">Как видно из диаграммы и </w:t>
      </w:r>
      <w:r w:rsidR="008D2432" w:rsidRPr="006F0657">
        <w:t xml:space="preserve">таблицы на всех </w:t>
      </w:r>
      <w:r w:rsidR="001870B7" w:rsidRPr="006F0657">
        <w:t>существующи</w:t>
      </w:r>
      <w:r w:rsidR="008D2432" w:rsidRPr="006F0657">
        <w:t>х</w:t>
      </w:r>
      <w:r w:rsidR="001870B7" w:rsidRPr="006F0657">
        <w:t xml:space="preserve"> водозаборны</w:t>
      </w:r>
      <w:r w:rsidR="008D2432" w:rsidRPr="006F0657">
        <w:t>х</w:t>
      </w:r>
      <w:r w:rsidR="001870B7" w:rsidRPr="006F0657">
        <w:t xml:space="preserve"> сооружения</w:t>
      </w:r>
      <w:r w:rsidR="00662969" w:rsidRPr="006F0657">
        <w:t>х</w:t>
      </w:r>
      <w:r w:rsidR="00A903B3" w:rsidRPr="006F0657">
        <w:t xml:space="preserve"> в</w:t>
      </w:r>
      <w:r w:rsidR="00A903B3">
        <w:t xml:space="preserve"> </w:t>
      </w:r>
      <w:r w:rsidR="00487942">
        <w:t>Октябрьском сельском поселении</w:t>
      </w:r>
      <w:r w:rsidR="008D2432">
        <w:t xml:space="preserve"> имеется резерв производственных мощностей</w:t>
      </w:r>
      <w:r w:rsidR="00F05A45">
        <w:t>.</w:t>
      </w:r>
    </w:p>
    <w:p w:rsidR="000F28E3" w:rsidRPr="00017E9F" w:rsidRDefault="00AF6C37" w:rsidP="004F1BB5">
      <w:pPr>
        <w:pStyle w:val="2"/>
        <w:numPr>
          <w:ilvl w:val="2"/>
          <w:numId w:val="2"/>
        </w:numPr>
        <w:spacing w:after="200" w:line="240" w:lineRule="auto"/>
      </w:pPr>
      <w:bookmarkStart w:id="75" w:name="_Toc380482141"/>
      <w:bookmarkStart w:id="76" w:name="_Toc438561916"/>
      <w:r w:rsidRPr="00017E9F">
        <w:lastRenderedPageBreak/>
        <w:t xml:space="preserve">Прогнозный баланс потребления воды на срок не менее 10 лет с учетом сценария развития </w:t>
      </w:r>
      <w:r w:rsidR="00487942">
        <w:t>сельского поселения</w:t>
      </w:r>
      <w:r w:rsidRPr="00017E9F">
        <w:t xml:space="preserve"> на основании расхода воды в соответствии со СНиП 2.04.02-84 и СНиП 2.04.01-85, а также исходя из текущего объема потребления воды населением и </w:t>
      </w:r>
      <w:r w:rsidR="00202E1F" w:rsidRPr="00017E9F">
        <w:t>его динамики с учетом перспективы развития и изменения состава,</w:t>
      </w:r>
      <w:r w:rsidRPr="00017E9F">
        <w:t xml:space="preserve"> и структуры застройки</w:t>
      </w:r>
      <w:bookmarkEnd w:id="75"/>
      <w:bookmarkEnd w:id="76"/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При прогнозировании расходов воды для различных потребителей на хозяйственно-питьевые нужды населения является основной категорией водопотребления в </w:t>
      </w:r>
      <w:r w:rsidR="00487942">
        <w:t>сельском поселении</w:t>
      </w:r>
      <w:r w:rsidRPr="00076F8E">
        <w:rPr>
          <w:rFonts w:cs="Times New Roman"/>
          <w:szCs w:val="24"/>
        </w:rPr>
        <w:t>.</w:t>
      </w:r>
    </w:p>
    <w:p w:rsidR="00076F8E" w:rsidRPr="00017E9F" w:rsidRDefault="00076F8E" w:rsidP="004F1BB5">
      <w:pPr>
        <w:spacing w:after="0"/>
        <w:rPr>
          <w:rFonts w:cs="Times New Roman"/>
          <w:szCs w:val="24"/>
        </w:rPr>
      </w:pPr>
      <w:r w:rsidRPr="009A357A">
        <w:rPr>
          <w:rFonts w:cs="Times New Roman"/>
          <w:szCs w:val="24"/>
        </w:rPr>
        <w:t xml:space="preserve">На основании </w:t>
      </w:r>
      <w:r w:rsidR="009A357A">
        <w:rPr>
          <w:rFonts w:cs="Times New Roman"/>
          <w:szCs w:val="24"/>
        </w:rPr>
        <w:t xml:space="preserve">полученных </w:t>
      </w:r>
      <w:r w:rsidRPr="009A357A">
        <w:rPr>
          <w:rFonts w:cs="Times New Roman"/>
          <w:szCs w:val="24"/>
        </w:rPr>
        <w:t xml:space="preserve">данных, а также общей сложившейся тенденции к росту потребления воды абонентами можно спрогнозировать уровень перспективного потребления воды сроком до </w:t>
      </w:r>
      <w:r w:rsidR="00487942">
        <w:t>2025</w:t>
      </w:r>
      <w:r w:rsidRPr="009A357A">
        <w:rPr>
          <w:rFonts w:cs="Times New Roman"/>
          <w:szCs w:val="24"/>
        </w:rPr>
        <w:t xml:space="preserve"> года.</w:t>
      </w:r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Прогноз численности населения </w:t>
      </w:r>
      <w:r w:rsidR="00487942">
        <w:t>Октябрьского сельского поселения</w:t>
      </w:r>
      <w:r w:rsidRPr="00076F8E">
        <w:rPr>
          <w:rFonts w:cs="Times New Roman"/>
          <w:szCs w:val="24"/>
        </w:rPr>
        <w:t xml:space="preserve"> принят в соответствии с </w:t>
      </w:r>
      <w:r w:rsidRPr="009A357A">
        <w:rPr>
          <w:rFonts w:cs="Times New Roman"/>
          <w:szCs w:val="24"/>
        </w:rPr>
        <w:t>генпланом</w:t>
      </w:r>
      <w:r w:rsidRPr="00076F8E">
        <w:rPr>
          <w:rFonts w:cs="Times New Roman"/>
          <w:szCs w:val="24"/>
        </w:rPr>
        <w:t>. Прогнозируемый рост населения составляет в среднем на 1,2</w:t>
      </w:r>
      <w:r w:rsidR="00D5158E" w:rsidRPr="00D5158E">
        <w:rPr>
          <w:rFonts w:cs="Times New Roman"/>
          <w:szCs w:val="24"/>
        </w:rPr>
        <w:t xml:space="preserve"> </w:t>
      </w:r>
      <w:r w:rsidRPr="00076F8E">
        <w:rPr>
          <w:rFonts w:cs="Times New Roman"/>
          <w:szCs w:val="24"/>
        </w:rPr>
        <w:t xml:space="preserve">% в год. К </w:t>
      </w:r>
      <w:r w:rsidR="00487942">
        <w:t>2015</w:t>
      </w:r>
      <w:r w:rsidRPr="00076F8E">
        <w:rPr>
          <w:rFonts w:cs="Times New Roman"/>
          <w:szCs w:val="24"/>
        </w:rPr>
        <w:t xml:space="preserve"> году – </w:t>
      </w:r>
      <w:r w:rsidR="00487942">
        <w:t>13304</w:t>
      </w:r>
      <w:r w:rsidR="00D5158E">
        <w:rPr>
          <w:rFonts w:cs="Times New Roman"/>
          <w:szCs w:val="24"/>
          <w:lang w:val="en-US"/>
        </w:rPr>
        <w:t> </w:t>
      </w:r>
      <w:r w:rsidRPr="00076F8E">
        <w:rPr>
          <w:rFonts w:cs="Times New Roman"/>
          <w:szCs w:val="24"/>
        </w:rPr>
        <w:t xml:space="preserve">чел, к </w:t>
      </w:r>
      <w:r w:rsidR="00487942">
        <w:t>2019</w:t>
      </w:r>
      <w:r w:rsidRPr="00076F8E">
        <w:rPr>
          <w:rFonts w:cs="Times New Roman"/>
          <w:szCs w:val="24"/>
        </w:rPr>
        <w:t xml:space="preserve"> г. – </w:t>
      </w:r>
      <w:r w:rsidR="00487942">
        <w:t>13954</w:t>
      </w:r>
      <w:r w:rsidRPr="00076F8E">
        <w:rPr>
          <w:rFonts w:cs="Times New Roman"/>
          <w:szCs w:val="24"/>
        </w:rPr>
        <w:t xml:space="preserve"> чел., к </w:t>
      </w:r>
      <w:r w:rsidR="00487942">
        <w:t>2025</w:t>
      </w:r>
      <w:r w:rsidRPr="00076F8E">
        <w:rPr>
          <w:rFonts w:cs="Times New Roman"/>
          <w:szCs w:val="24"/>
        </w:rPr>
        <w:t xml:space="preserve"> – </w:t>
      </w:r>
      <w:r w:rsidR="00487942">
        <w:t>14624</w:t>
      </w:r>
      <w:r w:rsidRPr="00076F8E">
        <w:rPr>
          <w:rFonts w:cs="Times New Roman"/>
          <w:szCs w:val="24"/>
        </w:rPr>
        <w:t xml:space="preserve"> чел.</w:t>
      </w:r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Расчет балансов исходя из текущего объема потребления воды населением и его динамики с учетом перспективы развития.</w:t>
      </w:r>
    </w:p>
    <w:p w:rsidR="00076F8E" w:rsidRPr="00076F8E" w:rsidRDefault="00076F8E" w:rsidP="00076F8E">
      <w:pPr>
        <w:spacing w:after="0"/>
        <w:ind w:firstLine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Таблица </w:t>
      </w:r>
      <w:r w:rsidR="006D72A8">
        <w:t>1</w:t>
      </w:r>
      <w:r w:rsidR="006D72A8" w:rsidRPr="00EF0C8A">
        <w:t>.</w:t>
      </w:r>
      <w:r w:rsidR="006D72A8">
        <w:t>1</w:t>
      </w:r>
      <w:r w:rsidR="003077FC">
        <w:t>5</w:t>
      </w:r>
    </w:p>
    <w:tbl>
      <w:tblPr>
        <w:tblW w:w="5075" w:type="pct"/>
        <w:jc w:val="center"/>
        <w:tblLayout w:type="fixed"/>
        <w:tblLook w:val="01E0"/>
      </w:tblPr>
      <w:tblGrid>
        <w:gridCol w:w="2163"/>
        <w:gridCol w:w="1168"/>
        <w:gridCol w:w="1113"/>
        <w:gridCol w:w="1083"/>
        <w:gridCol w:w="1238"/>
        <w:gridCol w:w="1235"/>
        <w:gridCol w:w="1238"/>
        <w:gridCol w:w="1339"/>
      </w:tblGrid>
      <w:tr w:rsidR="00017E9F" w:rsidRPr="004F1BB5" w:rsidTr="004F1BB5">
        <w:trPr>
          <w:trHeight w:val="309"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4F1BB5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4F1BB5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42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4F1BB5" w:rsidRDefault="00017E9F" w:rsidP="008A391F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17E9F" w:rsidRPr="004F1BB5" w:rsidTr="009A357A">
        <w:trPr>
          <w:trHeight w:val="498"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4F1BB5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4F1BB5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4F1BB5" w:rsidRDefault="00487942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4F1BB5" w:rsidRDefault="00487942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4F1BB5" w:rsidRDefault="00487942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4F1BB5" w:rsidRDefault="00487942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4F1BB5" w:rsidRDefault="00487942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4F1BB5" w:rsidRDefault="00487942" w:rsidP="00DE5EF0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17E9F"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076F8E" w:rsidRPr="004F1BB5" w:rsidTr="006E2FE1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487942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Октябрьское сельское поселение</w:t>
            </w:r>
          </w:p>
        </w:tc>
      </w:tr>
      <w:tr w:rsidR="00076F8E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6E2FE1" w:rsidP="006E2FE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 xml:space="preserve">тыс. </w:t>
            </w:r>
            <w:r w:rsidR="00076F8E" w:rsidRPr="004F1BB5">
              <w:rPr>
                <w:rFonts w:cs="Times New Roman"/>
                <w:sz w:val="20"/>
                <w:szCs w:val="20"/>
              </w:rPr>
              <w:t>м</w:t>
            </w:r>
            <w:r w:rsidR="00076F8E"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929,3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933,05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936,78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948,07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951,86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967,09</w:t>
            </w:r>
          </w:p>
        </w:tc>
      </w:tr>
      <w:tr w:rsidR="00076F8E" w:rsidRPr="004F1BB5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Запрудный</w:t>
            </w:r>
          </w:p>
        </w:tc>
      </w:tr>
      <w:tr w:rsidR="00076F8E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6E2FE1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тыс. 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29,37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29,48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29,60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29,96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30,08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30,56</w:t>
            </w:r>
          </w:p>
        </w:tc>
      </w:tr>
      <w:tr w:rsidR="00076F8E" w:rsidRPr="004F1BB5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Ковалёвка</w:t>
            </w:r>
          </w:p>
        </w:tc>
      </w:tr>
      <w:tr w:rsidR="00076F8E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6E2FE1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тыс. 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13,04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13,09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13,25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13,30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13,51</w:t>
            </w:r>
          </w:p>
        </w:tc>
      </w:tr>
      <w:tr w:rsidR="00076F8E" w:rsidRPr="004F1BB5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ст. Октябрьская</w:t>
            </w:r>
          </w:p>
        </w:tc>
      </w:tr>
      <w:tr w:rsidR="00076F8E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6E2FE1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тыс. 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818,66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821,93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825,22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835,16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838,50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4F1BB5" w:rsidRDefault="00487942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851,92</w:t>
            </w:r>
          </w:p>
        </w:tc>
      </w:tr>
      <w:tr w:rsidR="006E2FE1" w:rsidRPr="004F1BB5" w:rsidTr="00725F4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E1" w:rsidRPr="004F1BB5" w:rsidRDefault="00487942" w:rsidP="00725F41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Обильный</w:t>
            </w:r>
          </w:p>
        </w:tc>
      </w:tr>
      <w:tr w:rsidR="006E2FE1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E1" w:rsidRPr="004F1BB5" w:rsidRDefault="006E2FE1" w:rsidP="006E2FE1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E1" w:rsidRPr="004F1BB5" w:rsidRDefault="006E2FE1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тыс. 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4F1BB5" w:rsidRDefault="00487942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27,37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4F1BB5" w:rsidRDefault="00487942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27,48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4F1BB5" w:rsidRDefault="00487942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27,59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4F1BB5" w:rsidRDefault="00487942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27,92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4F1BB5" w:rsidRDefault="00487942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28,03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4F1BB5" w:rsidRDefault="00487942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28,48</w:t>
            </w:r>
          </w:p>
        </w:tc>
      </w:tr>
      <w:tr w:rsidR="009A357A" w:rsidRPr="004F1BB5" w:rsidTr="009A357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487942" w:rsidP="009A357A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Решетиловский</w:t>
            </w:r>
          </w:p>
        </w:tc>
      </w:tr>
      <w:tr w:rsidR="009A357A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9A357A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тыс. 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487942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487942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12,23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487942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12,28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487942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12,43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487942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12,48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487942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12,68</w:t>
            </w:r>
          </w:p>
        </w:tc>
      </w:tr>
      <w:tr w:rsidR="009A357A" w:rsidRPr="004F1BB5" w:rsidTr="009A357A">
        <w:trPr>
          <w:trHeight w:val="27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Темп</w:t>
            </w:r>
          </w:p>
        </w:tc>
      </w:tr>
      <w:tr w:rsidR="009A357A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9A357A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тыс. 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14,24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14,47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14,53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14,76</w:t>
            </w:r>
          </w:p>
        </w:tc>
      </w:tr>
      <w:tr w:rsidR="00076F8E" w:rsidRPr="004F1BB5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4F1BB5" w:rsidRDefault="009A357A" w:rsidP="00076F8E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х. Сборный</w:t>
            </w:r>
          </w:p>
        </w:tc>
      </w:tr>
      <w:tr w:rsidR="009A357A" w:rsidRPr="004F1BB5" w:rsidTr="009A357A">
        <w:trPr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9A357A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тыс. 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14,64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14,88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14,94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A" w:rsidRPr="004F1BB5" w:rsidRDefault="009A357A" w:rsidP="009A357A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15,18</w:t>
            </w:r>
          </w:p>
        </w:tc>
      </w:tr>
    </w:tbl>
    <w:p w:rsidR="006E2FE1" w:rsidRDefault="006E2FE1" w:rsidP="00076F8E">
      <w:pPr>
        <w:spacing w:after="0"/>
        <w:rPr>
          <w:rFonts w:cs="Times New Roman"/>
          <w:szCs w:val="24"/>
        </w:rPr>
      </w:pPr>
    </w:p>
    <w:p w:rsidR="00076F8E" w:rsidRPr="00076F8E" w:rsidRDefault="00076F8E" w:rsidP="004F1BB5">
      <w:pPr>
        <w:spacing w:after="0"/>
        <w:rPr>
          <w:rFonts w:eastAsia="Times New Roman" w:cs="Times New Roman"/>
          <w:color w:val="000000"/>
          <w:szCs w:val="24"/>
        </w:rPr>
      </w:pPr>
      <w:r w:rsidRPr="00076F8E">
        <w:rPr>
          <w:rFonts w:eastAsia="Times New Roman" w:cs="Times New Roman"/>
          <w:color w:val="000000"/>
          <w:szCs w:val="24"/>
        </w:rPr>
        <w:t>Рост водопотребления абонентами составляет в среднем 0,4% в год.</w:t>
      </w:r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Среднесуточный расход воды на хозяйственно-питьевые нужды определяется по формуле:</w:t>
      </w:r>
    </w:p>
    <w:p w:rsidR="00076F8E" w:rsidRPr="00076F8E" w:rsidRDefault="00076F8E" w:rsidP="004F1BB5">
      <w:pPr>
        <w:spacing w:after="0"/>
        <w:jc w:val="center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  <w:vertAlign w:val="subscript"/>
        </w:rPr>
        <w:t>ср.сут.</w:t>
      </w:r>
      <w:r w:rsidRPr="00076F8E">
        <w:rPr>
          <w:rFonts w:cs="Times New Roman"/>
          <w:szCs w:val="24"/>
        </w:rPr>
        <w:t>=</w:t>
      </w: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>*</w:t>
      </w: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>/1000 (м</w:t>
      </w:r>
      <w:r w:rsidRPr="00076F8E">
        <w:rPr>
          <w:rFonts w:cs="Times New Roman"/>
          <w:szCs w:val="24"/>
          <w:vertAlign w:val="superscript"/>
        </w:rPr>
        <w:t>3</w:t>
      </w:r>
      <w:r w:rsidRPr="00076F8E">
        <w:rPr>
          <w:rFonts w:cs="Times New Roman"/>
          <w:szCs w:val="24"/>
        </w:rPr>
        <w:t>/сут)</w:t>
      </w:r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где </w:t>
      </w: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 xml:space="preserve"> – удельное водопотребление, л/сут. на 1 чел. (принимаем – 160). Следует учитывать, что для жилой застройки с водозаборных колонок – 50 л/чел. в сутки;</w:t>
      </w:r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 xml:space="preserve"> – Численность населения с централизованным водоснабжением, чел.</w:t>
      </w:r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Удельное среднесуточное потребление воды на поливку за поливочный сезон в расчете на одного жителя согласно СП 31.13330.2012 следует принимать 50 л/сут. Количество расчетных дней в году – 1</w:t>
      </w:r>
      <w:r w:rsidR="00BD628A">
        <w:rPr>
          <w:rFonts w:cs="Times New Roman"/>
          <w:szCs w:val="24"/>
        </w:rPr>
        <w:t>8</w:t>
      </w:r>
      <w:r w:rsidRPr="00076F8E">
        <w:rPr>
          <w:rFonts w:cs="Times New Roman"/>
          <w:szCs w:val="24"/>
        </w:rPr>
        <w:t>0 (частота полива 1 раз в 2 дня)</w:t>
      </w:r>
    </w:p>
    <w:p w:rsidR="00076F8E" w:rsidRPr="00076F8E" w:rsidRDefault="00076F8E" w:rsidP="004F1BB5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В таблице </w:t>
      </w:r>
      <w:r w:rsidR="006D72A8">
        <w:t>1</w:t>
      </w:r>
      <w:r w:rsidR="006D72A8" w:rsidRPr="00EF0C8A">
        <w:t>.</w:t>
      </w:r>
      <w:r w:rsidR="006D72A8">
        <w:t>1</w:t>
      </w:r>
      <w:r w:rsidR="003077FC">
        <w:t>6</w:t>
      </w:r>
      <w:r w:rsidR="006D72A8" w:rsidRPr="006D72A8">
        <w:t xml:space="preserve"> </w:t>
      </w:r>
      <w:r w:rsidRPr="00076F8E">
        <w:rPr>
          <w:rFonts w:cs="Times New Roman"/>
          <w:szCs w:val="24"/>
        </w:rPr>
        <w:t>приведены прогнозируемые объемы воды, планируемые к потреблению по годам рассчитанные в со</w:t>
      </w:r>
      <w:r w:rsidR="00D5158E">
        <w:rPr>
          <w:rFonts w:cs="Times New Roman"/>
          <w:szCs w:val="24"/>
        </w:rPr>
        <w:t xml:space="preserve">ответствии с СП 31.1333.2010 и </w:t>
      </w:r>
      <w:r w:rsidRPr="00076F8E">
        <w:rPr>
          <w:rFonts w:cs="Times New Roman"/>
          <w:szCs w:val="24"/>
        </w:rPr>
        <w:t>СП 31.13330.2012</w:t>
      </w:r>
      <w:r w:rsidR="004F1BB5">
        <w:rPr>
          <w:rFonts w:cs="Times New Roman"/>
          <w:szCs w:val="24"/>
        </w:rPr>
        <w:t>.</w:t>
      </w:r>
    </w:p>
    <w:p w:rsidR="004F1BB5" w:rsidRDefault="004F1BB5" w:rsidP="00076F8E">
      <w:pPr>
        <w:spacing w:after="0"/>
        <w:jc w:val="right"/>
        <w:rPr>
          <w:rFonts w:cs="Times New Roman"/>
          <w:szCs w:val="24"/>
        </w:rPr>
      </w:pPr>
    </w:p>
    <w:p w:rsidR="004F1BB5" w:rsidRDefault="004F1BB5" w:rsidP="00076F8E">
      <w:pPr>
        <w:spacing w:after="0"/>
        <w:jc w:val="right"/>
        <w:rPr>
          <w:rFonts w:cs="Times New Roman"/>
          <w:szCs w:val="24"/>
        </w:rPr>
      </w:pPr>
    </w:p>
    <w:p w:rsidR="004F1BB5" w:rsidRDefault="004F1BB5" w:rsidP="00076F8E">
      <w:pPr>
        <w:spacing w:after="0"/>
        <w:jc w:val="right"/>
        <w:rPr>
          <w:rFonts w:cs="Times New Roman"/>
          <w:szCs w:val="24"/>
        </w:rPr>
      </w:pPr>
    </w:p>
    <w:p w:rsidR="004F1BB5" w:rsidRDefault="004F1BB5" w:rsidP="00076F8E">
      <w:pPr>
        <w:spacing w:after="0"/>
        <w:jc w:val="right"/>
        <w:rPr>
          <w:rFonts w:cs="Times New Roman"/>
          <w:szCs w:val="24"/>
        </w:rPr>
      </w:pPr>
    </w:p>
    <w:p w:rsidR="00076F8E" w:rsidRPr="00076F8E" w:rsidRDefault="00076F8E" w:rsidP="00076F8E">
      <w:pPr>
        <w:spacing w:after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lastRenderedPageBreak/>
        <w:t xml:space="preserve">Таблица </w:t>
      </w:r>
      <w:r w:rsidR="006D72A8">
        <w:t>1</w:t>
      </w:r>
      <w:r w:rsidR="006D72A8" w:rsidRPr="00EF0C8A">
        <w:t>.</w:t>
      </w:r>
      <w:r w:rsidR="006D72A8">
        <w:t>1</w:t>
      </w:r>
      <w:r w:rsidR="003077FC">
        <w:t>6</w:t>
      </w:r>
    </w:p>
    <w:tbl>
      <w:tblPr>
        <w:tblW w:w="5147" w:type="pct"/>
        <w:jc w:val="center"/>
        <w:tblLayout w:type="fixed"/>
        <w:tblLook w:val="01E0"/>
      </w:tblPr>
      <w:tblGrid>
        <w:gridCol w:w="2173"/>
        <w:gridCol w:w="1010"/>
        <w:gridCol w:w="1302"/>
        <w:gridCol w:w="1189"/>
        <w:gridCol w:w="1238"/>
        <w:gridCol w:w="1236"/>
        <w:gridCol w:w="1238"/>
        <w:gridCol w:w="1341"/>
      </w:tblGrid>
      <w:tr w:rsidR="00D5158E" w:rsidRPr="004F1BB5" w:rsidTr="004F1BB5">
        <w:trPr>
          <w:trHeight w:val="242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5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4F1BB5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5158E" w:rsidRPr="004F1BB5" w:rsidTr="004F1BB5">
        <w:trPr>
          <w:trHeight w:val="246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4F1BB5" w:rsidRDefault="0048794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4F1BB5" w:rsidRDefault="0048794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4F1BB5" w:rsidRDefault="0048794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4F1BB5" w:rsidRDefault="0048794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4F1BB5" w:rsidRDefault="0048794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48794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D5158E"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1BB5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D5158E" w:rsidRPr="004F1BB5" w:rsidTr="0039254F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48794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Октябрьское сельское поселение</w:t>
            </w:r>
          </w:p>
        </w:tc>
      </w:tr>
      <w:tr w:rsidR="00621AE5" w:rsidRPr="004F1BB5" w:rsidTr="00621AE5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776953,6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786277,0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795712,4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805260,9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814924,0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854040,4</w:t>
            </w:r>
          </w:p>
        </w:tc>
      </w:tr>
      <w:tr w:rsidR="00D5158E" w:rsidRPr="004F1BB5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487942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Запрудный</w:t>
            </w:r>
          </w:p>
        </w:tc>
      </w:tr>
      <w:tr w:rsidR="00621AE5" w:rsidRPr="004F1BB5" w:rsidTr="00E806DB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26805,6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27127,3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27452,8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27782,2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28115,6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29465,2</w:t>
            </w:r>
          </w:p>
        </w:tc>
      </w:tr>
      <w:tr w:rsidR="00D5158E" w:rsidRPr="004F1BB5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487942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Ковалёвка</w:t>
            </w:r>
          </w:p>
        </w:tc>
      </w:tr>
      <w:tr w:rsidR="00621AE5" w:rsidRPr="004F1BB5" w:rsidTr="00E806DB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14424,8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14597,9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14773,1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14950,3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15129,8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15856,0</w:t>
            </w:r>
          </w:p>
        </w:tc>
      </w:tr>
      <w:tr w:rsidR="00D5158E" w:rsidRPr="004F1BB5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487942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ст. Октябрьская</w:t>
            </w:r>
          </w:p>
        </w:tc>
      </w:tr>
      <w:tr w:rsidR="00621AE5" w:rsidRPr="004F1BB5" w:rsidTr="00E806DB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665351,2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673335,4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681415,4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689592,4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697867,5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731365,2</w:t>
            </w:r>
          </w:p>
        </w:tc>
      </w:tr>
      <w:tr w:rsidR="00D5158E" w:rsidRPr="004F1BB5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487942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Обильный</w:t>
            </w:r>
          </w:p>
        </w:tc>
      </w:tr>
      <w:tr w:rsidR="00621AE5" w:rsidRPr="004F1BB5" w:rsidTr="00E806DB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28090,4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28427,5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28768,6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29113,8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29463,2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30877,4</w:t>
            </w:r>
          </w:p>
        </w:tc>
      </w:tr>
      <w:tr w:rsidR="009A357A" w:rsidRPr="004F1BB5" w:rsidTr="009A357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487942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Решетиловский</w:t>
            </w:r>
          </w:p>
        </w:tc>
      </w:tr>
      <w:tr w:rsidR="00621AE5" w:rsidRPr="004F1BB5" w:rsidTr="00E806DB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13840,8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14006,9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14175,0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14345,1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14517,2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15214,0</w:t>
            </w:r>
          </w:p>
        </w:tc>
      </w:tr>
      <w:tr w:rsidR="009A357A" w:rsidRPr="004F1BB5" w:rsidTr="009A357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57A" w:rsidRPr="004F1BB5" w:rsidRDefault="009A357A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п. Темп</w:t>
            </w:r>
          </w:p>
        </w:tc>
      </w:tr>
      <w:tr w:rsidR="00621AE5" w:rsidRPr="004F1BB5" w:rsidTr="00E806DB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15184,0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15366,2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15550,6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15737,2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15926,1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16690,5</w:t>
            </w:r>
          </w:p>
        </w:tc>
      </w:tr>
      <w:tr w:rsidR="00D5158E" w:rsidRPr="004F1BB5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4F1BB5" w:rsidRDefault="009A357A" w:rsidP="00621AE5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F1BB5">
              <w:rPr>
                <w:rFonts w:cs="Times New Roman"/>
                <w:b/>
                <w:i/>
                <w:sz w:val="20"/>
                <w:szCs w:val="20"/>
              </w:rPr>
              <w:t>х. Сборный</w:t>
            </w:r>
          </w:p>
        </w:tc>
      </w:tr>
      <w:tr w:rsidR="00621AE5" w:rsidRPr="004F1BB5" w:rsidTr="00E806DB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м</w:t>
            </w:r>
            <w:r w:rsidRPr="004F1BB5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13256,8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13415,9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13576,9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13739,8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13904,7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5" w:rsidRPr="004F1BB5" w:rsidRDefault="00621AE5" w:rsidP="00621AE5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rFonts w:cs="Times New Roman"/>
                <w:sz w:val="20"/>
                <w:szCs w:val="20"/>
              </w:rPr>
              <w:t>14572,1</w:t>
            </w:r>
          </w:p>
        </w:tc>
      </w:tr>
    </w:tbl>
    <w:p w:rsidR="00076F8E" w:rsidRPr="00076F8E" w:rsidRDefault="00076F8E" w:rsidP="00076F8E">
      <w:pPr>
        <w:spacing w:after="0"/>
        <w:ind w:firstLine="0"/>
        <w:rPr>
          <w:rFonts w:eastAsia="Times New Roman" w:cs="Times New Roman"/>
          <w:color w:val="000000"/>
          <w:szCs w:val="24"/>
        </w:rPr>
      </w:pPr>
    </w:p>
    <w:p w:rsidR="00636C56" w:rsidRPr="007B0328" w:rsidRDefault="00636C56" w:rsidP="004F1BB5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7" w:name="_Toc380482142"/>
      <w:bookmarkStart w:id="78" w:name="_Toc438561917"/>
      <w:r w:rsidRPr="007B0328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7"/>
      <w:bookmarkEnd w:id="78"/>
    </w:p>
    <w:p w:rsidR="00636C56" w:rsidRDefault="00636C56" w:rsidP="004F1BB5">
      <w:r>
        <w:t xml:space="preserve">Централизованная система горячего водоснабжения на территории </w:t>
      </w:r>
      <w:r w:rsidR="00487942">
        <w:t>Октябрьского сельского поселения</w:t>
      </w:r>
      <w:r w:rsidR="00180436">
        <w:t xml:space="preserve"> </w:t>
      </w:r>
      <w:r>
        <w:t>отсутствует.</w:t>
      </w:r>
    </w:p>
    <w:p w:rsidR="00636C56" w:rsidRPr="002D2097" w:rsidRDefault="00636C56" w:rsidP="004F1BB5">
      <w:pPr>
        <w:pStyle w:val="2"/>
        <w:numPr>
          <w:ilvl w:val="2"/>
          <w:numId w:val="2"/>
        </w:numPr>
        <w:spacing w:after="200" w:line="240" w:lineRule="auto"/>
      </w:pPr>
      <w:bookmarkStart w:id="79" w:name="_Toc380482143"/>
      <w:bookmarkStart w:id="80" w:name="_Toc438561918"/>
      <w:r w:rsidRPr="002D2097">
        <w:t>Сведения о фактическом и ожидаемом потреблении воды (годовое, среднесуточное, максимальное суточное)</w:t>
      </w:r>
      <w:bookmarkEnd w:id="79"/>
      <w:bookmarkEnd w:id="80"/>
    </w:p>
    <w:p w:rsidR="004F1BB5" w:rsidRDefault="002D2097" w:rsidP="004F1BB5">
      <w:r>
        <w:t xml:space="preserve">Фактическое потребление воды в </w:t>
      </w:r>
      <w:r w:rsidR="00487942">
        <w:t>2014</w:t>
      </w:r>
      <w:r>
        <w:t xml:space="preserve"> году составило </w:t>
      </w:r>
      <w:r w:rsidR="00487942">
        <w:t>929,33</w:t>
      </w:r>
      <w:r w:rsidR="00826138">
        <w:t xml:space="preserve"> </w:t>
      </w:r>
      <w:r w:rsidR="00004D8C">
        <w:t>тыс.</w:t>
      </w:r>
      <w:r>
        <w:t xml:space="preserve">куб.м/год, в средние сутки </w:t>
      </w:r>
      <w:r w:rsidR="009A357A" w:rsidRPr="009A357A">
        <w:t>2546,1</w:t>
      </w:r>
      <w:r>
        <w:t xml:space="preserve"> куб.м/сут, в сутки максимального водоразбора </w:t>
      </w:r>
      <w:r w:rsidR="00487942">
        <w:t>3055,33</w:t>
      </w:r>
      <w:r w:rsidR="004A0821">
        <w:t xml:space="preserve"> </w:t>
      </w:r>
      <w:r w:rsidR="00004D8C">
        <w:t xml:space="preserve">куб.м/сут. </w:t>
      </w:r>
      <w:r w:rsidR="00826138">
        <w:t xml:space="preserve"> </w:t>
      </w:r>
    </w:p>
    <w:p w:rsidR="002D2097" w:rsidRDefault="00004D8C" w:rsidP="004F1BB5">
      <w:r w:rsidRPr="001F5805">
        <w:t xml:space="preserve">К </w:t>
      </w:r>
      <w:r w:rsidR="00487942">
        <w:t>2025</w:t>
      </w:r>
      <w:r w:rsidRPr="001F5805">
        <w:t xml:space="preserve"> году по </w:t>
      </w:r>
      <w:r w:rsidR="00A85137">
        <w:t>перспективе развития</w:t>
      </w:r>
      <w:r w:rsidR="00826138">
        <w:t xml:space="preserve"> </w:t>
      </w:r>
      <w:r w:rsidR="00487942">
        <w:t>Октябрьского сельского поселения</w:t>
      </w:r>
      <w:r>
        <w:t xml:space="preserve"> </w:t>
      </w:r>
      <w:r w:rsidRPr="001F5805">
        <w:t>ожидаемое водопотребление составит</w:t>
      </w:r>
      <w:r w:rsidR="000F4B56">
        <w:t xml:space="preserve"> </w:t>
      </w:r>
      <w:r w:rsidRPr="001F5805">
        <w:t xml:space="preserve">в средние сутки </w:t>
      </w:r>
      <w:r w:rsidR="00497565">
        <w:t>2649,56</w:t>
      </w:r>
      <w:r>
        <w:t xml:space="preserve"> куб.</w:t>
      </w:r>
      <w:r w:rsidRPr="001F5805">
        <w:t>м/</w:t>
      </w:r>
      <w:r w:rsidR="000718BA" w:rsidRPr="001F5805">
        <w:t xml:space="preserve">сут, </w:t>
      </w:r>
      <w:r w:rsidR="000718BA">
        <w:t>в</w:t>
      </w:r>
      <w:r w:rsidRPr="001F5805">
        <w:t xml:space="preserve"> максимальные сутки расход составит </w:t>
      </w:r>
      <w:r w:rsidR="00497565">
        <w:t>3179,47</w:t>
      </w:r>
      <w:r>
        <w:t xml:space="preserve"> куб.</w:t>
      </w:r>
      <w:r w:rsidRPr="001F5805">
        <w:t>м/сут</w:t>
      </w:r>
      <w:r>
        <w:t>.</w:t>
      </w:r>
    </w:p>
    <w:p w:rsidR="00636C56" w:rsidRPr="00324455" w:rsidRDefault="00DC473A" w:rsidP="004F1BB5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</w:pPr>
      <w:bookmarkStart w:id="81" w:name="_Toc380482144"/>
      <w:bookmarkStart w:id="82" w:name="_Toc438561919"/>
      <w:r w:rsidRPr="00324455">
        <w:t>Описание территориальной структуры потребления воды</w:t>
      </w:r>
      <w:bookmarkEnd w:id="81"/>
      <w:bookmarkEnd w:id="82"/>
    </w:p>
    <w:p w:rsidR="004F1BB5" w:rsidRDefault="00794CA1" w:rsidP="004F1BB5">
      <w:r>
        <w:t xml:space="preserve">Структура потребления воды по зонам действия водопроводных сооружений (годовой и в сутки максимального </w:t>
      </w:r>
      <w:r w:rsidR="00536745">
        <w:t>водопотребления) согласно</w:t>
      </w:r>
      <w:r w:rsidR="00132EED">
        <w:t xml:space="preserve"> отчетам организации, осуществляющей водоснабжение, </w:t>
      </w:r>
      <w:r>
        <w:t xml:space="preserve">представлена </w:t>
      </w:r>
      <w:r w:rsidRPr="00096691">
        <w:t xml:space="preserve">в таблице </w:t>
      </w:r>
      <w:r w:rsidR="005806DB">
        <w:t>1</w:t>
      </w:r>
      <w:r w:rsidR="00096691" w:rsidRPr="00096691">
        <w:t>.</w:t>
      </w:r>
      <w:r w:rsidR="003077FC">
        <w:t>17</w:t>
      </w:r>
      <w:r w:rsidRPr="00096691">
        <w:t xml:space="preserve">. </w:t>
      </w:r>
    </w:p>
    <w:p w:rsidR="00487942" w:rsidRDefault="00621AE5" w:rsidP="004F1BB5">
      <w:r w:rsidRPr="00527F04">
        <w:t>Структура территориального баланса за 201</w:t>
      </w:r>
      <w:r>
        <w:t>4</w:t>
      </w:r>
      <w:r w:rsidRPr="00527F04">
        <w:t xml:space="preserve"> год представлена в таблице </w:t>
      </w:r>
      <w:r>
        <w:t>1,8</w:t>
      </w:r>
      <w:r w:rsidRPr="00527F04">
        <w:t xml:space="preserve"> и на диаграмме </w:t>
      </w:r>
      <w:r>
        <w:t>1,</w:t>
      </w:r>
      <w:r w:rsidR="0026346E">
        <w:t>2</w:t>
      </w:r>
      <w:r w:rsidRPr="00527F04">
        <w:t>.</w:t>
      </w:r>
    </w:p>
    <w:p w:rsidR="00F1642A" w:rsidRDefault="00F1642A" w:rsidP="00F1642A">
      <w:pPr>
        <w:jc w:val="right"/>
      </w:pPr>
      <w:r w:rsidRPr="00096691">
        <w:t xml:space="preserve">Таблица </w:t>
      </w:r>
      <w:r w:rsidR="005806DB">
        <w:t>1</w:t>
      </w:r>
      <w:r w:rsidR="00096691" w:rsidRPr="00096691">
        <w:t>.</w:t>
      </w:r>
      <w:r w:rsidR="003077FC">
        <w:t>17</w:t>
      </w:r>
    </w:p>
    <w:tbl>
      <w:tblPr>
        <w:tblStyle w:val="ad"/>
        <w:tblW w:w="5000" w:type="pct"/>
        <w:jc w:val="center"/>
        <w:tblLook w:val="01E0"/>
      </w:tblPr>
      <w:tblGrid>
        <w:gridCol w:w="573"/>
        <w:gridCol w:w="3278"/>
        <w:gridCol w:w="3287"/>
        <w:gridCol w:w="3283"/>
      </w:tblGrid>
      <w:tr w:rsidR="001F2FFB" w:rsidRPr="004F1BB5" w:rsidTr="00497565">
        <w:trPr>
          <w:trHeight w:val="255"/>
          <w:jc w:val="center"/>
        </w:trPr>
        <w:tc>
          <w:tcPr>
            <w:tcW w:w="27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FFB" w:rsidRPr="004F1BB5" w:rsidRDefault="001F2FFB" w:rsidP="00411C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7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FFB" w:rsidRPr="004F1BB5" w:rsidRDefault="00560C3C" w:rsidP="00411C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2FFB" w:rsidRPr="004F1BB5" w:rsidRDefault="00262306" w:rsidP="00411C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BB5">
              <w:rPr>
                <w:b/>
                <w:color w:val="000000"/>
                <w:sz w:val="20"/>
                <w:szCs w:val="20"/>
              </w:rPr>
              <w:t>Подача питьевой воды</w:t>
            </w:r>
          </w:p>
        </w:tc>
      </w:tr>
      <w:tr w:rsidR="00262306" w:rsidRPr="004F1BB5" w:rsidTr="00497565">
        <w:trPr>
          <w:trHeight w:val="285"/>
          <w:jc w:val="center"/>
        </w:trPr>
        <w:tc>
          <w:tcPr>
            <w:tcW w:w="27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2306" w:rsidRPr="004F1BB5" w:rsidRDefault="00262306" w:rsidP="00411C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2306" w:rsidRPr="004F1BB5" w:rsidRDefault="00262306" w:rsidP="00411C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2306" w:rsidRPr="004F1BB5" w:rsidRDefault="00262306" w:rsidP="006230AB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F1BB5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куб.м/сут</w:t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2306" w:rsidRPr="004F1BB5" w:rsidRDefault="00262306" w:rsidP="00060D6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F1BB5">
              <w:rPr>
                <w:b/>
                <w:color w:val="000000"/>
                <w:sz w:val="20"/>
                <w:szCs w:val="20"/>
              </w:rPr>
              <w:t>годов</w:t>
            </w:r>
            <w:r w:rsidR="00060D68" w:rsidRPr="004F1BB5">
              <w:rPr>
                <w:b/>
                <w:color w:val="000000"/>
                <w:sz w:val="20"/>
                <w:szCs w:val="20"/>
              </w:rPr>
              <w:t>ая</w:t>
            </w:r>
            <w:r w:rsidRPr="004F1BB5">
              <w:rPr>
                <w:b/>
                <w:color w:val="000000"/>
                <w:sz w:val="20"/>
                <w:szCs w:val="20"/>
              </w:rPr>
              <w:t>, тыс.куб.м/год</w:t>
            </w:r>
          </w:p>
        </w:tc>
      </w:tr>
      <w:tr w:rsidR="004310F8" w:rsidRPr="004F1BB5" w:rsidTr="00497565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10F8" w:rsidRPr="004F1BB5" w:rsidRDefault="004310F8" w:rsidP="00DE13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10F8" w:rsidRPr="004F1BB5" w:rsidRDefault="00487942" w:rsidP="00DE13AF">
            <w:pPr>
              <w:ind w:firstLine="0"/>
              <w:jc w:val="lef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57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10F8" w:rsidRPr="004F1BB5" w:rsidRDefault="00487942" w:rsidP="00DE13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3055,33</w:t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10F8" w:rsidRPr="004F1BB5" w:rsidRDefault="00487942" w:rsidP="00DE13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929,33</w:t>
            </w:r>
          </w:p>
        </w:tc>
      </w:tr>
    </w:tbl>
    <w:p w:rsidR="00096691" w:rsidRDefault="00096691" w:rsidP="002934BB">
      <w:pPr>
        <w:spacing w:after="0" w:line="240" w:lineRule="auto"/>
        <w:ind w:firstLine="0"/>
      </w:pPr>
    </w:p>
    <w:p w:rsidR="00794CA1" w:rsidRPr="003E3264" w:rsidRDefault="006D2AB8" w:rsidP="004F1BB5">
      <w:pPr>
        <w:pStyle w:val="2"/>
        <w:numPr>
          <w:ilvl w:val="2"/>
          <w:numId w:val="2"/>
        </w:numPr>
        <w:spacing w:before="0" w:after="200" w:line="240" w:lineRule="auto"/>
        <w:ind w:hanging="505"/>
        <w:rPr>
          <w:rStyle w:val="FontStyle158"/>
          <w:rFonts w:eastAsiaTheme="majorEastAsia"/>
          <w:sz w:val="24"/>
          <w:szCs w:val="24"/>
          <w:lang w:eastAsia="en-US"/>
        </w:rPr>
      </w:pPr>
      <w:bookmarkStart w:id="83" w:name="_Toc380482145"/>
      <w:bookmarkStart w:id="84" w:name="_Toc438561920"/>
      <w:r w:rsidRPr="003E3264">
        <w:rPr>
          <w:rStyle w:val="FontStyle158"/>
          <w:rFonts w:eastAsiaTheme="majorEastAsia"/>
          <w:sz w:val="24"/>
          <w:szCs w:val="24"/>
          <w:lang w:eastAsia="en-US"/>
        </w:rPr>
        <w:lastRenderedPageBreak/>
        <w:t>Прогноз распределения расходов воды на водоснабжение по типам абонентов</w:t>
      </w:r>
      <w:r w:rsidR="00096691"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 исходя из фактических расходов воды с учетом данных о перспективном потреблении воды абонентами</w:t>
      </w:r>
      <w:bookmarkEnd w:id="83"/>
      <w:bookmarkEnd w:id="84"/>
    </w:p>
    <w:p w:rsidR="00815018" w:rsidRDefault="00815018" w:rsidP="00DE13AF">
      <w:pPr>
        <w:rPr>
          <w:lang w:eastAsia="zh-CN"/>
        </w:rPr>
      </w:pPr>
      <w:r w:rsidRPr="003C0B9A">
        <w:rPr>
          <w:lang w:eastAsia="zh-CN"/>
        </w:rPr>
        <w:t xml:space="preserve">Оценка расходов воды </w:t>
      </w:r>
      <w:r w:rsidR="00D06CCC">
        <w:rPr>
          <w:lang w:eastAsia="zh-CN"/>
        </w:rPr>
        <w:t xml:space="preserve">на основании </w:t>
      </w:r>
      <w:r w:rsidR="00DE13AF">
        <w:rPr>
          <w:lang w:eastAsia="zh-CN"/>
        </w:rPr>
        <w:t>перспективного развития</w:t>
      </w:r>
      <w:r w:rsidR="00D06CCC">
        <w:rPr>
          <w:lang w:eastAsia="zh-CN"/>
        </w:rPr>
        <w:t xml:space="preserve"> поселения </w:t>
      </w:r>
      <w:r w:rsidRPr="003C0B9A">
        <w:rPr>
          <w:lang w:eastAsia="zh-CN"/>
        </w:rPr>
        <w:t xml:space="preserve">представлена в таблице </w:t>
      </w:r>
      <w:r w:rsidR="005806DB" w:rsidRPr="003C0B9A">
        <w:rPr>
          <w:lang w:eastAsia="zh-CN"/>
        </w:rPr>
        <w:t>1</w:t>
      </w:r>
      <w:r w:rsidR="0092510A" w:rsidRPr="003C0B9A">
        <w:rPr>
          <w:lang w:eastAsia="zh-CN"/>
        </w:rPr>
        <w:t>.</w:t>
      </w:r>
      <w:r w:rsidR="003077FC">
        <w:rPr>
          <w:lang w:eastAsia="zh-CN"/>
        </w:rPr>
        <w:t>18</w:t>
      </w:r>
      <w:r w:rsidRPr="003C0B9A">
        <w:rPr>
          <w:lang w:eastAsia="zh-CN"/>
        </w:rPr>
        <w:t xml:space="preserve">. </w:t>
      </w:r>
    </w:p>
    <w:p w:rsidR="0092510A" w:rsidRDefault="0092510A" w:rsidP="0092510A">
      <w:pPr>
        <w:ind w:firstLine="0"/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06DB">
        <w:rPr>
          <w:lang w:eastAsia="zh-CN"/>
        </w:rPr>
        <w:t>1</w:t>
      </w:r>
      <w:r>
        <w:rPr>
          <w:lang w:eastAsia="zh-CN"/>
        </w:rPr>
        <w:t>.</w:t>
      </w:r>
      <w:r w:rsidR="003077FC">
        <w:rPr>
          <w:lang w:eastAsia="zh-CN"/>
        </w:rPr>
        <w:t>18</w:t>
      </w:r>
    </w:p>
    <w:tbl>
      <w:tblPr>
        <w:tblW w:w="4979" w:type="pct"/>
        <w:tblCellMar>
          <w:left w:w="10" w:type="dxa"/>
          <w:right w:w="10" w:type="dxa"/>
        </w:tblCellMar>
        <w:tblLook w:val="0000"/>
      </w:tblPr>
      <w:tblGrid>
        <w:gridCol w:w="2735"/>
        <w:gridCol w:w="1274"/>
        <w:gridCol w:w="1417"/>
        <w:gridCol w:w="2962"/>
        <w:gridCol w:w="1854"/>
      </w:tblGrid>
      <w:tr w:rsidR="00F302E4" w:rsidRPr="004F1BB5" w:rsidTr="00605314">
        <w:trPr>
          <w:trHeight w:val="508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rStyle w:val="FontStyle162"/>
                <w:bCs/>
                <w:sz w:val="20"/>
                <w:szCs w:val="20"/>
              </w:rPr>
              <w:t>Категория потребителей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rStyle w:val="FontStyle162"/>
                <w:bCs/>
                <w:sz w:val="20"/>
                <w:szCs w:val="20"/>
              </w:rPr>
              <w:t>Ед.изм.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487942" w:rsidP="00A70EC4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</w:rPr>
              <w:t>2014</w:t>
            </w:r>
            <w:r w:rsidR="00D06CCC" w:rsidRPr="004F1BB5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F1BB5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 xml:space="preserve">1-я очередь строительства </w:t>
            </w:r>
          </w:p>
          <w:p w:rsidR="00F302E4" w:rsidRPr="004F1BB5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(</w:t>
            </w:r>
            <w:r w:rsidR="00487942" w:rsidRPr="004F1BB5">
              <w:rPr>
                <w:b/>
                <w:sz w:val="20"/>
                <w:szCs w:val="20"/>
              </w:rPr>
              <w:t>2019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487942" w:rsidRPr="004F1BB5">
              <w:rPr>
                <w:b/>
                <w:sz w:val="20"/>
                <w:szCs w:val="20"/>
              </w:rPr>
              <w:t>2025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F302E4" w:rsidRPr="004F1BB5" w:rsidTr="00605314">
        <w:trPr>
          <w:trHeight w:val="30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F302E4" w:rsidP="004B576C">
            <w:pPr>
              <w:pStyle w:val="Style28"/>
              <w:spacing w:line="23" w:lineRule="atLeast"/>
              <w:rPr>
                <w:sz w:val="20"/>
                <w:szCs w:val="20"/>
              </w:rPr>
            </w:pPr>
            <w:r w:rsidRPr="004F1BB5">
              <w:rPr>
                <w:rStyle w:val="FontStyle162"/>
                <w:bCs/>
                <w:sz w:val="20"/>
                <w:szCs w:val="20"/>
              </w:rPr>
              <w:t>Всего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F302E4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487942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929,33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02E4" w:rsidRPr="004F1BB5" w:rsidRDefault="00497565" w:rsidP="00C507F7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951,86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4F1BB5" w:rsidRDefault="00497565" w:rsidP="00E76E14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967,09</w:t>
            </w:r>
          </w:p>
        </w:tc>
      </w:tr>
      <w:tr w:rsidR="00DE13AF" w:rsidRPr="004F1BB5" w:rsidTr="00605314">
        <w:trPr>
          <w:trHeight w:val="24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F1BB5">
              <w:rPr>
                <w:rStyle w:val="FontStyle163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4F1BB5" w:rsidRDefault="00DE13AF" w:rsidP="00DE13AF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E13AF" w:rsidRPr="004F1BB5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F1BB5">
              <w:rPr>
                <w:rStyle w:val="FontStyle163"/>
                <w:sz w:val="20"/>
                <w:szCs w:val="20"/>
              </w:rPr>
              <w:t>население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487942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343,38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4F1BB5" w:rsidRDefault="00487942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н/д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487942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н/д</w:t>
            </w:r>
          </w:p>
        </w:tc>
      </w:tr>
      <w:tr w:rsidR="00DE13AF" w:rsidRPr="004F1BB5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4F1BB5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487942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3,06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4F1BB5" w:rsidRDefault="00487942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н/д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487942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н/д</w:t>
            </w:r>
          </w:p>
        </w:tc>
      </w:tr>
      <w:tr w:rsidR="00DE13AF" w:rsidRPr="004F1BB5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4F1BB5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487942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56,86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4F1BB5" w:rsidRDefault="00487942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н/д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4F1BB5" w:rsidRDefault="00487942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н/д</w:t>
            </w:r>
          </w:p>
        </w:tc>
      </w:tr>
    </w:tbl>
    <w:p w:rsidR="00603FBC" w:rsidRDefault="00603FBC" w:rsidP="003E3264">
      <w:pPr>
        <w:spacing w:after="0"/>
        <w:rPr>
          <w:rStyle w:val="FontStyle158"/>
          <w:rFonts w:eastAsia="Arial Unicode MS" w:cs="Times New Roman"/>
          <w:sz w:val="24"/>
          <w:szCs w:val="28"/>
        </w:rPr>
      </w:pPr>
    </w:p>
    <w:p w:rsidR="003B1395" w:rsidRPr="00720F82" w:rsidRDefault="0092510A" w:rsidP="004F1BB5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5" w:name="_Toc380482146"/>
      <w:bookmarkStart w:id="86" w:name="_Toc438561921"/>
      <w:r w:rsidRPr="00720F82">
        <w:rPr>
          <w:lang w:eastAsia="zh-CN"/>
        </w:rPr>
        <w:t>Сведения о ф</w:t>
      </w:r>
      <w:r w:rsidR="0082752D" w:rsidRPr="00720F82">
        <w:rPr>
          <w:lang w:eastAsia="zh-CN"/>
        </w:rPr>
        <w:t>актически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и планируемы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потер</w:t>
      </w:r>
      <w:r w:rsidRPr="00720F82">
        <w:rPr>
          <w:lang w:eastAsia="zh-CN"/>
        </w:rPr>
        <w:t>ях</w:t>
      </w:r>
      <w:r w:rsidR="0082752D" w:rsidRPr="00720F82">
        <w:rPr>
          <w:lang w:eastAsia="zh-CN"/>
        </w:rPr>
        <w:t xml:space="preserve"> воды при ее транспортировке (годовые, среднесуточные значения)</w:t>
      </w:r>
      <w:bookmarkEnd w:id="85"/>
      <w:bookmarkEnd w:id="86"/>
    </w:p>
    <w:p w:rsidR="0047467C" w:rsidRDefault="00720F82" w:rsidP="004F1BB5">
      <w:pPr>
        <w:rPr>
          <w:lang w:eastAsia="zh-CN"/>
        </w:rPr>
      </w:pPr>
      <w:r>
        <w:rPr>
          <w:lang w:eastAsia="zh-CN"/>
        </w:rPr>
        <w:t xml:space="preserve">Фактические потери при подаче и транзите воды </w:t>
      </w:r>
      <w:r w:rsidR="0037176A">
        <w:rPr>
          <w:lang w:eastAsia="zh-CN"/>
        </w:rPr>
        <w:t>составляют</w:t>
      </w:r>
      <w:r>
        <w:rPr>
          <w:lang w:eastAsia="zh-CN"/>
        </w:rPr>
        <w:t xml:space="preserve"> </w:t>
      </w:r>
      <w:r w:rsidR="0037176A">
        <w:rPr>
          <w:lang w:eastAsia="zh-CN"/>
        </w:rPr>
        <w:t>34,2</w:t>
      </w:r>
      <w:r>
        <w:rPr>
          <w:lang w:eastAsia="zh-CN"/>
        </w:rPr>
        <w:t xml:space="preserve"> %. Сведения о планируемых потерях воды отсутствуют.</w:t>
      </w:r>
    </w:p>
    <w:p w:rsidR="0082752D" w:rsidRPr="002934BB" w:rsidRDefault="0082752D" w:rsidP="004F1BB5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7" w:name="_Toc380482147"/>
      <w:bookmarkStart w:id="88" w:name="_Toc438561922"/>
      <w:r w:rsidRPr="002934BB">
        <w:rPr>
          <w:lang w:eastAsia="zh-CN"/>
        </w:rPr>
        <w:t>Перспективные балансы водоснабжения</w:t>
      </w:r>
      <w:r w:rsidR="00394DCF" w:rsidRPr="002934BB">
        <w:rPr>
          <w:lang w:eastAsia="zh-CN"/>
        </w:rPr>
        <w:t xml:space="preserve">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7"/>
      <w:bookmarkEnd w:id="88"/>
    </w:p>
    <w:p w:rsidR="00394DCF" w:rsidRPr="00394DCF" w:rsidRDefault="00394DCF" w:rsidP="004F1BB5">
      <w:pPr>
        <w:rPr>
          <w:lang w:eastAsia="zh-CN"/>
        </w:rPr>
      </w:pPr>
      <w:r>
        <w:rPr>
          <w:lang w:eastAsia="zh-CN"/>
        </w:rPr>
        <w:t xml:space="preserve">Общий водный баланс подачи и реализации воды </w:t>
      </w:r>
      <w:r w:rsidR="007A2A43">
        <w:rPr>
          <w:lang w:eastAsia="zh-CN"/>
        </w:rPr>
        <w:t xml:space="preserve">представлен в таблице </w:t>
      </w:r>
      <w:r w:rsidR="005806DB">
        <w:rPr>
          <w:lang w:eastAsia="zh-CN"/>
        </w:rPr>
        <w:t>1</w:t>
      </w:r>
      <w:r w:rsidR="007A2A43">
        <w:rPr>
          <w:lang w:eastAsia="zh-CN"/>
        </w:rPr>
        <w:t>.</w:t>
      </w:r>
      <w:r w:rsidR="003077FC">
        <w:rPr>
          <w:lang w:eastAsia="zh-CN"/>
        </w:rPr>
        <w:t>19</w:t>
      </w:r>
      <w:r w:rsidR="007A2A43">
        <w:rPr>
          <w:lang w:eastAsia="zh-CN"/>
        </w:rPr>
        <w:t>.</w:t>
      </w:r>
    </w:p>
    <w:p w:rsidR="009A28BC" w:rsidRPr="00C9247A" w:rsidRDefault="007A2A43" w:rsidP="006B143A">
      <w:pPr>
        <w:keepNext/>
        <w:ind w:firstLine="0"/>
        <w:jc w:val="right"/>
        <w:rPr>
          <w:b/>
          <w:szCs w:val="28"/>
        </w:rPr>
      </w:pPr>
      <w:r>
        <w:rPr>
          <w:szCs w:val="28"/>
        </w:rPr>
        <w:t xml:space="preserve">Таблица </w:t>
      </w:r>
      <w:r w:rsidR="005806DB">
        <w:rPr>
          <w:szCs w:val="28"/>
        </w:rPr>
        <w:t>1</w:t>
      </w:r>
      <w:r>
        <w:rPr>
          <w:szCs w:val="28"/>
        </w:rPr>
        <w:t>.</w:t>
      </w:r>
      <w:r w:rsidR="003077FC">
        <w:rPr>
          <w:szCs w:val="28"/>
        </w:rPr>
        <w:t>19</w:t>
      </w:r>
    </w:p>
    <w:tbl>
      <w:tblPr>
        <w:tblW w:w="4897" w:type="pct"/>
        <w:tblInd w:w="108" w:type="dxa"/>
        <w:tblLook w:val="04A0"/>
      </w:tblPr>
      <w:tblGrid>
        <w:gridCol w:w="4395"/>
        <w:gridCol w:w="1559"/>
        <w:gridCol w:w="2462"/>
        <w:gridCol w:w="1790"/>
      </w:tblGrid>
      <w:tr w:rsidR="00560C3C" w:rsidRPr="004F1BB5" w:rsidTr="004F1BB5">
        <w:trPr>
          <w:trHeight w:val="441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560C3C" w:rsidRPr="004F1BB5" w:rsidRDefault="00560C3C" w:rsidP="00560C3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60C3C" w:rsidRPr="004F1BB5" w:rsidRDefault="00487942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</w:rPr>
              <w:t>2014</w:t>
            </w:r>
            <w:r w:rsidR="00560C3C" w:rsidRPr="004F1BB5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4F1BB5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487942" w:rsidRPr="004F1BB5">
              <w:rPr>
                <w:b/>
                <w:sz w:val="20"/>
                <w:szCs w:val="20"/>
              </w:rPr>
              <w:t>2019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4F1BB5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487942" w:rsidRPr="004F1BB5">
              <w:rPr>
                <w:b/>
                <w:sz w:val="20"/>
                <w:szCs w:val="20"/>
              </w:rPr>
              <w:t>2025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497565" w:rsidRPr="004F1BB5" w:rsidTr="004F1BB5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bCs/>
                <w:color w:val="000000"/>
                <w:sz w:val="20"/>
                <w:szCs w:val="20"/>
                <w:lang w:eastAsia="ru-RU"/>
              </w:rPr>
              <w:t>Объем поднятой воды, тыс. м</w:t>
            </w:r>
            <w:r w:rsidRPr="004F1BB5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87942" w:rsidP="0049756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929,33</w:t>
            </w:r>
          </w:p>
        </w:tc>
        <w:tc>
          <w:tcPr>
            <w:tcW w:w="1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951,86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967,09</w:t>
            </w:r>
          </w:p>
        </w:tc>
      </w:tr>
      <w:tr w:rsidR="00BD7D2C" w:rsidRPr="004F1BB5" w:rsidTr="004F1BB5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4F1BB5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color w:val="000000"/>
                <w:sz w:val="20"/>
                <w:szCs w:val="20"/>
                <w:lang w:eastAsia="ru-RU"/>
              </w:rPr>
              <w:t>Объем воды на собственные нужды, тыс. м</w:t>
            </w:r>
            <w:r w:rsidRPr="004F1BB5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4F1BB5" w:rsidRDefault="00BD7D2C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4F1BB5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4F1BB5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7565" w:rsidRPr="004F1BB5" w:rsidTr="004F1BB5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bCs/>
                <w:color w:val="000000"/>
                <w:sz w:val="20"/>
                <w:szCs w:val="20"/>
                <w:lang w:eastAsia="ru-RU"/>
              </w:rPr>
              <w:t>Объем отпуска в сеть, тыс. м</w:t>
            </w:r>
            <w:r w:rsidRPr="004F1BB5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97565" w:rsidRPr="004F1BB5" w:rsidRDefault="00487942" w:rsidP="004975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929,3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951,86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967,09</w:t>
            </w:r>
          </w:p>
        </w:tc>
      </w:tr>
      <w:tr w:rsidR="00BD7D2C" w:rsidRPr="004F1BB5" w:rsidTr="004F1BB5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4F1BB5" w:rsidRDefault="008B5839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4F1BB5">
              <w:rPr>
                <w:bCs/>
                <w:color w:val="000000"/>
                <w:sz w:val="20"/>
                <w:szCs w:val="20"/>
                <w:lang w:eastAsia="ru-RU"/>
              </w:rPr>
              <w:t xml:space="preserve">Объем потерь в сетях, </w:t>
            </w:r>
            <w:r w:rsidR="00BD7D2C" w:rsidRPr="004F1BB5">
              <w:rPr>
                <w:bCs/>
                <w:color w:val="000000"/>
                <w:sz w:val="20"/>
                <w:szCs w:val="20"/>
                <w:lang w:eastAsia="ru-RU"/>
              </w:rPr>
              <w:t>тыс. м</w:t>
            </w:r>
            <w:r w:rsidR="00BD7D2C" w:rsidRPr="004F1BB5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4F1BB5" w:rsidRDefault="00487942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526,03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4F1BB5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4F1BB5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17B7" w:rsidRPr="004F1BB5" w:rsidTr="004F1BB5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4F1BB5" w:rsidRDefault="006D17B7" w:rsidP="006D17B7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bCs/>
                <w:color w:val="000000"/>
                <w:sz w:val="20"/>
                <w:szCs w:val="20"/>
                <w:lang w:eastAsia="ru-RU"/>
              </w:rPr>
              <w:t>Объем потерь в сетях, %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4F1BB5" w:rsidRDefault="006D17B7" w:rsidP="006D17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4F1BB5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4F1BB5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7565" w:rsidRPr="004F1BB5" w:rsidTr="004F1BB5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bCs/>
                <w:color w:val="000000"/>
                <w:sz w:val="20"/>
                <w:szCs w:val="20"/>
                <w:lang w:eastAsia="ru-RU"/>
              </w:rPr>
              <w:t>Отпущено воды всего по потребителям, тыс. м</w:t>
            </w:r>
            <w:r w:rsidRPr="004F1BB5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87942" w:rsidP="004975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929,3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951,86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967,09</w:t>
            </w:r>
          </w:p>
        </w:tc>
      </w:tr>
    </w:tbl>
    <w:p w:rsidR="00BD7D2C" w:rsidRPr="00554669" w:rsidRDefault="00BD7D2C" w:rsidP="00586D44">
      <w:pPr>
        <w:spacing w:after="0"/>
        <w:rPr>
          <w:szCs w:val="24"/>
        </w:rPr>
      </w:pPr>
    </w:p>
    <w:p w:rsidR="00847ECE" w:rsidRDefault="00847ECE" w:rsidP="009A28BC">
      <w:pPr>
        <w:rPr>
          <w:szCs w:val="28"/>
        </w:rPr>
      </w:pPr>
      <w:r w:rsidRPr="00EE1FF5">
        <w:rPr>
          <w:szCs w:val="28"/>
        </w:rPr>
        <w:t xml:space="preserve">Территориальный перспективный водный баланс </w:t>
      </w:r>
      <w:r w:rsidR="002934BB" w:rsidRPr="00EE1FF5">
        <w:rPr>
          <w:szCs w:val="28"/>
        </w:rPr>
        <w:t xml:space="preserve">подачи воды на конец 1-й очереди и на расчетный срок представлен </w:t>
      </w:r>
      <w:r w:rsidR="005C401E" w:rsidRPr="00EE1FF5">
        <w:rPr>
          <w:szCs w:val="28"/>
        </w:rPr>
        <w:t>в</w:t>
      </w:r>
      <w:r w:rsidR="009C3CAE" w:rsidRPr="00EE1FF5">
        <w:rPr>
          <w:szCs w:val="28"/>
        </w:rPr>
        <w:t xml:space="preserve"> таблице </w:t>
      </w:r>
      <w:r w:rsidR="005806DB" w:rsidRPr="00EE1FF5">
        <w:rPr>
          <w:szCs w:val="28"/>
        </w:rPr>
        <w:t>1</w:t>
      </w:r>
      <w:r w:rsidR="009C3CAE" w:rsidRPr="00EE1FF5">
        <w:rPr>
          <w:szCs w:val="28"/>
        </w:rPr>
        <w:t>.</w:t>
      </w:r>
      <w:r w:rsidR="00FE5424">
        <w:rPr>
          <w:szCs w:val="28"/>
        </w:rPr>
        <w:t>2</w:t>
      </w:r>
      <w:r w:rsidR="003077FC">
        <w:rPr>
          <w:szCs w:val="28"/>
        </w:rPr>
        <w:t>0</w:t>
      </w:r>
      <w:r w:rsidR="005C401E" w:rsidRPr="00EE1FF5">
        <w:rPr>
          <w:szCs w:val="28"/>
        </w:rPr>
        <w:t>.</w:t>
      </w:r>
    </w:p>
    <w:p w:rsidR="007A2A43" w:rsidRDefault="007A2A43" w:rsidP="007A2A43">
      <w:pPr>
        <w:jc w:val="right"/>
        <w:rPr>
          <w:szCs w:val="28"/>
        </w:rPr>
      </w:pPr>
      <w:r w:rsidRPr="009C3CAE">
        <w:rPr>
          <w:szCs w:val="28"/>
        </w:rPr>
        <w:t xml:space="preserve">Таблица </w:t>
      </w:r>
      <w:r w:rsidR="005806DB">
        <w:rPr>
          <w:szCs w:val="28"/>
        </w:rPr>
        <w:t>1</w:t>
      </w:r>
      <w:r w:rsidRPr="009C3CAE">
        <w:rPr>
          <w:szCs w:val="28"/>
        </w:rPr>
        <w:t>.</w:t>
      </w:r>
      <w:r w:rsidR="00FE5424">
        <w:rPr>
          <w:szCs w:val="28"/>
        </w:rPr>
        <w:t>2</w:t>
      </w:r>
      <w:r w:rsidR="003077FC">
        <w:rPr>
          <w:szCs w:val="28"/>
        </w:rPr>
        <w:t>0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4111"/>
        <w:gridCol w:w="2965"/>
      </w:tblGrid>
      <w:tr w:rsidR="003A1584" w:rsidRPr="004F1BB5" w:rsidTr="00605314">
        <w:trPr>
          <w:trHeight w:val="227"/>
          <w:tblHeader/>
        </w:trPr>
        <w:tc>
          <w:tcPr>
            <w:tcW w:w="1566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584" w:rsidRPr="004F1BB5" w:rsidRDefault="003A1584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r w:rsidR="003714FB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именование</w:t>
            </w:r>
          </w:p>
        </w:tc>
        <w:tc>
          <w:tcPr>
            <w:tcW w:w="3434" w:type="pct"/>
            <w:gridSpan w:val="2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584" w:rsidRPr="004F1BB5" w:rsidRDefault="00EE1FF5" w:rsidP="003A15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куб.м/сут</w:t>
            </w:r>
          </w:p>
        </w:tc>
      </w:tr>
      <w:tr w:rsidR="00EE1FF5" w:rsidRPr="004F1BB5" w:rsidTr="00605314">
        <w:trPr>
          <w:trHeight w:val="227"/>
          <w:tblHeader/>
        </w:trPr>
        <w:tc>
          <w:tcPr>
            <w:tcW w:w="1566" w:type="pct"/>
            <w:vMerge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E1FF5" w:rsidRPr="004F1BB5" w:rsidRDefault="00EE1FF5" w:rsidP="009C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E1FF5" w:rsidRPr="004F1BB5" w:rsidRDefault="00EE1FF5" w:rsidP="006B143A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487942" w:rsidRPr="004F1BB5">
              <w:rPr>
                <w:b/>
                <w:sz w:val="20"/>
                <w:szCs w:val="20"/>
              </w:rPr>
              <w:t>2019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:rsidR="00EE1FF5" w:rsidRPr="004F1BB5" w:rsidRDefault="00EE1FF5" w:rsidP="00554669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487942" w:rsidRPr="004F1BB5">
              <w:rPr>
                <w:b/>
                <w:sz w:val="20"/>
                <w:szCs w:val="20"/>
              </w:rPr>
              <w:t>2025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497565" w:rsidRPr="004F1BB5" w:rsidTr="00497565">
        <w:trPr>
          <w:trHeight w:val="227"/>
          <w:tblHeader/>
        </w:trPr>
        <w:tc>
          <w:tcPr>
            <w:tcW w:w="1566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97565" w:rsidRPr="004F1BB5" w:rsidRDefault="00487942" w:rsidP="00497565">
            <w:pPr>
              <w:spacing w:after="0" w:line="240" w:lineRule="auto"/>
              <w:ind w:right="-10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99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2607,8</w:t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:rsidR="00497565" w:rsidRPr="004F1BB5" w:rsidRDefault="00497565" w:rsidP="00497565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4F1BB5">
              <w:rPr>
                <w:sz w:val="20"/>
                <w:szCs w:val="20"/>
              </w:rPr>
              <w:t>2649,6</w:t>
            </w:r>
          </w:p>
        </w:tc>
      </w:tr>
    </w:tbl>
    <w:p w:rsidR="000F3312" w:rsidRDefault="000F3312" w:rsidP="00586D44">
      <w:pPr>
        <w:spacing w:after="0"/>
        <w:rPr>
          <w:szCs w:val="28"/>
        </w:rPr>
      </w:pPr>
    </w:p>
    <w:p w:rsidR="00C9247A" w:rsidRPr="00710950" w:rsidRDefault="00C9247A" w:rsidP="004F1BB5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9" w:name="_Toc380482148"/>
      <w:bookmarkStart w:id="90" w:name="_Toc438561923"/>
      <w:r w:rsidRPr="00710950">
        <w:rPr>
          <w:lang w:eastAsia="zh-CN"/>
        </w:rPr>
        <w:lastRenderedPageBreak/>
        <w:t>Расчет требуемой мощности водозаборных</w:t>
      </w:r>
      <w:r w:rsidR="00536BE9" w:rsidRPr="00710950">
        <w:rPr>
          <w:lang w:eastAsia="zh-CN"/>
        </w:rPr>
        <w:t xml:space="preserve"> и очистных</w:t>
      </w:r>
      <w:r w:rsidRPr="00710950">
        <w:rPr>
          <w:lang w:eastAsia="zh-CN"/>
        </w:rPr>
        <w:t xml:space="preserve"> сооружений</w:t>
      </w:r>
      <w:r w:rsidR="00C32856" w:rsidRPr="00710950">
        <w:rPr>
          <w:lang w:eastAsia="zh-CN"/>
        </w:rPr>
        <w:t xml:space="preserve">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9"/>
      <w:bookmarkEnd w:id="90"/>
    </w:p>
    <w:p w:rsidR="005210A9" w:rsidRDefault="005210A9" w:rsidP="005210A9">
      <w:pPr>
        <w:rPr>
          <w:lang w:eastAsia="zh-CN"/>
        </w:rPr>
      </w:pPr>
      <w:r>
        <w:rPr>
          <w:lang w:eastAsia="zh-CN"/>
        </w:rPr>
        <w:t xml:space="preserve">Результаты расчета требуемой мощности водозаборных и очистных сооружений представлены в таблице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FE5424">
        <w:rPr>
          <w:lang w:eastAsia="zh-CN"/>
        </w:rPr>
        <w:t>2</w:t>
      </w:r>
      <w:r w:rsidR="003077FC">
        <w:rPr>
          <w:lang w:eastAsia="zh-CN"/>
        </w:rPr>
        <w:t>1</w:t>
      </w:r>
      <w:r>
        <w:rPr>
          <w:lang w:eastAsia="zh-CN"/>
        </w:rPr>
        <w:t>.</w:t>
      </w:r>
    </w:p>
    <w:p w:rsidR="008D0A4A" w:rsidRDefault="008D0A4A" w:rsidP="00270CCC">
      <w:pPr>
        <w:keepNext/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FE5424">
        <w:rPr>
          <w:lang w:eastAsia="zh-CN"/>
        </w:rPr>
        <w:t>2</w:t>
      </w:r>
      <w:r w:rsidR="003077FC">
        <w:rPr>
          <w:lang w:eastAsia="zh-CN"/>
        </w:rPr>
        <w:t>1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2136"/>
        <w:gridCol w:w="1541"/>
        <w:gridCol w:w="1307"/>
        <w:gridCol w:w="1707"/>
        <w:gridCol w:w="1701"/>
      </w:tblGrid>
      <w:tr w:rsidR="00B83A9E" w:rsidRPr="004F1BB5" w:rsidTr="00676D22">
        <w:trPr>
          <w:trHeight w:val="20"/>
          <w:tblHeader/>
        </w:trPr>
        <w:tc>
          <w:tcPr>
            <w:tcW w:w="910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4F1BB5" w:rsidRDefault="00B83A9E" w:rsidP="0059762B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59762B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аименование н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аселенны</w:t>
            </w:r>
            <w:r w:rsidR="0059762B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пункт</w:t>
            </w:r>
            <w:r w:rsidR="0059762B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041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4F1BB5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Установленная производитель</w:t>
            </w:r>
            <w:r w:rsidR="00161FDD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ность существующ</w:t>
            </w:r>
            <w:r w:rsidR="00776704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их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сооружени</w:t>
            </w:r>
            <w:r w:rsidR="00776704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76704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куб.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м/сут</w:t>
            </w:r>
          </w:p>
        </w:tc>
        <w:tc>
          <w:tcPr>
            <w:tcW w:w="1388" w:type="pct"/>
            <w:gridSpan w:val="2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4F1BB5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Среднесуточный объем потребляемой воды, </w:t>
            </w:r>
            <w:r w:rsidR="00161FDD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куб.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м/сут</w:t>
            </w:r>
          </w:p>
        </w:tc>
        <w:tc>
          <w:tcPr>
            <w:tcW w:w="83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4F1BB5" w:rsidRDefault="00B83A9E" w:rsidP="004F1BB5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Необходимая мощность </w:t>
            </w:r>
            <w:r w:rsidR="00161FDD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водоисточника на расчетный срок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61FDD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куб.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м/сут</w:t>
            </w:r>
          </w:p>
        </w:tc>
        <w:tc>
          <w:tcPr>
            <w:tcW w:w="829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3A9E" w:rsidRPr="004F1BB5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Резерв (+)/ дефицит (-) производственной мощности, </w:t>
            </w:r>
            <w:r w:rsidR="00161FDD"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куб.</w:t>
            </w:r>
            <w:r w:rsidRPr="004F1BB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м/сут</w:t>
            </w:r>
          </w:p>
        </w:tc>
      </w:tr>
      <w:tr w:rsidR="00B83A9E" w:rsidRPr="004F1BB5" w:rsidTr="00676D22">
        <w:trPr>
          <w:trHeight w:val="20"/>
          <w:tblHeader/>
        </w:trPr>
        <w:tc>
          <w:tcPr>
            <w:tcW w:w="910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4F1BB5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4F1BB5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4F1BB5" w:rsidRDefault="00B83A9E" w:rsidP="00676D22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487942" w:rsidRPr="004F1BB5">
              <w:rPr>
                <w:b/>
                <w:sz w:val="20"/>
                <w:szCs w:val="20"/>
              </w:rPr>
              <w:t>2019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554669" w:rsidRPr="004F1BB5" w:rsidRDefault="00B83A9E" w:rsidP="00B83A9E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B83A9E" w:rsidRPr="004F1BB5" w:rsidRDefault="00B83A9E" w:rsidP="00202E1F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4F1BB5">
              <w:rPr>
                <w:b/>
                <w:sz w:val="20"/>
                <w:szCs w:val="20"/>
                <w:lang w:eastAsia="ru-RU"/>
              </w:rPr>
              <w:t xml:space="preserve"> (</w:t>
            </w:r>
            <w:r w:rsidR="00487942" w:rsidRPr="004F1BB5">
              <w:rPr>
                <w:b/>
                <w:sz w:val="20"/>
                <w:szCs w:val="20"/>
              </w:rPr>
              <w:t>2025</w:t>
            </w:r>
            <w:r w:rsidRPr="004F1BB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4F1BB5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4F1BB5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4FB" w:rsidRPr="004F1BB5" w:rsidTr="00676D22">
        <w:trPr>
          <w:trHeight w:val="20"/>
          <w:tblHeader/>
        </w:trPr>
        <w:tc>
          <w:tcPr>
            <w:tcW w:w="910" w:type="pct"/>
            <w:tcMar>
              <w:top w:w="28" w:type="dxa"/>
              <w:bottom w:w="28" w:type="dxa"/>
            </w:tcMar>
            <w:vAlign w:val="center"/>
          </w:tcPr>
          <w:p w:rsidR="003714FB" w:rsidRPr="004F1BB5" w:rsidRDefault="00487942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41" w:type="pct"/>
            <w:tcMar>
              <w:top w:w="28" w:type="dxa"/>
              <w:bottom w:w="28" w:type="dxa"/>
            </w:tcMar>
            <w:vAlign w:val="center"/>
          </w:tcPr>
          <w:p w:rsidR="003714FB" w:rsidRPr="004F1BB5" w:rsidRDefault="00487942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cs="Times New Roman"/>
                <w:sz w:val="20"/>
                <w:szCs w:val="20"/>
              </w:rPr>
              <w:t>6240</w:t>
            </w:r>
          </w:p>
        </w:tc>
        <w:tc>
          <w:tcPr>
            <w:tcW w:w="751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3714FB" w:rsidRPr="004F1BB5" w:rsidRDefault="00487942" w:rsidP="003714FB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2607,8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14FB" w:rsidRPr="004F1BB5" w:rsidRDefault="00487942" w:rsidP="003714FB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BB5">
              <w:rPr>
                <w:rFonts w:ascii="Times New Roman" w:hAnsi="Times New Roman" w:cs="Times New Roman"/>
                <w:sz w:val="20"/>
                <w:szCs w:val="20"/>
              </w:rPr>
              <w:t>2649,6</w:t>
            </w:r>
          </w:p>
        </w:tc>
        <w:tc>
          <w:tcPr>
            <w:tcW w:w="832" w:type="pct"/>
            <w:tcMar>
              <w:top w:w="28" w:type="dxa"/>
              <w:bottom w:w="28" w:type="dxa"/>
            </w:tcMar>
            <w:vAlign w:val="center"/>
          </w:tcPr>
          <w:p w:rsidR="003714FB" w:rsidRPr="004F1BB5" w:rsidRDefault="00487942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cs="Times New Roman"/>
                <w:sz w:val="20"/>
                <w:szCs w:val="20"/>
              </w:rPr>
              <w:t>2914,51</w:t>
            </w:r>
          </w:p>
        </w:tc>
        <w:tc>
          <w:tcPr>
            <w:tcW w:w="829" w:type="pct"/>
            <w:tcMar>
              <w:top w:w="28" w:type="dxa"/>
              <w:bottom w:w="28" w:type="dxa"/>
            </w:tcMar>
            <w:vAlign w:val="center"/>
          </w:tcPr>
          <w:p w:rsidR="003714FB" w:rsidRPr="004F1BB5" w:rsidRDefault="00487942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BB5">
              <w:rPr>
                <w:rFonts w:cs="Times New Roman"/>
                <w:sz w:val="20"/>
                <w:szCs w:val="20"/>
              </w:rPr>
              <w:t>3325,49</w:t>
            </w:r>
          </w:p>
        </w:tc>
      </w:tr>
    </w:tbl>
    <w:p w:rsidR="00B83A9E" w:rsidRDefault="00B83A9E" w:rsidP="002441F1">
      <w:pPr>
        <w:spacing w:after="0" w:line="240" w:lineRule="auto"/>
        <w:rPr>
          <w:lang w:eastAsia="zh-CN"/>
        </w:rPr>
      </w:pPr>
    </w:p>
    <w:p w:rsidR="002441F1" w:rsidRDefault="0059762B" w:rsidP="004F1BB5">
      <w:pPr>
        <w:ind w:firstLine="709"/>
      </w:pPr>
      <w:r w:rsidRPr="008256F3">
        <w:t>С учетом перспективного увеличения водопотребления, дефицит производственных ресурсов мощностей системы водоснабжения поселения</w:t>
      </w:r>
      <w:r>
        <w:t xml:space="preserve"> не </w:t>
      </w:r>
      <w:r w:rsidRPr="008256F3">
        <w:t xml:space="preserve">возникнет в населенных </w:t>
      </w:r>
      <w:r w:rsidRPr="0059762B">
        <w:t>пунктах</w:t>
      </w:r>
      <w:r>
        <w:t xml:space="preserve"> </w:t>
      </w:r>
      <w:r w:rsidR="00487942">
        <w:t>Октябрьского сельского поселения</w:t>
      </w:r>
      <w:r w:rsidRPr="0059762B">
        <w:t>.</w:t>
      </w:r>
      <w:r>
        <w:t xml:space="preserve"> В случае</w:t>
      </w:r>
      <w:r w:rsidRPr="0059762B">
        <w:t xml:space="preserve"> дефицита мощностей системы водоснабжения,</w:t>
      </w:r>
      <w:r>
        <w:t xml:space="preserve"> предусматривается бурение дополнительных скважин с доведением дебита до необходимого уровня.</w:t>
      </w:r>
    </w:p>
    <w:p w:rsidR="0037176A" w:rsidRDefault="0037176A" w:rsidP="004F1BB5">
      <w:pPr>
        <w:ind w:firstLine="709"/>
        <w:rPr>
          <w:lang w:eastAsia="zh-CN"/>
        </w:rPr>
      </w:pPr>
      <w:r w:rsidRPr="0037176A">
        <w:rPr>
          <w:lang w:eastAsia="zh-CN"/>
        </w:rPr>
        <w:t>Расчет требуемой мощности водозаборных и очистных сооружений выполнить невозможно ввиду отсутствия данных о величине потерь воды при ее транспортировке по технологическим зонам.</w:t>
      </w:r>
    </w:p>
    <w:p w:rsidR="00C061F4" w:rsidRDefault="00536BE9" w:rsidP="004F1BB5">
      <w:pPr>
        <w:pStyle w:val="2"/>
        <w:numPr>
          <w:ilvl w:val="2"/>
          <w:numId w:val="2"/>
        </w:numPr>
        <w:tabs>
          <w:tab w:val="left" w:pos="1560"/>
        </w:tabs>
        <w:spacing w:after="200" w:line="240" w:lineRule="auto"/>
        <w:rPr>
          <w:lang w:eastAsia="zh-CN"/>
        </w:rPr>
      </w:pPr>
      <w:bookmarkStart w:id="91" w:name="_Toc380482149"/>
      <w:bookmarkStart w:id="92" w:name="_Toc438561924"/>
      <w:r>
        <w:rPr>
          <w:lang w:eastAsia="zh-CN"/>
        </w:rPr>
        <w:t>Наименование</w:t>
      </w:r>
      <w:r w:rsidR="00C061F4">
        <w:rPr>
          <w:lang w:eastAsia="zh-CN"/>
        </w:rPr>
        <w:t xml:space="preserve"> организации, наделенной ста</w:t>
      </w:r>
      <w:r>
        <w:rPr>
          <w:lang w:eastAsia="zh-CN"/>
        </w:rPr>
        <w:t>тусом гарантирующей организации</w:t>
      </w:r>
      <w:bookmarkEnd w:id="91"/>
      <w:bookmarkEnd w:id="92"/>
    </w:p>
    <w:p w:rsidR="003909FB" w:rsidRDefault="00487942" w:rsidP="004F1BB5">
      <w:pPr>
        <w:rPr>
          <w:lang w:eastAsia="zh-CN"/>
        </w:rPr>
      </w:pPr>
      <w:r>
        <w:t>Крыловское МУП «Водоканал»</w:t>
      </w:r>
      <w:r w:rsidR="00E67E65">
        <w:rPr>
          <w:lang w:eastAsia="zh-CN"/>
        </w:rPr>
        <w:t xml:space="preserve"> н</w:t>
      </w:r>
      <w:r w:rsidR="003909FB">
        <w:rPr>
          <w:lang w:eastAsia="zh-CN"/>
        </w:rPr>
        <w:t>аделен</w:t>
      </w:r>
      <w:r w:rsidR="00E67E65">
        <w:rPr>
          <w:lang w:eastAsia="zh-CN"/>
        </w:rPr>
        <w:t>о</w:t>
      </w:r>
      <w:r w:rsidR="003909FB">
        <w:rPr>
          <w:lang w:eastAsia="zh-CN"/>
        </w:rPr>
        <w:t xml:space="preserve"> статусом гарантирующей организации</w:t>
      </w:r>
      <w:r w:rsidR="004F1BB5">
        <w:rPr>
          <w:lang w:eastAsia="zh-CN"/>
        </w:rPr>
        <w:t>, о</w:t>
      </w:r>
      <w:r w:rsidR="0037176A" w:rsidRPr="0037176A">
        <w:rPr>
          <w:lang w:eastAsia="zh-CN"/>
        </w:rPr>
        <w:t>существляющей холодное водоснабжение на территории Октябрьского сельского поселения</w:t>
      </w:r>
      <w:r w:rsidR="003909FB">
        <w:rPr>
          <w:lang w:eastAsia="zh-CN"/>
        </w:rPr>
        <w:t>.</w:t>
      </w: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4F1BB5" w:rsidRDefault="004F1BB5" w:rsidP="004F1BB5">
      <w:pPr>
        <w:rPr>
          <w:lang w:eastAsia="zh-CN"/>
        </w:rPr>
      </w:pPr>
    </w:p>
    <w:p w:rsidR="00C061F4" w:rsidRPr="004F1BB5" w:rsidRDefault="00536BE9" w:rsidP="004F1BB5">
      <w:pPr>
        <w:pStyle w:val="2"/>
        <w:spacing w:before="0" w:after="200"/>
        <w:ind w:left="788" w:hanging="431"/>
        <w:rPr>
          <w:szCs w:val="24"/>
        </w:rPr>
      </w:pPr>
      <w:bookmarkStart w:id="93" w:name="_Toc380482150"/>
      <w:bookmarkStart w:id="94" w:name="_Toc438561925"/>
      <w:r w:rsidRPr="004F1BB5">
        <w:rPr>
          <w:rStyle w:val="FontStyle157"/>
          <w:rFonts w:eastAsiaTheme="majorEastAsia"/>
          <w:b/>
          <w:sz w:val="24"/>
          <w:szCs w:val="24"/>
          <w:lang w:eastAsia="en-US"/>
        </w:rPr>
        <w:lastRenderedPageBreak/>
        <w:t>ПРЕДЛОЖЕНИЯ ПО СТРОИТЕЛЬСТВУ, РЕКОНСТРУКЦИИ И МОДЕРНИЗАЦИИ ОБЪЕКТОВ СИСТЕМ ВОДОСНАБЖЕНИЯ</w:t>
      </w:r>
      <w:bookmarkEnd w:id="93"/>
      <w:bookmarkEnd w:id="94"/>
    </w:p>
    <w:p w:rsidR="00B038C5" w:rsidRPr="004F1BB5" w:rsidRDefault="00DB0D3B" w:rsidP="004F1BB5">
      <w:pPr>
        <w:rPr>
          <w:szCs w:val="24"/>
        </w:rPr>
      </w:pPr>
      <w:r w:rsidRPr="004F1BB5">
        <w:rPr>
          <w:szCs w:val="24"/>
        </w:rPr>
        <w:t xml:space="preserve">Раздел </w:t>
      </w:r>
      <w:r w:rsidR="00B038C5" w:rsidRPr="004F1BB5">
        <w:rPr>
          <w:szCs w:val="24"/>
        </w:rPr>
        <w:t>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4C5918" w:rsidRPr="004F1BB5" w:rsidRDefault="00536BE9" w:rsidP="004F1BB5">
      <w:pPr>
        <w:pStyle w:val="2"/>
        <w:numPr>
          <w:ilvl w:val="2"/>
          <w:numId w:val="3"/>
        </w:numPr>
        <w:spacing w:after="200" w:line="240" w:lineRule="auto"/>
        <w:rPr>
          <w:szCs w:val="24"/>
        </w:rPr>
      </w:pPr>
      <w:bookmarkStart w:id="95" w:name="_Toc380482151"/>
      <w:bookmarkStart w:id="96" w:name="_Toc438561926"/>
      <w:r w:rsidRPr="004F1BB5">
        <w:rPr>
          <w:szCs w:val="24"/>
        </w:rPr>
        <w:t>Перечень основных мероприятий по реализации схем водоснабжения с разбивкой по годам</w:t>
      </w:r>
      <w:bookmarkEnd w:id="95"/>
      <w:bookmarkEnd w:id="96"/>
    </w:p>
    <w:p w:rsidR="002A3DDC" w:rsidRPr="004F1BB5" w:rsidRDefault="002A3DDC" w:rsidP="004F1BB5">
      <w:pPr>
        <w:spacing w:after="0"/>
        <w:rPr>
          <w:szCs w:val="24"/>
        </w:rPr>
      </w:pPr>
      <w:r w:rsidRPr="004F1BB5">
        <w:rPr>
          <w:szCs w:val="24"/>
        </w:rPr>
        <w:t>Согласно рабоч</w:t>
      </w:r>
      <w:r w:rsidR="00157454" w:rsidRPr="004F1BB5">
        <w:rPr>
          <w:szCs w:val="24"/>
        </w:rPr>
        <w:t>их программ</w:t>
      </w:r>
      <w:r w:rsidRPr="004F1BB5">
        <w:rPr>
          <w:szCs w:val="24"/>
        </w:rPr>
        <w:t xml:space="preserve"> </w:t>
      </w:r>
      <w:r w:rsidR="00157454" w:rsidRPr="004F1BB5">
        <w:rPr>
          <w:szCs w:val="24"/>
        </w:rPr>
        <w:t>и</w:t>
      </w:r>
      <w:r w:rsidRPr="004F1BB5">
        <w:rPr>
          <w:szCs w:val="24"/>
        </w:rPr>
        <w:t xml:space="preserve"> </w:t>
      </w:r>
      <w:r w:rsidR="00157454" w:rsidRPr="004F1BB5">
        <w:rPr>
          <w:szCs w:val="24"/>
        </w:rPr>
        <w:t>г</w:t>
      </w:r>
      <w:r w:rsidRPr="004F1BB5">
        <w:rPr>
          <w:szCs w:val="24"/>
        </w:rPr>
        <w:t>енеральн</w:t>
      </w:r>
      <w:r w:rsidR="004F1BB5">
        <w:rPr>
          <w:szCs w:val="24"/>
        </w:rPr>
        <w:t>ого</w:t>
      </w:r>
      <w:r w:rsidRPr="004F1BB5">
        <w:rPr>
          <w:szCs w:val="24"/>
        </w:rPr>
        <w:t xml:space="preserve"> план</w:t>
      </w:r>
      <w:r w:rsidR="004F1BB5">
        <w:rPr>
          <w:szCs w:val="24"/>
        </w:rPr>
        <w:t>а</w:t>
      </w:r>
      <w:r w:rsidRPr="004F1BB5">
        <w:rPr>
          <w:szCs w:val="24"/>
        </w:rPr>
        <w:t xml:space="preserve"> рекомендуется проведение следующих мероприятий по развитию системы водоснабжения в </w:t>
      </w:r>
      <w:r w:rsidR="00487942" w:rsidRPr="004F1BB5">
        <w:rPr>
          <w:szCs w:val="24"/>
        </w:rPr>
        <w:t>Октябрьском сельском поселении</w:t>
      </w:r>
      <w:r w:rsidRPr="004F1BB5">
        <w:rPr>
          <w:szCs w:val="24"/>
        </w:rPr>
        <w:t>:</w:t>
      </w:r>
    </w:p>
    <w:p w:rsidR="002A3DDC" w:rsidRPr="004F1BB5" w:rsidRDefault="002A3DDC" w:rsidP="004F1BB5">
      <w:pPr>
        <w:ind w:left="567" w:firstLine="0"/>
        <w:rPr>
          <w:szCs w:val="24"/>
        </w:rPr>
      </w:pPr>
      <w:r w:rsidRPr="004F1BB5">
        <w:rPr>
          <w:szCs w:val="24"/>
        </w:rPr>
        <w:t>1. Реконструкция существующих водозаборных сооружений. Сроки реализации проекта: </w:t>
      </w:r>
      <w:r w:rsidR="00487942" w:rsidRPr="004F1BB5">
        <w:rPr>
          <w:szCs w:val="24"/>
        </w:rPr>
        <w:t>2015</w:t>
      </w:r>
      <w:r w:rsidRPr="004F1BB5">
        <w:rPr>
          <w:szCs w:val="24"/>
        </w:rPr>
        <w:t>-</w:t>
      </w:r>
      <w:r w:rsidR="00487942" w:rsidRPr="004F1BB5">
        <w:rPr>
          <w:szCs w:val="24"/>
        </w:rPr>
        <w:t>2025</w:t>
      </w:r>
      <w:r w:rsidRPr="004F1BB5">
        <w:rPr>
          <w:szCs w:val="24"/>
        </w:rPr>
        <w:t xml:space="preserve"> гг.</w:t>
      </w:r>
    </w:p>
    <w:p w:rsidR="002A3DDC" w:rsidRPr="004F1BB5" w:rsidRDefault="002A3DDC" w:rsidP="004F1BB5">
      <w:pPr>
        <w:spacing w:after="0"/>
        <w:ind w:firstLine="851"/>
        <w:rPr>
          <w:szCs w:val="24"/>
        </w:rPr>
      </w:pPr>
      <w:r w:rsidRPr="004F1BB5">
        <w:rPr>
          <w:szCs w:val="24"/>
        </w:rPr>
        <w:t>•</w:t>
      </w:r>
      <w:r w:rsidRPr="004F1BB5">
        <w:rPr>
          <w:szCs w:val="24"/>
        </w:rPr>
        <w:tab/>
        <w:t>замена насосного оборудования и водоподъемных труб в скважинах;</w:t>
      </w:r>
    </w:p>
    <w:p w:rsidR="002A3DDC" w:rsidRPr="004F1BB5" w:rsidRDefault="002A3DDC" w:rsidP="004F1BB5">
      <w:pPr>
        <w:spacing w:after="0"/>
        <w:ind w:firstLine="851"/>
        <w:rPr>
          <w:szCs w:val="24"/>
        </w:rPr>
      </w:pPr>
      <w:r w:rsidRPr="004F1BB5">
        <w:rPr>
          <w:szCs w:val="24"/>
        </w:rPr>
        <w:t>•</w:t>
      </w:r>
      <w:r w:rsidRPr="004F1BB5">
        <w:rPr>
          <w:szCs w:val="24"/>
        </w:rPr>
        <w:tab/>
        <w:t>установка</w:t>
      </w:r>
      <w:r w:rsidR="006762C4" w:rsidRPr="004F1BB5">
        <w:rPr>
          <w:szCs w:val="24"/>
        </w:rPr>
        <w:t xml:space="preserve"> (замена)</w:t>
      </w:r>
      <w:r w:rsidRPr="004F1BB5">
        <w:rPr>
          <w:szCs w:val="24"/>
        </w:rPr>
        <w:t xml:space="preserve"> приборов учета расхода и уровня воды на скважинах;</w:t>
      </w:r>
    </w:p>
    <w:p w:rsidR="002A3DDC" w:rsidRPr="004F1BB5" w:rsidRDefault="002A3DDC" w:rsidP="004F1BB5">
      <w:pPr>
        <w:spacing w:after="0"/>
        <w:ind w:firstLine="851"/>
        <w:rPr>
          <w:szCs w:val="24"/>
        </w:rPr>
      </w:pPr>
      <w:r w:rsidRPr="004F1BB5">
        <w:rPr>
          <w:szCs w:val="24"/>
        </w:rPr>
        <w:t>•</w:t>
      </w:r>
      <w:r w:rsidRPr="004F1BB5">
        <w:rPr>
          <w:szCs w:val="24"/>
        </w:rPr>
        <w:tab/>
        <w:t>оборудование водозаборных сооружений установкой по водоподготовке и обеззараживанию воды.</w:t>
      </w:r>
    </w:p>
    <w:p w:rsidR="002A3DDC" w:rsidRPr="004F1BB5" w:rsidRDefault="002A3DDC" w:rsidP="004F1BB5">
      <w:pPr>
        <w:spacing w:after="0"/>
        <w:ind w:firstLine="851"/>
        <w:rPr>
          <w:szCs w:val="24"/>
        </w:rPr>
      </w:pPr>
      <w:r w:rsidRPr="004F1BB5">
        <w:rPr>
          <w:szCs w:val="24"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Pr="004F1BB5" w:rsidRDefault="002A3DDC" w:rsidP="004F1BB5">
      <w:pPr>
        <w:spacing w:after="0"/>
        <w:ind w:firstLine="851"/>
        <w:rPr>
          <w:szCs w:val="24"/>
        </w:rPr>
      </w:pPr>
      <w:r w:rsidRPr="004F1BB5">
        <w:rPr>
          <w:szCs w:val="24"/>
        </w:rPr>
        <w:t>•</w:t>
      </w:r>
      <w:r w:rsidRPr="004F1BB5">
        <w:rPr>
          <w:szCs w:val="24"/>
        </w:rPr>
        <w:tab/>
        <w:t>перебуривание выработавших свой ресурс скважин;</w:t>
      </w:r>
    </w:p>
    <w:p w:rsidR="002A3DDC" w:rsidRPr="004F1BB5" w:rsidRDefault="002A3DDC" w:rsidP="004F1BB5">
      <w:pPr>
        <w:spacing w:after="0"/>
        <w:ind w:firstLine="851"/>
        <w:rPr>
          <w:szCs w:val="24"/>
        </w:rPr>
      </w:pPr>
      <w:r w:rsidRPr="004F1BB5">
        <w:rPr>
          <w:szCs w:val="24"/>
        </w:rPr>
        <w:t>•</w:t>
      </w:r>
      <w:r w:rsidRPr="004F1BB5">
        <w:rPr>
          <w:szCs w:val="24"/>
        </w:rPr>
        <w:tab/>
        <w:t>проведение текущего ремонта водонапорной башни.</w:t>
      </w:r>
    </w:p>
    <w:p w:rsidR="002A3DDC" w:rsidRPr="004F1BB5" w:rsidRDefault="002A3DDC" w:rsidP="004F1BB5">
      <w:pPr>
        <w:spacing w:after="0"/>
        <w:rPr>
          <w:szCs w:val="24"/>
        </w:rPr>
      </w:pPr>
      <w:r w:rsidRPr="004F1BB5">
        <w:rPr>
          <w:szCs w:val="24"/>
        </w:rPr>
        <w:t>2. Реконструкция (замена) изношенных водопроводных сетей (</w:t>
      </w:r>
      <w:r w:rsidR="00487942" w:rsidRPr="004F1BB5">
        <w:rPr>
          <w:szCs w:val="24"/>
        </w:rPr>
        <w:t>56,1</w:t>
      </w:r>
      <w:r w:rsidRPr="004F1BB5">
        <w:rPr>
          <w:szCs w:val="24"/>
        </w:rPr>
        <w:t xml:space="preserve"> км). Сроки реализации проекта: </w:t>
      </w:r>
      <w:r w:rsidR="00487942" w:rsidRPr="004F1BB5">
        <w:rPr>
          <w:szCs w:val="24"/>
        </w:rPr>
        <w:t>2015</w:t>
      </w:r>
      <w:r w:rsidRPr="004F1BB5">
        <w:rPr>
          <w:szCs w:val="24"/>
        </w:rPr>
        <w:t>-</w:t>
      </w:r>
      <w:r w:rsidR="00487942" w:rsidRPr="004F1BB5">
        <w:rPr>
          <w:szCs w:val="24"/>
        </w:rPr>
        <w:t>2025</w:t>
      </w:r>
      <w:r w:rsidRPr="004F1BB5">
        <w:rPr>
          <w:szCs w:val="24"/>
        </w:rPr>
        <w:t xml:space="preserve"> гг.</w:t>
      </w:r>
    </w:p>
    <w:p w:rsidR="002A3DDC" w:rsidRPr="004F1BB5" w:rsidRDefault="002A3DDC" w:rsidP="004F1BB5">
      <w:pPr>
        <w:spacing w:after="0"/>
        <w:rPr>
          <w:szCs w:val="24"/>
        </w:rPr>
      </w:pPr>
      <w:r w:rsidRPr="004F1BB5">
        <w:rPr>
          <w:szCs w:val="24"/>
        </w:rPr>
        <w:t xml:space="preserve">3. Строительство новых водопроводных сетей из современных материалов. Сроки реализации проекта: </w:t>
      </w:r>
      <w:r w:rsidR="00487942" w:rsidRPr="004F1BB5">
        <w:rPr>
          <w:szCs w:val="24"/>
        </w:rPr>
        <w:t>2015</w:t>
      </w:r>
      <w:r w:rsidRPr="004F1BB5">
        <w:rPr>
          <w:szCs w:val="24"/>
        </w:rPr>
        <w:t>-</w:t>
      </w:r>
      <w:r w:rsidR="00487942" w:rsidRPr="004F1BB5">
        <w:rPr>
          <w:szCs w:val="24"/>
        </w:rPr>
        <w:t>2025</w:t>
      </w:r>
      <w:r w:rsidRPr="004F1BB5">
        <w:rPr>
          <w:szCs w:val="24"/>
        </w:rPr>
        <w:t xml:space="preserve"> гг.</w:t>
      </w:r>
    </w:p>
    <w:p w:rsidR="002A3DDC" w:rsidRPr="004F1BB5" w:rsidRDefault="002A3DDC" w:rsidP="004F1BB5">
      <w:pPr>
        <w:spacing w:after="0"/>
        <w:rPr>
          <w:szCs w:val="24"/>
        </w:rPr>
      </w:pPr>
      <w:r w:rsidRPr="004F1BB5">
        <w:rPr>
          <w:szCs w:val="24"/>
        </w:rPr>
        <w:t xml:space="preserve">4. При необходимости строительство дополнительных водозаборных сооружений (скважин) для подачи дополнительных объемов воды и резервуаров запаса воды. Сроки реализации проекта: </w:t>
      </w:r>
      <w:r w:rsidR="00487942" w:rsidRPr="004F1BB5">
        <w:rPr>
          <w:szCs w:val="24"/>
        </w:rPr>
        <w:t>2015</w:t>
      </w:r>
      <w:r w:rsidRPr="004F1BB5">
        <w:rPr>
          <w:szCs w:val="24"/>
        </w:rPr>
        <w:t>-</w:t>
      </w:r>
      <w:r w:rsidR="00487942" w:rsidRPr="004F1BB5">
        <w:rPr>
          <w:szCs w:val="24"/>
        </w:rPr>
        <w:t>2025</w:t>
      </w:r>
      <w:r w:rsidRPr="004F1BB5">
        <w:rPr>
          <w:szCs w:val="24"/>
        </w:rPr>
        <w:t xml:space="preserve"> гг.</w:t>
      </w:r>
    </w:p>
    <w:p w:rsidR="002A3DDC" w:rsidRPr="004F1BB5" w:rsidRDefault="002A3DDC" w:rsidP="004F1BB5">
      <w:pPr>
        <w:spacing w:after="0"/>
        <w:rPr>
          <w:szCs w:val="24"/>
        </w:rPr>
      </w:pPr>
      <w:r w:rsidRPr="004F1BB5">
        <w:rPr>
          <w:szCs w:val="24"/>
        </w:rPr>
        <w:t xml:space="preserve">5. Организация зон ЗСО водозаборов в соответствии с требованиями СанПиН 2.1.4.1110-02. Сроки реализации проекта: </w:t>
      </w:r>
      <w:r w:rsidR="00487942" w:rsidRPr="004F1BB5">
        <w:rPr>
          <w:szCs w:val="24"/>
        </w:rPr>
        <w:t>2015</w:t>
      </w:r>
      <w:r w:rsidRPr="004F1BB5">
        <w:rPr>
          <w:szCs w:val="24"/>
        </w:rPr>
        <w:t>-</w:t>
      </w:r>
      <w:r w:rsidR="00487942" w:rsidRPr="004F1BB5">
        <w:rPr>
          <w:szCs w:val="24"/>
        </w:rPr>
        <w:t>2025</w:t>
      </w:r>
      <w:r w:rsidRPr="004F1BB5">
        <w:rPr>
          <w:szCs w:val="24"/>
        </w:rPr>
        <w:t xml:space="preserve"> гг.</w:t>
      </w:r>
    </w:p>
    <w:p w:rsidR="002A3DDC" w:rsidRDefault="002A3DDC" w:rsidP="004F1BB5">
      <w:pPr>
        <w:spacing w:after="0"/>
        <w:rPr>
          <w:szCs w:val="24"/>
        </w:rPr>
      </w:pPr>
      <w:r w:rsidRPr="004F1BB5">
        <w:rPr>
          <w:szCs w:val="24"/>
        </w:rPr>
        <w:t>6. Чистка бак</w:t>
      </w:r>
      <w:r w:rsidR="006762C4" w:rsidRPr="004F1BB5">
        <w:rPr>
          <w:szCs w:val="24"/>
        </w:rPr>
        <w:t>ов</w:t>
      </w:r>
      <w:r w:rsidRPr="004F1BB5">
        <w:rPr>
          <w:szCs w:val="24"/>
        </w:rPr>
        <w:t xml:space="preserve"> водонапорн</w:t>
      </w:r>
      <w:r w:rsidR="006762C4" w:rsidRPr="004F1BB5">
        <w:rPr>
          <w:szCs w:val="24"/>
        </w:rPr>
        <w:t>ых башен</w:t>
      </w:r>
      <w:r w:rsidRPr="004F1BB5">
        <w:rPr>
          <w:szCs w:val="24"/>
        </w:rPr>
        <w:t xml:space="preserve">. Работы по дезинфекции резервуаров и трубопроводов водопроводной сети после чистки. Обеззараживание воды хлорированием. Сроки реализации проекта: </w:t>
      </w:r>
      <w:r w:rsidR="00487942" w:rsidRPr="004F1BB5">
        <w:rPr>
          <w:szCs w:val="24"/>
        </w:rPr>
        <w:t>2015</w:t>
      </w:r>
      <w:r w:rsidRPr="004F1BB5">
        <w:rPr>
          <w:szCs w:val="24"/>
        </w:rPr>
        <w:t>-</w:t>
      </w:r>
      <w:r w:rsidR="00487942" w:rsidRPr="004F1BB5">
        <w:rPr>
          <w:szCs w:val="24"/>
        </w:rPr>
        <w:t>2025</w:t>
      </w:r>
      <w:r w:rsidRPr="004F1BB5">
        <w:rPr>
          <w:szCs w:val="24"/>
        </w:rPr>
        <w:t xml:space="preserve"> гг.</w:t>
      </w:r>
    </w:p>
    <w:p w:rsidR="00EE5AFB" w:rsidRPr="004F1BB5" w:rsidRDefault="002A3DDC" w:rsidP="004F1BB5">
      <w:pPr>
        <w:pStyle w:val="af2"/>
        <w:spacing w:after="200" w:line="276" w:lineRule="auto"/>
        <w:ind w:left="0" w:firstLine="567"/>
        <w:contextualSpacing w:val="0"/>
        <w:jc w:val="both"/>
        <w:rPr>
          <w:sz w:val="24"/>
          <w:highlight w:val="yellow"/>
        </w:rPr>
      </w:pPr>
      <w:r w:rsidRPr="004F1BB5">
        <w:rPr>
          <w:sz w:val="24"/>
        </w:rP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536BE9" w:rsidRPr="004F1BB5" w:rsidRDefault="00536BE9" w:rsidP="004F1BB5">
      <w:pPr>
        <w:pStyle w:val="2"/>
        <w:numPr>
          <w:ilvl w:val="2"/>
          <w:numId w:val="8"/>
        </w:numPr>
        <w:spacing w:before="0" w:after="200" w:line="240" w:lineRule="auto"/>
        <w:ind w:left="1571"/>
        <w:rPr>
          <w:szCs w:val="24"/>
        </w:rPr>
      </w:pPr>
      <w:bookmarkStart w:id="97" w:name="_Toc380482152"/>
      <w:bookmarkStart w:id="98" w:name="_Toc438561927"/>
      <w:r w:rsidRPr="004F1BB5">
        <w:rPr>
          <w:szCs w:val="24"/>
        </w:rPr>
        <w:t>Технические обоснования основных мероприятий по реализации схем водоснабжения</w:t>
      </w:r>
      <w:bookmarkEnd w:id="97"/>
      <w:bookmarkEnd w:id="98"/>
    </w:p>
    <w:p w:rsidR="000F5521" w:rsidRPr="004F1BB5" w:rsidRDefault="000F5521" w:rsidP="004F1BB5">
      <w:pPr>
        <w:pStyle w:val="2"/>
        <w:numPr>
          <w:ilvl w:val="3"/>
          <w:numId w:val="8"/>
        </w:numPr>
        <w:spacing w:after="200" w:line="240" w:lineRule="auto"/>
        <w:rPr>
          <w:szCs w:val="24"/>
        </w:rPr>
      </w:pPr>
      <w:bookmarkStart w:id="99" w:name="_Toc380482153"/>
      <w:bookmarkStart w:id="100" w:name="_Toc438561928"/>
      <w:r w:rsidRPr="004F1BB5">
        <w:rPr>
          <w:szCs w:val="24"/>
        </w:rPr>
        <w:t>Обеспечение подачи абонентам определенного объема питьевой воды установленного качества</w:t>
      </w:r>
      <w:bookmarkEnd w:id="99"/>
      <w:bookmarkEnd w:id="100"/>
    </w:p>
    <w:p w:rsidR="002A3DDC" w:rsidRPr="004F1BB5" w:rsidRDefault="002A3DDC" w:rsidP="004F1BB5">
      <w:pPr>
        <w:ind w:left="567" w:firstLine="0"/>
        <w:rPr>
          <w:szCs w:val="24"/>
        </w:rPr>
      </w:pPr>
      <w:r w:rsidRPr="004F1BB5">
        <w:rPr>
          <w:szCs w:val="24"/>
        </w:rPr>
        <w:t xml:space="preserve">1. Реконструкция существующих водозаборных сооружений. </w:t>
      </w:r>
    </w:p>
    <w:p w:rsidR="002A3DDC" w:rsidRDefault="002A3DDC" w:rsidP="002A3DDC">
      <w:pPr>
        <w:spacing w:after="0"/>
        <w:ind w:firstLine="851"/>
      </w:pPr>
      <w:r>
        <w:t>•</w:t>
      </w:r>
      <w:r>
        <w:tab/>
        <w:t>замена насосного оборудования и водоподъемных труб в скважинах;</w:t>
      </w:r>
    </w:p>
    <w:p w:rsidR="002A3DDC" w:rsidRDefault="002A3DDC" w:rsidP="004F1BB5">
      <w:pPr>
        <w:spacing w:after="0"/>
        <w:ind w:firstLine="851"/>
      </w:pPr>
      <w:r>
        <w:lastRenderedPageBreak/>
        <w:t>•</w:t>
      </w:r>
      <w:r>
        <w:tab/>
        <w:t>установка</w:t>
      </w:r>
      <w:r w:rsidR="006762C4">
        <w:t xml:space="preserve"> (замена)</w:t>
      </w:r>
      <w:r>
        <w:t xml:space="preserve"> приборов учета расхода и уровня воды на скважинах;</w:t>
      </w:r>
    </w:p>
    <w:p w:rsidR="002A3DDC" w:rsidRDefault="002A3DDC" w:rsidP="004F1BB5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2A3DDC" w:rsidRDefault="002A3DDC" w:rsidP="004F1BB5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4F1BB5">
      <w:pPr>
        <w:spacing w:after="0"/>
        <w:ind w:firstLine="851"/>
      </w:pPr>
      <w:r>
        <w:t>•</w:t>
      </w:r>
      <w:r>
        <w:tab/>
        <w:t>перебуривание выработавших свой ресурс скважин;</w:t>
      </w:r>
    </w:p>
    <w:p w:rsidR="002A3DDC" w:rsidRDefault="002A3DDC" w:rsidP="004F1BB5">
      <w:pPr>
        <w:spacing w:after="0"/>
        <w:ind w:firstLine="851"/>
      </w:pPr>
      <w:r>
        <w:t>•</w:t>
      </w:r>
      <w:r>
        <w:tab/>
        <w:t>проведение текущего ремонта водонапорной башни.</w:t>
      </w:r>
    </w:p>
    <w:p w:rsidR="002A3DDC" w:rsidRDefault="002A3DDC" w:rsidP="004F1BB5">
      <w:pPr>
        <w:spacing w:after="0"/>
      </w:pPr>
      <w:r>
        <w:t>2. Реконструкция (замена) изношенных водопроводных сетей (</w:t>
      </w:r>
      <w:r w:rsidR="00487942">
        <w:t>56,1</w:t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>3. Строительство новых водопроводных сетей из современных материалов.</w:t>
      </w:r>
    </w:p>
    <w:p w:rsidR="002A3DDC" w:rsidRDefault="002A3DDC" w:rsidP="004F1BB5">
      <w:pPr>
        <w:spacing w:after="0"/>
      </w:pPr>
      <w:r>
        <w:t>4. При необходимости строительство дополнительных водозаборных сооружений (скважин) для подачи дополнительных объемов воды и резервуаров запаса воды.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>5. Организация зон ЗСО водозаборов в соответствии с требованиями СанПиН 2.1.4.1110-02.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>6. Ч</w:t>
      </w:r>
      <w:r w:rsidRPr="002C5520">
        <w:t>истк</w:t>
      </w:r>
      <w:r>
        <w:t>а</w:t>
      </w:r>
      <w:r w:rsidRPr="002C5520">
        <w:t xml:space="preserve"> </w:t>
      </w:r>
      <w:r>
        <w:t>бак</w:t>
      </w:r>
      <w:r w:rsidR="006762C4">
        <w:t>ов</w:t>
      </w:r>
      <w:r>
        <w:t xml:space="preserve"> водонапорн</w:t>
      </w:r>
      <w:r w:rsidR="006762C4">
        <w:t>ых</w:t>
      </w:r>
      <w:r w:rsidRPr="002C5520">
        <w:t xml:space="preserve"> баш</w:t>
      </w:r>
      <w:r w:rsidR="006762C4">
        <w:t>ен</w:t>
      </w:r>
      <w:r w:rsidRPr="001603F5">
        <w:t>.</w:t>
      </w:r>
      <w:r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F7625C" w:rsidRPr="00D30E33" w:rsidRDefault="000F5521" w:rsidP="004F1BB5">
      <w:pPr>
        <w:pStyle w:val="2"/>
        <w:numPr>
          <w:ilvl w:val="3"/>
          <w:numId w:val="8"/>
        </w:numPr>
        <w:spacing w:after="200" w:line="240" w:lineRule="auto"/>
      </w:pPr>
      <w:bookmarkStart w:id="101" w:name="_Toc380482154"/>
      <w:bookmarkStart w:id="102" w:name="_Toc438561929"/>
      <w:r w:rsidRPr="00D30E33">
        <w:t>Организация и обеспечение централизованного водоснабжения на т</w:t>
      </w:r>
      <w:r w:rsidR="00F7625C" w:rsidRPr="00D30E33">
        <w:t>ерриториях, где оно отсутствует</w:t>
      </w:r>
      <w:bookmarkEnd w:id="101"/>
      <w:bookmarkEnd w:id="102"/>
    </w:p>
    <w:p w:rsidR="002A3DDC" w:rsidRDefault="002A3DDC" w:rsidP="004F1BB5">
      <w:pPr>
        <w:spacing w:after="0"/>
      </w:pPr>
      <w:r>
        <w:t>1. Реконструкция (замена) изношенных водопроводных сетей (</w:t>
      </w:r>
      <w:r w:rsidR="00487942">
        <w:t>56,1</w:t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0F5521" w:rsidRPr="00D30E33" w:rsidRDefault="000F5521" w:rsidP="004F1BB5">
      <w:pPr>
        <w:pStyle w:val="2"/>
        <w:numPr>
          <w:ilvl w:val="3"/>
          <w:numId w:val="8"/>
        </w:numPr>
        <w:spacing w:after="200" w:line="240" w:lineRule="auto"/>
      </w:pPr>
      <w:bookmarkStart w:id="103" w:name="_Toc380482156"/>
      <w:bookmarkStart w:id="104" w:name="_Toc438561930"/>
      <w:r w:rsidRPr="00D30E33">
        <w:t>Обеспечение водоснабжения объектов перспективной застройки населенного пункта</w:t>
      </w:r>
      <w:bookmarkEnd w:id="103"/>
      <w:bookmarkEnd w:id="104"/>
    </w:p>
    <w:p w:rsidR="002A3DDC" w:rsidRDefault="002A3DDC" w:rsidP="004F1BB5">
      <w:pPr>
        <w:ind w:left="567" w:firstLine="0"/>
      </w:pPr>
      <w:r>
        <w:t xml:space="preserve">1. Реконструкция существующих водозаборных сооружений. </w:t>
      </w:r>
    </w:p>
    <w:p w:rsidR="002A3DDC" w:rsidRDefault="002A3DDC" w:rsidP="004F1BB5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2A3DDC" w:rsidRDefault="002A3DDC" w:rsidP="004F1BB5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4F1BB5">
      <w:pPr>
        <w:spacing w:after="0"/>
        <w:ind w:firstLine="851"/>
      </w:pPr>
      <w:r>
        <w:t>•</w:t>
      </w:r>
      <w:r>
        <w:tab/>
        <w:t>перебуривание выработавших свой ресурс скважин;</w:t>
      </w:r>
    </w:p>
    <w:p w:rsidR="002A3DDC" w:rsidRDefault="002A3DDC" w:rsidP="004F1BB5">
      <w:pPr>
        <w:spacing w:after="0"/>
      </w:pPr>
      <w:r>
        <w:t>2. Реконструкция (замена) изношенных водопроводных сетей (</w:t>
      </w:r>
      <w:r w:rsidR="00487942">
        <w:t>56,1</w:t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>3. Организация зон ЗСО водозаборов в соответствии с требованиями СанПиН 2.1.4.1110-02.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 xml:space="preserve">4. </w:t>
      </w:r>
      <w:r w:rsidR="006762C4">
        <w:t>Ч</w:t>
      </w:r>
      <w:r w:rsidR="006762C4" w:rsidRPr="002C5520">
        <w:t>истк</w:t>
      </w:r>
      <w:r w:rsidR="006762C4">
        <w:t>а</w:t>
      </w:r>
      <w:r w:rsidR="006762C4" w:rsidRPr="002C5520">
        <w:t xml:space="preserve"> </w:t>
      </w:r>
      <w:r w:rsidR="006762C4">
        <w:t>баков водонапорных</w:t>
      </w:r>
      <w:r w:rsidR="006762C4" w:rsidRPr="002C5520">
        <w:t xml:space="preserve"> баш</w:t>
      </w:r>
      <w:r w:rsidR="006762C4">
        <w:t>ен</w:t>
      </w:r>
      <w:r w:rsidRPr="001603F5">
        <w:t>.</w:t>
      </w:r>
      <w:r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0F5521" w:rsidRPr="00D30E33" w:rsidRDefault="000F5521" w:rsidP="004F1BB5">
      <w:pPr>
        <w:pStyle w:val="2"/>
        <w:numPr>
          <w:ilvl w:val="3"/>
          <w:numId w:val="8"/>
        </w:numPr>
        <w:spacing w:after="200"/>
      </w:pPr>
      <w:bookmarkStart w:id="105" w:name="_Toc380482157"/>
      <w:bookmarkStart w:id="106" w:name="_Toc438561931"/>
      <w:r w:rsidRPr="00D30E33">
        <w:t>Сокращение потерь воды при ее транспортировке</w:t>
      </w:r>
      <w:bookmarkEnd w:id="105"/>
      <w:bookmarkEnd w:id="106"/>
    </w:p>
    <w:p w:rsidR="005D320D" w:rsidRDefault="005D320D" w:rsidP="004F1BB5">
      <w:pPr>
        <w:pStyle w:val="2"/>
        <w:keepNext w:val="0"/>
        <w:numPr>
          <w:ilvl w:val="0"/>
          <w:numId w:val="0"/>
        </w:numPr>
        <w:spacing w:before="0"/>
        <w:ind w:left="567"/>
        <w:rPr>
          <w:b w:val="0"/>
        </w:rPr>
      </w:pPr>
      <w:bookmarkStart w:id="107" w:name="_Toc438561932"/>
      <w:r>
        <w:rPr>
          <w:b w:val="0"/>
        </w:rPr>
        <w:t xml:space="preserve">1. </w:t>
      </w:r>
      <w:r w:rsidRPr="00217866">
        <w:rPr>
          <w:b w:val="0"/>
        </w:rPr>
        <w:t>Замена аварийных водопроводных сетей</w:t>
      </w:r>
      <w:r>
        <w:rPr>
          <w:b w:val="0"/>
        </w:rPr>
        <w:t>.</w:t>
      </w:r>
      <w:bookmarkEnd w:id="107"/>
      <w:r>
        <w:rPr>
          <w:b w:val="0"/>
        </w:rPr>
        <w:t xml:space="preserve"> </w:t>
      </w:r>
    </w:p>
    <w:p w:rsidR="005D320D" w:rsidRDefault="005D320D" w:rsidP="004F1BB5">
      <w:pPr>
        <w:pStyle w:val="2"/>
        <w:keepNext w:val="0"/>
        <w:numPr>
          <w:ilvl w:val="0"/>
          <w:numId w:val="0"/>
        </w:numPr>
        <w:spacing w:before="0"/>
        <w:ind w:left="567"/>
        <w:rPr>
          <w:b w:val="0"/>
        </w:rPr>
      </w:pPr>
      <w:bookmarkStart w:id="108" w:name="_Toc438561933"/>
      <w:r>
        <w:rPr>
          <w:b w:val="0"/>
        </w:rPr>
        <w:t>2. Довести оснащенность всех потребителей приборами учета до 100 %.</w:t>
      </w:r>
      <w:bookmarkEnd w:id="108"/>
    </w:p>
    <w:p w:rsidR="000F5521" w:rsidRPr="00D30E33" w:rsidRDefault="000F5521" w:rsidP="004F1BB5">
      <w:pPr>
        <w:pStyle w:val="2"/>
        <w:numPr>
          <w:ilvl w:val="3"/>
          <w:numId w:val="8"/>
        </w:numPr>
        <w:spacing w:after="200" w:line="240" w:lineRule="auto"/>
      </w:pPr>
      <w:bookmarkStart w:id="109" w:name="_Toc380482159"/>
      <w:bookmarkStart w:id="110" w:name="_Toc438561934"/>
      <w:r w:rsidRPr="00D30E33">
        <w:lastRenderedPageBreak/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9"/>
      <w:bookmarkEnd w:id="110"/>
    </w:p>
    <w:p w:rsidR="00D333B9" w:rsidRDefault="002A3DDC" w:rsidP="004F1BB5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1. </w:t>
      </w:r>
      <w:r w:rsidR="00D333B9">
        <w:rPr>
          <w:sz w:val="24"/>
        </w:rPr>
        <w:t>П</w:t>
      </w:r>
      <w:r w:rsidR="00D333B9" w:rsidRPr="00F620C6">
        <w:rPr>
          <w:sz w:val="24"/>
        </w:rPr>
        <w:t>роведение производственного контроля за качеством воды в местах водозабора, перед подачей в распределительную сеть водопровода и в пунктах водоразбора наружной и внутренней сети водопровода.</w:t>
      </w:r>
    </w:p>
    <w:p w:rsidR="00D333B9" w:rsidRDefault="002A3DDC" w:rsidP="004F1BB5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2. </w:t>
      </w:r>
      <w:r w:rsidR="00724EB7">
        <w:rPr>
          <w:sz w:val="24"/>
        </w:rPr>
        <w:t>П</w:t>
      </w:r>
      <w:r w:rsidR="00D333B9" w:rsidRPr="00F620C6">
        <w:rPr>
          <w:sz w:val="24"/>
        </w:rPr>
        <w:t>ромывка и дезинфекция водонапорных баше</w:t>
      </w:r>
      <w:r w:rsidR="006762C4">
        <w:rPr>
          <w:sz w:val="24"/>
        </w:rPr>
        <w:t>н, водопроводных сетей</w:t>
      </w:r>
      <w:r w:rsidR="00D333B9" w:rsidRPr="00F620C6">
        <w:rPr>
          <w:sz w:val="24"/>
        </w:rPr>
        <w:t>.</w:t>
      </w:r>
    </w:p>
    <w:p w:rsidR="00724EB7" w:rsidRDefault="002A3DDC" w:rsidP="004F1BB5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3. </w:t>
      </w:r>
      <w:r w:rsidR="00724EB7">
        <w:rPr>
          <w:sz w:val="24"/>
        </w:rPr>
        <w:t xml:space="preserve">Установка </w:t>
      </w:r>
      <w:r w:rsidR="003F6AA9">
        <w:rPr>
          <w:sz w:val="24"/>
        </w:rPr>
        <w:t>очистных сооружений питьевой воды</w:t>
      </w:r>
      <w:r w:rsidR="00724EB7">
        <w:rPr>
          <w:sz w:val="24"/>
        </w:rPr>
        <w:t>.</w:t>
      </w:r>
    </w:p>
    <w:p w:rsidR="00536BE9" w:rsidRDefault="000F5521" w:rsidP="004F1BB5">
      <w:pPr>
        <w:pStyle w:val="2"/>
        <w:numPr>
          <w:ilvl w:val="2"/>
          <w:numId w:val="8"/>
        </w:numPr>
        <w:spacing w:after="200" w:line="240" w:lineRule="auto"/>
      </w:pPr>
      <w:bookmarkStart w:id="111" w:name="_Toc380482160"/>
      <w:bookmarkStart w:id="112" w:name="_Toc438561935"/>
      <w: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11"/>
      <w:bookmarkEnd w:id="112"/>
    </w:p>
    <w:p w:rsidR="002A3DDC" w:rsidRDefault="002A3DDC" w:rsidP="004F1BB5">
      <w:pPr>
        <w:spacing w:after="0"/>
      </w:pPr>
      <w:r>
        <w:t>1. Реконструкция (замена) изношенных водопроводных сетей (</w:t>
      </w:r>
      <w:r w:rsidR="00487942">
        <w:t>56,1</w:t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4F1BB5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536BE9" w:rsidRDefault="00F7625C" w:rsidP="004F1BB5">
      <w:pPr>
        <w:pStyle w:val="2"/>
        <w:numPr>
          <w:ilvl w:val="2"/>
          <w:numId w:val="8"/>
        </w:numPr>
        <w:spacing w:after="200" w:line="240" w:lineRule="auto"/>
      </w:pPr>
      <w:bookmarkStart w:id="113" w:name="_Toc380482162"/>
      <w:bookmarkStart w:id="114" w:name="_Toc438561936"/>
      <w:r>
        <w:t>Сведения о р</w:t>
      </w:r>
      <w:r w:rsidR="00536BE9">
        <w:t>азвити</w:t>
      </w:r>
      <w:r>
        <w:t>и</w:t>
      </w:r>
      <w:r w:rsidR="00536BE9">
        <w:t xml:space="preserve"> систем диспетчеризации, телемеханизации и систем управления режимами водоснабжения</w:t>
      </w:r>
      <w:r>
        <w:t xml:space="preserve"> на объектах </w:t>
      </w:r>
      <w:r w:rsidR="003846BB">
        <w:t>организаций,</w:t>
      </w:r>
      <w:r>
        <w:t xml:space="preserve"> осуществляющих водоснабжение</w:t>
      </w:r>
      <w:bookmarkEnd w:id="113"/>
      <w:bookmarkEnd w:id="114"/>
    </w:p>
    <w:p w:rsidR="002A3DDC" w:rsidRDefault="002A3DDC" w:rsidP="004F1BB5">
      <w:pPr>
        <w:pStyle w:val="af2"/>
        <w:spacing w:after="200" w:line="276" w:lineRule="auto"/>
        <w:ind w:left="0" w:firstLine="641"/>
        <w:jc w:val="both"/>
        <w:rPr>
          <w:sz w:val="24"/>
        </w:rPr>
      </w:pPr>
      <w:r>
        <w:rPr>
          <w:sz w:val="24"/>
        </w:rPr>
        <w:t>Оптимизация работы системы водоснабжения. Диспетчеризация и автоматизация управления сетями</w:t>
      </w:r>
      <w:r w:rsidRPr="00F620C6">
        <w:rPr>
          <w:sz w:val="24"/>
        </w:rPr>
        <w:t>.</w:t>
      </w:r>
    </w:p>
    <w:p w:rsidR="00536BE9" w:rsidRPr="00767596" w:rsidRDefault="00F7625C" w:rsidP="004F1BB5">
      <w:pPr>
        <w:pStyle w:val="2"/>
        <w:numPr>
          <w:ilvl w:val="2"/>
          <w:numId w:val="8"/>
        </w:numPr>
        <w:spacing w:after="200" w:line="240" w:lineRule="auto"/>
      </w:pPr>
      <w:bookmarkStart w:id="115" w:name="_Toc380482163"/>
      <w:bookmarkStart w:id="116" w:name="_Toc438561937"/>
      <w:r w:rsidRPr="00767596">
        <w:t>Сведения об о</w:t>
      </w:r>
      <w:r w:rsidR="004339F7" w:rsidRPr="00767596">
        <w:t>снащенност</w:t>
      </w:r>
      <w:r w:rsidRPr="00767596">
        <w:t>и</w:t>
      </w:r>
      <w:r w:rsidR="004339F7" w:rsidRPr="00767596">
        <w:t xml:space="preserve"> зданий, строений, сооружений приборами учета воды и их применени</w:t>
      </w:r>
      <w:r w:rsidR="004D638D" w:rsidRPr="00767596">
        <w:t>и</w:t>
      </w:r>
      <w:r w:rsidR="004339F7" w:rsidRPr="00767596">
        <w:t xml:space="preserve"> при осуществлении расчетов за потреб</w:t>
      </w:r>
      <w:r w:rsidRPr="00767596">
        <w:t>лен</w:t>
      </w:r>
      <w:r w:rsidR="004339F7" w:rsidRPr="00767596">
        <w:t>ную воду</w:t>
      </w:r>
      <w:bookmarkEnd w:id="115"/>
      <w:bookmarkEnd w:id="116"/>
    </w:p>
    <w:p w:rsidR="002744C0" w:rsidRDefault="002744C0" w:rsidP="004F1BB5">
      <w:r>
        <w:t xml:space="preserve">На данный момент в </w:t>
      </w:r>
      <w:r w:rsidR="00487942">
        <w:t>Октябрьском сельском поселении</w:t>
      </w:r>
      <w:r w:rsidR="00EA3401">
        <w:t xml:space="preserve"> оснащенность приборами учета воды потребителей жилого сектора составляет </w:t>
      </w:r>
      <w:r w:rsidR="00487942">
        <w:t>77,2</w:t>
      </w:r>
      <w:r w:rsidR="00EA3401">
        <w:t xml:space="preserve"> %</w:t>
      </w:r>
      <w:r w:rsidR="000D06D1">
        <w:t xml:space="preserve">, </w:t>
      </w:r>
      <w:r w:rsidR="000D06D1" w:rsidRPr="00223127">
        <w:t>все существующие водозаборны</w:t>
      </w:r>
      <w:r w:rsidR="006762C4">
        <w:t xml:space="preserve">е сооружения приборами учета </w:t>
      </w:r>
      <w:r w:rsidR="000D06D1" w:rsidRPr="00223127">
        <w:t>оборудованы</w:t>
      </w:r>
      <w:r w:rsidR="000D06D1">
        <w:t>.</w:t>
      </w:r>
    </w:p>
    <w:p w:rsidR="004339F7" w:rsidRPr="009765A5" w:rsidRDefault="00F7625C" w:rsidP="004F1BB5">
      <w:pPr>
        <w:pStyle w:val="2"/>
        <w:numPr>
          <w:ilvl w:val="2"/>
          <w:numId w:val="8"/>
        </w:numPr>
        <w:spacing w:after="200" w:line="240" w:lineRule="auto"/>
      </w:pPr>
      <w:bookmarkStart w:id="117" w:name="_Toc380482164"/>
      <w:bookmarkStart w:id="118" w:name="_Toc438561938"/>
      <w:r w:rsidRPr="009765A5">
        <w:t>Описание в</w:t>
      </w:r>
      <w:r w:rsidR="004339F7" w:rsidRPr="009765A5">
        <w:t>ариант</w:t>
      </w:r>
      <w:r w:rsidRPr="009765A5">
        <w:t>ов</w:t>
      </w:r>
      <w:r w:rsidR="004339F7" w:rsidRPr="009765A5">
        <w:t xml:space="preserve"> маршрутов прохождения трубопроводов (трасс) по территории </w:t>
      </w:r>
      <w:bookmarkEnd w:id="117"/>
      <w:r w:rsidR="00487942">
        <w:t>сельского поселения</w:t>
      </w:r>
      <w:bookmarkEnd w:id="118"/>
    </w:p>
    <w:p w:rsidR="00000C67" w:rsidRDefault="006C7EF7" w:rsidP="004F1BB5">
      <w:r w:rsidRPr="008E31F1">
        <w:t xml:space="preserve">Схема сетей водоснабжения </w:t>
      </w:r>
      <w:r w:rsidR="00487942">
        <w:t>Октябрьского сельского поселения</w:t>
      </w:r>
      <w:r w:rsidR="009765A5">
        <w:t xml:space="preserve"> </w:t>
      </w:r>
      <w:r>
        <w:t xml:space="preserve">прилагается </w:t>
      </w:r>
      <w:r w:rsidR="001419FC">
        <w:t>в электронном варианте.</w:t>
      </w:r>
    </w:p>
    <w:p w:rsidR="004339F7" w:rsidRDefault="004339F7" w:rsidP="004F1BB5">
      <w:pPr>
        <w:pStyle w:val="2"/>
        <w:numPr>
          <w:ilvl w:val="2"/>
          <w:numId w:val="8"/>
        </w:numPr>
        <w:spacing w:after="200" w:line="240" w:lineRule="auto"/>
      </w:pPr>
      <w:bookmarkStart w:id="119" w:name="_Toc380482165"/>
      <w:bookmarkStart w:id="120" w:name="_Toc438561939"/>
      <w:r>
        <w:t>Рекомендации о месте размещения насосных станций, резервуаров, водонапорных башен</w:t>
      </w:r>
      <w:bookmarkEnd w:id="119"/>
      <w:bookmarkEnd w:id="120"/>
    </w:p>
    <w:p w:rsidR="00FC7373" w:rsidRPr="001419FC" w:rsidRDefault="00E70C85" w:rsidP="004F1BB5">
      <w:pPr>
        <w:pStyle w:val="af2"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Капитальный ремонт существующих,</w:t>
      </w:r>
      <w:r w:rsidR="001419FC" w:rsidRPr="001419FC">
        <w:rPr>
          <w:sz w:val="24"/>
        </w:rPr>
        <w:t xml:space="preserve"> строительство новых </w:t>
      </w:r>
      <w:r>
        <w:rPr>
          <w:sz w:val="24"/>
        </w:rPr>
        <w:t>не предусмотрен</w:t>
      </w:r>
      <w:r w:rsidR="001419FC" w:rsidRPr="001419FC">
        <w:rPr>
          <w:sz w:val="24"/>
        </w:rPr>
        <w:t>.</w:t>
      </w:r>
    </w:p>
    <w:p w:rsidR="004339F7" w:rsidRDefault="004339F7" w:rsidP="004F1BB5">
      <w:pPr>
        <w:pStyle w:val="2"/>
        <w:numPr>
          <w:ilvl w:val="2"/>
          <w:numId w:val="8"/>
        </w:numPr>
        <w:spacing w:after="200" w:line="240" w:lineRule="auto"/>
      </w:pPr>
      <w:bookmarkStart w:id="121" w:name="_Toc380482166"/>
      <w:bookmarkStart w:id="122" w:name="_Toc438561940"/>
      <w:r>
        <w:t>Границы планируемых зон размещения объектов централизованных систем водоснабжения</w:t>
      </w:r>
      <w:bookmarkEnd w:id="121"/>
      <w:bookmarkEnd w:id="122"/>
    </w:p>
    <w:p w:rsidR="00EF13C8" w:rsidRDefault="001419FC" w:rsidP="004F1BB5">
      <w:pPr>
        <w:ind w:firstLine="709"/>
      </w:pPr>
      <w:r w:rsidRPr="00E45F86">
        <w:t xml:space="preserve">Схема водоснабжения </w:t>
      </w:r>
      <w:r w:rsidR="00487942">
        <w:t>Октябрьского сельского поселения</w:t>
      </w:r>
      <w:r>
        <w:t xml:space="preserve"> </w:t>
      </w:r>
      <w:r w:rsidRPr="00E45F86">
        <w:t>в эл</w:t>
      </w:r>
      <w:r>
        <w:t>ектронном варианте прилагается.</w:t>
      </w:r>
    </w:p>
    <w:p w:rsidR="004339F7" w:rsidRDefault="004339F7" w:rsidP="004F1BB5">
      <w:pPr>
        <w:pStyle w:val="2"/>
        <w:numPr>
          <w:ilvl w:val="2"/>
          <w:numId w:val="8"/>
        </w:numPr>
        <w:spacing w:after="200" w:line="240" w:lineRule="auto"/>
      </w:pPr>
      <w:bookmarkStart w:id="123" w:name="_Toc380482167"/>
      <w:bookmarkStart w:id="124" w:name="_Toc438561941"/>
      <w:r w:rsidRPr="00791DFA">
        <w:t>Карты (схемы) существующего и планируемого размещения объектов</w:t>
      </w:r>
      <w:r>
        <w:t xml:space="preserve"> централизованных систем холодного водоснабжения</w:t>
      </w:r>
      <w:bookmarkEnd w:id="123"/>
      <w:bookmarkEnd w:id="124"/>
    </w:p>
    <w:p w:rsidR="004339F7" w:rsidRDefault="001419FC" w:rsidP="004F1BB5">
      <w:r w:rsidRPr="00E45F86">
        <w:t xml:space="preserve">Схема водоснабжения </w:t>
      </w:r>
      <w:r w:rsidR="00487942">
        <w:t>Октябрьского сельского поселения</w:t>
      </w:r>
      <w:r>
        <w:t xml:space="preserve"> </w:t>
      </w:r>
      <w:r w:rsidRPr="00E45F86">
        <w:t>в эл</w:t>
      </w:r>
      <w:r>
        <w:t>ектронном варианте прилагается.</w:t>
      </w:r>
      <w:r w:rsidR="000F4B56">
        <w:t xml:space="preserve"> </w:t>
      </w:r>
      <w:r>
        <w:t>Месторасположение объектов систем водоснабжения на карте нанесены условно, пр</w:t>
      </w:r>
      <w:r w:rsidRPr="00E45F86">
        <w:t>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С</w:t>
      </w:r>
      <w:r w:rsidRPr="00E45F86">
        <w:t xml:space="preserve">ети водоснабжения </w:t>
      </w:r>
      <w:r>
        <w:t>для обеспеч</w:t>
      </w:r>
      <w:r w:rsidR="00FE5424">
        <w:t>е</w:t>
      </w:r>
      <w:r>
        <w:t>ния водоснабжения на территориях, где оно отсутствует,</w:t>
      </w:r>
      <w:r w:rsidRPr="00E45F86">
        <w:t xml:space="preserve"> будут прокладываться согласно согласованным</w:t>
      </w:r>
      <w:r>
        <w:t xml:space="preserve"> проектам.</w:t>
      </w:r>
    </w:p>
    <w:p w:rsidR="00536BE9" w:rsidRDefault="00C64D12" w:rsidP="00992569">
      <w:pPr>
        <w:pStyle w:val="2"/>
        <w:numPr>
          <w:ilvl w:val="1"/>
          <w:numId w:val="9"/>
        </w:numPr>
        <w:spacing w:after="200"/>
        <w:rPr>
          <w:rStyle w:val="FontStyle157"/>
          <w:rFonts w:eastAsiaTheme="majorEastAsia"/>
          <w:b/>
          <w:sz w:val="24"/>
          <w:lang w:eastAsia="en-US"/>
        </w:rPr>
      </w:pPr>
      <w:bookmarkStart w:id="125" w:name="_Toc380482168"/>
      <w:bookmarkStart w:id="126" w:name="_Toc438561942"/>
      <w:r>
        <w:rPr>
          <w:rStyle w:val="FontStyle157"/>
          <w:rFonts w:eastAsiaTheme="majorEastAsia"/>
          <w:b/>
          <w:sz w:val="24"/>
          <w:lang w:eastAsia="en-US"/>
        </w:rPr>
        <w:lastRenderedPageBreak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5"/>
      <w:bookmarkEnd w:id="126"/>
    </w:p>
    <w:p w:rsidR="00C64D12" w:rsidRPr="00C64D12" w:rsidRDefault="00C64D12" w:rsidP="00992569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27" w:name="_Toc380482169"/>
      <w:bookmarkStart w:id="128" w:name="_Toc438561943"/>
      <w: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7"/>
      <w:bookmarkEnd w:id="128"/>
    </w:p>
    <w:p w:rsidR="00661599" w:rsidRPr="00914281" w:rsidRDefault="00661599" w:rsidP="00992569">
      <w:bookmarkStart w:id="129" w:name="_Toc360699428"/>
      <w:bookmarkStart w:id="130" w:name="_Toc360699814"/>
      <w:bookmarkStart w:id="131" w:name="_Toc360700200"/>
      <w:r w:rsidRPr="00914281">
        <w:t>Технологический процесс забора воды из скважин и транспортирования её</w:t>
      </w:r>
      <w:r w:rsidR="000F4B56">
        <w:t xml:space="preserve"> </w:t>
      </w:r>
      <w:r w:rsidRPr="00914281">
        <w:t>в водопроводную сеть не сопровождается вредными выбросами.</w:t>
      </w:r>
      <w:bookmarkEnd w:id="129"/>
      <w:bookmarkEnd w:id="130"/>
      <w:bookmarkEnd w:id="131"/>
    </w:p>
    <w:p w:rsidR="00661599" w:rsidRPr="00914281" w:rsidRDefault="00661599" w:rsidP="00992569">
      <w:bookmarkStart w:id="132" w:name="_Toc360699430"/>
      <w:bookmarkStart w:id="133" w:name="_Toc360699816"/>
      <w:bookmarkStart w:id="134" w:name="_Toc360700202"/>
      <w:r w:rsidRPr="00914281">
        <w:t>Эксплуатация водопроводной сети,</w:t>
      </w:r>
      <w:r w:rsidR="000F4B56">
        <w:t xml:space="preserve"> </w:t>
      </w:r>
      <w:r w:rsidRPr="00914281">
        <w:t xml:space="preserve">а также </w:t>
      </w:r>
      <w:r>
        <w:t>ее</w:t>
      </w:r>
      <w:r w:rsidRPr="00914281">
        <w:t xml:space="preserve"> строительство, не предусматривают каких-либо сбросов вредных</w:t>
      </w:r>
      <w:r w:rsidR="000F4B56">
        <w:t xml:space="preserve"> </w:t>
      </w:r>
      <w:r w:rsidRPr="00914281">
        <w:t>веществ в водоемы и на рельеф.</w:t>
      </w:r>
      <w:bookmarkEnd w:id="132"/>
      <w:bookmarkEnd w:id="133"/>
      <w:bookmarkEnd w:id="134"/>
    </w:p>
    <w:p w:rsidR="00661599" w:rsidRDefault="00661599" w:rsidP="00992569">
      <w:bookmarkStart w:id="135" w:name="_Toc360699432"/>
      <w:bookmarkStart w:id="136" w:name="_Toc360699818"/>
      <w:bookmarkStart w:id="137" w:name="_Toc360700204"/>
      <w:r w:rsidRPr="00914281">
        <w:t>При испытании водопроводной сети на герметичность используется</w:t>
      </w:r>
      <w:r w:rsidR="000F4B56">
        <w:t xml:space="preserve"> </w:t>
      </w:r>
      <w:r w:rsidRPr="00914281">
        <w:t>сетевая вода. Слив воды из трубопроводов после испытания и промывки</w:t>
      </w:r>
      <w:r w:rsidR="000F4B56">
        <w:t xml:space="preserve"> </w:t>
      </w:r>
      <w:r w:rsidRPr="00914281">
        <w:t xml:space="preserve">производится на рельеф местности. </w:t>
      </w:r>
      <w:bookmarkStart w:id="138" w:name="_Toc360699433"/>
      <w:bookmarkStart w:id="139" w:name="_Toc360699819"/>
      <w:bookmarkStart w:id="140" w:name="_Toc360700205"/>
      <w:bookmarkEnd w:id="135"/>
      <w:bookmarkEnd w:id="136"/>
      <w:bookmarkEnd w:id="137"/>
      <w:r w:rsidR="00ED49AC">
        <w:t>Н</w:t>
      </w:r>
      <w:r w:rsidRPr="00914281">
        <w:t>егативное воздействие на состояние поверхностных и подземных вод будет</w:t>
      </w:r>
      <w:r w:rsidR="000F4B56">
        <w:t xml:space="preserve"> </w:t>
      </w:r>
      <w:r w:rsidRPr="00914281">
        <w:t>наблюдаться только в период строительства, носит временный характер и не</w:t>
      </w:r>
      <w:r w:rsidR="000F4B56">
        <w:t xml:space="preserve"> </w:t>
      </w:r>
      <w:r w:rsidRPr="00914281">
        <w:t>окажет существенного влияния на состояние окружающей среды.</w:t>
      </w:r>
      <w:bookmarkEnd w:id="138"/>
      <w:bookmarkEnd w:id="139"/>
      <w:bookmarkEnd w:id="140"/>
    </w:p>
    <w:p w:rsidR="00C64D12" w:rsidRDefault="00C64D12" w:rsidP="00992569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41" w:name="_Toc380482170"/>
      <w:bookmarkStart w:id="142" w:name="_Toc438561944"/>
      <w: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41"/>
      <w:bookmarkEnd w:id="142"/>
    </w:p>
    <w:p w:rsidR="00E87167" w:rsidRDefault="009D5BB2" w:rsidP="00992569">
      <w:r>
        <w:t xml:space="preserve">Очистные сооружения в </w:t>
      </w:r>
      <w:r w:rsidR="00487942">
        <w:t>Октябрьском сельском поселении</w:t>
      </w:r>
      <w:r w:rsidR="00720F82">
        <w:t xml:space="preserve"> </w:t>
      </w:r>
      <w:r>
        <w:t>отсутствуют.</w:t>
      </w:r>
    </w:p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Pr="00E87167" w:rsidRDefault="00992569" w:rsidP="00992569"/>
    <w:p w:rsidR="004339F7" w:rsidRDefault="004339F7" w:rsidP="00992569">
      <w:pPr>
        <w:pStyle w:val="2"/>
        <w:numPr>
          <w:ilvl w:val="1"/>
          <w:numId w:val="9"/>
        </w:numPr>
        <w:spacing w:after="200"/>
      </w:pPr>
      <w:bookmarkStart w:id="143" w:name="_Toc380482171"/>
      <w:bookmarkStart w:id="144" w:name="_Toc438561945"/>
      <w:r w:rsidRPr="001C6078">
        <w:lastRenderedPageBreak/>
        <w:t>ОЦЕНКА ОБ</w:t>
      </w:r>
      <w:r w:rsidR="00ED4CA8">
        <w:t>Ъ</w:t>
      </w:r>
      <w:r w:rsidRPr="001C6078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43"/>
      <w:bookmarkEnd w:id="144"/>
    </w:p>
    <w:p w:rsidR="006B6DCE" w:rsidRDefault="00442653" w:rsidP="00992569">
      <w:r>
        <w:t xml:space="preserve">Оценка потребности в капитальных вложениях в строительство, реконструкцию и модернизацию объектов централизованных систем водоснабжения, предусмотренных генеральным планом </w:t>
      </w:r>
      <w:r w:rsidR="00487942">
        <w:t>Октябрьского сельского поселения</w:t>
      </w:r>
      <w:r>
        <w:t xml:space="preserve"> будут уточняться в процессе разработки рабочих проектов по развитию объектов водоснабжения поселения.</w:t>
      </w:r>
    </w:p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B629E3" w:rsidRPr="00733899" w:rsidRDefault="00B629E3" w:rsidP="00992569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45" w:name="_Toc380482172"/>
      <w:bookmarkStart w:id="146" w:name="_Toc438561946"/>
      <w:r w:rsidRPr="00733899">
        <w:lastRenderedPageBreak/>
        <w:t>ЦЕЛЕВЫЕ ПОКАЗАТЕЛИ РАЗВИТИЯ ЦЕНТРАЛИЗОВАННЫХ СИСТЕМ ВОДОСНАБЖЕНИЯ</w:t>
      </w:r>
      <w:bookmarkEnd w:id="145"/>
      <w:bookmarkEnd w:id="146"/>
    </w:p>
    <w:p w:rsidR="00EA2DA2" w:rsidRPr="00EA2DA2" w:rsidRDefault="00EA2DA2" w:rsidP="00992569">
      <w:pPr>
        <w:autoSpaceDE w:val="0"/>
        <w:autoSpaceDN w:val="0"/>
        <w:adjustRightInd w:val="0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 w:rsidR="00586D44">
        <w:rPr>
          <w:rFonts w:cs="Times New Roman"/>
          <w:szCs w:val="20"/>
          <w:lang w:eastAsia="ru-RU"/>
        </w:rPr>
        <w:t xml:space="preserve"> 1.2</w:t>
      </w:r>
      <w:r w:rsidR="003077FC">
        <w:rPr>
          <w:rFonts w:cs="Times New Roman"/>
          <w:szCs w:val="20"/>
          <w:lang w:eastAsia="ru-RU"/>
        </w:rPr>
        <w:t>2</w:t>
      </w:r>
      <w:r w:rsidR="00E4087F">
        <w:rPr>
          <w:rFonts w:cs="Times New Roman"/>
          <w:szCs w:val="20"/>
          <w:lang w:eastAsia="ru-RU"/>
        </w:rPr>
        <w:t>.</w:t>
      </w:r>
    </w:p>
    <w:p w:rsidR="00076F8E" w:rsidRDefault="00076F8E" w:rsidP="00992569">
      <w:pPr>
        <w:autoSpaceDE w:val="0"/>
        <w:autoSpaceDN w:val="0"/>
        <w:adjustRightInd w:val="0"/>
        <w:ind w:firstLine="0"/>
        <w:rPr>
          <w:rFonts w:cs="Times New Roman"/>
          <w:szCs w:val="20"/>
          <w:lang w:eastAsia="ru-RU"/>
        </w:rPr>
        <w:sectPr w:rsidR="00076F8E" w:rsidSect="003B2638"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</w:p>
    <w:p w:rsidR="00EA2DA2" w:rsidRPr="00EA2DA2" w:rsidRDefault="00EA2DA2" w:rsidP="00E4087F">
      <w:pPr>
        <w:autoSpaceDE w:val="0"/>
        <w:autoSpaceDN w:val="0"/>
        <w:adjustRightInd w:val="0"/>
        <w:ind w:firstLine="0"/>
        <w:jc w:val="righ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lastRenderedPageBreak/>
        <w:t xml:space="preserve">Таблица </w:t>
      </w:r>
      <w:r w:rsidR="00586D44">
        <w:rPr>
          <w:rFonts w:cs="Times New Roman"/>
          <w:szCs w:val="20"/>
          <w:lang w:eastAsia="ru-RU"/>
        </w:rPr>
        <w:t>1</w:t>
      </w:r>
      <w:r w:rsidR="00F65D36">
        <w:rPr>
          <w:rFonts w:cs="Times New Roman"/>
          <w:szCs w:val="20"/>
          <w:lang w:eastAsia="ru-RU"/>
        </w:rPr>
        <w:t>.</w:t>
      </w:r>
      <w:r w:rsidR="00586D44">
        <w:rPr>
          <w:rFonts w:cs="Times New Roman"/>
          <w:szCs w:val="20"/>
          <w:lang w:eastAsia="ru-RU"/>
        </w:rPr>
        <w:t>2</w:t>
      </w:r>
      <w:r w:rsidR="003077FC">
        <w:rPr>
          <w:rFonts w:cs="Times New Roman"/>
          <w:szCs w:val="20"/>
          <w:lang w:eastAsia="ru-RU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6"/>
        <w:gridCol w:w="5560"/>
        <w:gridCol w:w="1040"/>
        <w:gridCol w:w="1040"/>
        <w:gridCol w:w="1043"/>
        <w:gridCol w:w="1193"/>
        <w:gridCol w:w="1193"/>
        <w:gridCol w:w="1043"/>
        <w:gridCol w:w="1036"/>
      </w:tblGrid>
      <w:tr w:rsidR="005C5537" w:rsidRPr="00992569" w:rsidTr="00134C38">
        <w:trPr>
          <w:trHeight w:val="521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992569" w:rsidRDefault="005C5537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47" w:name="_Toc380482173"/>
            <w:r w:rsidRPr="00992569">
              <w:rPr>
                <w:rFonts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992569" w:rsidRDefault="005C5537" w:rsidP="00CE19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Целевые показатели на </w:t>
            </w:r>
            <w:r w:rsidR="00487942" w:rsidRPr="00992569">
              <w:rPr>
                <w:rFonts w:cs="Times New Roman"/>
                <w:b/>
                <w:sz w:val="20"/>
                <w:szCs w:val="20"/>
              </w:rPr>
              <w:t>2014</w:t>
            </w:r>
            <w:r w:rsidRPr="00992569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992569" w:rsidRDefault="00487942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992569" w:rsidRDefault="00487942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992569" w:rsidRDefault="00487942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992569" w:rsidRDefault="00487942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992569" w:rsidRDefault="00487942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2" w:rsidRPr="00992569" w:rsidRDefault="00487942" w:rsidP="004879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87942" w:rsidRPr="00992569" w:rsidRDefault="00487942" w:rsidP="004879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56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2020-2025</w:t>
            </w:r>
          </w:p>
          <w:p w:rsidR="005C5537" w:rsidRPr="00992569" w:rsidRDefault="005C5537" w:rsidP="00CE19E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6F8E" w:rsidRPr="00992569" w:rsidTr="00134C38">
        <w:trPr>
          <w:trHeight w:val="31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992569" w:rsidRDefault="00076F8E" w:rsidP="00134C38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48" w:name="_Toc413835588"/>
            <w:bookmarkStart w:id="149" w:name="_Toc438561947"/>
            <w:r w:rsidRPr="00992569">
              <w:rPr>
                <w:rFonts w:cs="Times New Roman"/>
                <w:sz w:val="20"/>
                <w:szCs w:val="20"/>
                <w:lang w:eastAsia="ru-RU"/>
              </w:rPr>
              <w:t>1. Показатели качества воды</w:t>
            </w:r>
            <w:bookmarkEnd w:id="148"/>
            <w:bookmarkEnd w:id="149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9256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76F8E" w:rsidRPr="00992569" w:rsidTr="00134C38">
        <w:trPr>
          <w:trHeight w:val="31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76F8E" w:rsidRPr="00992569" w:rsidTr="00134C38">
        <w:trPr>
          <w:trHeight w:val="46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E" w:rsidRPr="00992569" w:rsidRDefault="00076F8E" w:rsidP="00134C38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50" w:name="_Toc405038347"/>
            <w:bookmarkStart w:id="151" w:name="_Toc413835589"/>
            <w:bookmarkStart w:id="152" w:name="_Toc438561948"/>
            <w:r w:rsidRPr="00992569">
              <w:rPr>
                <w:rFonts w:cs="Times New Roman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  <w:bookmarkEnd w:id="150"/>
            <w:bookmarkEnd w:id="151"/>
            <w:bookmarkEnd w:id="152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1. Водопроводные сети, нуждающиеся в замене, 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56,1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56,1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76F8E" w:rsidRPr="00992569" w:rsidTr="00134C38">
        <w:trPr>
          <w:trHeight w:val="510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2. Аварийность на сетях водопровода (ед/км)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0,2</w:t>
            </w:r>
          </w:p>
        </w:tc>
      </w:tr>
      <w:tr w:rsidR="00076F8E" w:rsidRPr="00992569" w:rsidTr="00134C38">
        <w:trPr>
          <w:trHeight w:val="511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3. Износ водопроводных сетей (в процентах),</w:t>
            </w:r>
            <w:r w:rsidR="00134C38" w:rsidRPr="0099256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992569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076F8E" w:rsidRPr="00992569" w:rsidTr="00134C38">
        <w:trPr>
          <w:trHeight w:val="25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992569" w:rsidRDefault="00076F8E" w:rsidP="00FC65DD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53" w:name="_Toc405038348"/>
            <w:bookmarkStart w:id="154" w:name="_Toc413835590"/>
            <w:bookmarkStart w:id="155" w:name="_Toc438561949"/>
            <w:r w:rsidRPr="00992569">
              <w:rPr>
                <w:rFonts w:cs="Times New Roman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  <w:bookmarkEnd w:id="153"/>
            <w:bookmarkEnd w:id="154"/>
            <w:bookmarkEnd w:id="155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76F8E" w:rsidRPr="00992569" w:rsidTr="00134C38">
        <w:trPr>
          <w:trHeight w:val="25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</w:t>
            </w:r>
            <w:r w:rsidR="00134C38" w:rsidRPr="00992569">
              <w:rPr>
                <w:rFonts w:cs="Times New Roman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C65DD" w:rsidRPr="00992569" w:rsidTr="00992569">
        <w:trPr>
          <w:trHeight w:val="309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992569" w:rsidRDefault="00FC65DD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992569" w:rsidRDefault="00FC65DD" w:rsidP="0099256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</w:tr>
      <w:tr w:rsidR="00076F8E" w:rsidRPr="00992569" w:rsidTr="00992569">
        <w:trPr>
          <w:trHeight w:val="271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77,2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76F8E" w:rsidRPr="00992569" w:rsidTr="00992569">
        <w:trPr>
          <w:trHeight w:val="276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76F8E" w:rsidRPr="00992569" w:rsidTr="00992569">
        <w:trPr>
          <w:trHeight w:val="407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076F8E" w:rsidRPr="00992569" w:rsidTr="0079684C">
        <w:trPr>
          <w:trHeight w:val="270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076F8E" w:rsidP="00134C38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bookmarkStart w:id="156" w:name="_Toc405038349"/>
            <w:bookmarkStart w:id="157" w:name="_Toc413835591"/>
            <w:bookmarkStart w:id="158" w:name="_Toc438561950"/>
            <w:r w:rsidRPr="00992569">
              <w:rPr>
                <w:rFonts w:cs="Times New Roman"/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  <w:bookmarkEnd w:id="156"/>
            <w:bookmarkEnd w:id="157"/>
            <w:bookmarkEnd w:id="158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76F8E" w:rsidRPr="00992569" w:rsidTr="00134C38">
        <w:trPr>
          <w:trHeight w:val="75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7028,8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7028,8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6990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6800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6200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4200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076F8E" w:rsidRPr="00992569" w:rsidTr="001A7C39">
        <w:trPr>
          <w:trHeight w:val="992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992569" w:rsidRDefault="00076F8E" w:rsidP="00FC65DD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bookmarkStart w:id="159" w:name="_Toc405038350"/>
            <w:bookmarkStart w:id="160" w:name="_Toc413835592"/>
            <w:bookmarkStart w:id="161" w:name="_Toc438561951"/>
            <w:r w:rsidRPr="00992569">
              <w:rPr>
                <w:rFonts w:cs="Times New Roman"/>
                <w:sz w:val="20"/>
                <w:szCs w:val="20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  <w:bookmarkEnd w:id="159"/>
            <w:bookmarkEnd w:id="160"/>
            <w:bookmarkEnd w:id="161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992569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992569" w:rsidRDefault="00487942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992569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64822" w:rsidRDefault="00B64822" w:rsidP="00B64822"/>
    <w:p w:rsidR="00992569" w:rsidRDefault="00992569" w:rsidP="00992569">
      <w:pPr>
        <w:pStyle w:val="2"/>
        <w:numPr>
          <w:ilvl w:val="0"/>
          <w:numId w:val="0"/>
        </w:numPr>
        <w:spacing w:before="0" w:after="200"/>
        <w:sectPr w:rsidR="00992569" w:rsidSect="00076F8E">
          <w:pgSz w:w="16838" w:h="11906" w:orient="landscape"/>
          <w:pgMar w:top="567" w:right="357" w:bottom="1134" w:left="567" w:header="709" w:footer="261" w:gutter="0"/>
          <w:cols w:space="708"/>
          <w:titlePg/>
          <w:docGrid w:linePitch="360"/>
        </w:sectPr>
      </w:pPr>
      <w:bookmarkStart w:id="162" w:name="_Toc438561952"/>
    </w:p>
    <w:p w:rsidR="008A63DB" w:rsidRPr="00E32E4D" w:rsidRDefault="008A63DB" w:rsidP="00992569">
      <w:pPr>
        <w:pStyle w:val="2"/>
        <w:numPr>
          <w:ilvl w:val="1"/>
          <w:numId w:val="9"/>
        </w:numPr>
        <w:spacing w:before="0" w:after="200"/>
        <w:ind w:left="754" w:hanging="539"/>
      </w:pPr>
      <w:r w:rsidRPr="00E32E4D">
        <w:lastRenderedPageBreak/>
        <w:t>ПЕРЕЧЕНЬ ВЫЯВЛЕННЫХ БЕСХОЗЯЙНЫ</w:t>
      </w:r>
      <w:r w:rsidR="00B629E3" w:rsidRPr="00E32E4D">
        <w:t>Х</w:t>
      </w:r>
      <w:r w:rsidRPr="00E32E4D">
        <w:t xml:space="preserve"> ОБЪЕКТОВ ЦЕНТРАЛИЗОВАННЫХ СИСТЕМ ВОДОСНАБЖЕНИЯ</w:t>
      </w:r>
      <w:bookmarkEnd w:id="147"/>
      <w:bookmarkEnd w:id="162"/>
    </w:p>
    <w:p w:rsidR="00992569" w:rsidRDefault="0048354F" w:rsidP="00992569">
      <w:r w:rsidRPr="00E32E4D">
        <w:t xml:space="preserve">В </w:t>
      </w:r>
      <w:r w:rsidR="00487942">
        <w:t>Октябрьском сельском поселении</w:t>
      </w:r>
      <w:r w:rsidRPr="00E32E4D">
        <w:t xml:space="preserve"> </w:t>
      </w:r>
      <w:r w:rsidR="00791DFA">
        <w:t xml:space="preserve">не </w:t>
      </w:r>
      <w:r w:rsidRPr="00E32E4D">
        <w:t xml:space="preserve">выявлены бесхозяйственные </w:t>
      </w:r>
      <w:r w:rsidR="00E32E4D" w:rsidRPr="00E32E4D">
        <w:t>объекты централизованных систем водоснабжения</w:t>
      </w:r>
      <w:r w:rsidR="00992569">
        <w:t>.</w:t>
      </w:r>
    </w:p>
    <w:p w:rsidR="00992569" w:rsidRDefault="00992569" w:rsidP="00992569"/>
    <w:p w:rsidR="00992569" w:rsidRDefault="00992569" w:rsidP="00992569">
      <w:pPr>
        <w:sectPr w:rsidR="00992569" w:rsidSect="00992569"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</w:p>
    <w:p w:rsidR="00CD3A7E" w:rsidRPr="00243FB8" w:rsidRDefault="00CD3A7E" w:rsidP="00992569">
      <w:pPr>
        <w:pStyle w:val="a"/>
      </w:pPr>
      <w:bookmarkStart w:id="163" w:name="_Toc403398895"/>
      <w:bookmarkStart w:id="164" w:name="_Toc438561953"/>
      <w:r w:rsidRPr="00243FB8">
        <w:lastRenderedPageBreak/>
        <w:t>СХЕМА ВОДО</w:t>
      </w:r>
      <w:r>
        <w:t>ОТВЕДЕНИЯ</w:t>
      </w:r>
      <w:bookmarkEnd w:id="163"/>
      <w:bookmarkEnd w:id="164"/>
    </w:p>
    <w:p w:rsidR="00CD3A7E" w:rsidRPr="00243FB8" w:rsidRDefault="00CD3A7E" w:rsidP="00992569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65" w:name="_Toc403398906"/>
      <w:bookmarkStart w:id="166" w:name="_Toc438561954"/>
      <w:r>
        <w:rPr>
          <w:szCs w:val="24"/>
        </w:rPr>
        <w:t>СУЩЕСТВУЮЩЕЕ ПОЛОЖЕНИЕ В СФЕРЕ ВОДООТВЕДЕНИЯ</w:t>
      </w:r>
      <w:bookmarkEnd w:id="165"/>
      <w:bookmarkEnd w:id="166"/>
      <w:r>
        <w:rPr>
          <w:szCs w:val="24"/>
        </w:rPr>
        <w:t xml:space="preserve"> 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67" w:name="_Toc403398915"/>
      <w:bookmarkStart w:id="168" w:name="_Toc438561955"/>
      <w:r>
        <w:t xml:space="preserve">Описание структуры системы сбора, очистки и отведения сточных вод на территории </w:t>
      </w:r>
      <w:r w:rsidR="00487942">
        <w:t>сельского поселения</w:t>
      </w:r>
      <w:r>
        <w:t xml:space="preserve"> и деление территории на эксплуатационные зоны</w:t>
      </w:r>
      <w:bookmarkEnd w:id="167"/>
      <w:bookmarkEnd w:id="168"/>
    </w:p>
    <w:p w:rsidR="00D55A24" w:rsidRDefault="00D55A24" w:rsidP="00992569">
      <w:r w:rsidRPr="005B059E">
        <w:t xml:space="preserve">На момент разработки данной схемы в </w:t>
      </w:r>
      <w:r w:rsidR="00487942">
        <w:t>Октябрьском сельском поселении</w:t>
      </w:r>
      <w:r w:rsidRPr="005B059E">
        <w:t xml:space="preserve"> централизованная система хозяйственно-бытовой канализации отсутствует. В жилой зоне усадебной застройки пользуются септиками и уборными с выгребными ямами.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69" w:name="_Toc403398927"/>
      <w:bookmarkStart w:id="170" w:name="_Toc438561956"/>
      <w: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69"/>
      <w:bookmarkEnd w:id="170"/>
    </w:p>
    <w:p w:rsidR="00D55A24" w:rsidRDefault="00D55A24" w:rsidP="00992569">
      <w:r w:rsidRPr="005B059E">
        <w:t xml:space="preserve">Централизованная система водоотведения в </w:t>
      </w:r>
      <w:r w:rsidR="00487942">
        <w:t>Октябрьском сельском поселении</w:t>
      </w:r>
      <w:r w:rsidRPr="005B059E">
        <w:t xml:space="preserve"> отсутствует. Системы очистки сточных вод отсутствуют. Локальных очистных сооружений в поселении не имеется.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1" w:name="_Toc403398939"/>
      <w:bookmarkStart w:id="172" w:name="_Toc438561957"/>
      <w:r w:rsidRPr="007E4496">
        <w:t>Описание технологических зон водоотведения, зон централизованного и</w:t>
      </w:r>
      <w:r>
        <w:t xml:space="preserve"> </w:t>
      </w:r>
      <w:r w:rsidRPr="007E4496">
        <w:t>нецентрализованного водоотведения (территорий, на которых водоотведение</w:t>
      </w:r>
      <w:r>
        <w:t xml:space="preserve"> </w:t>
      </w:r>
      <w:r w:rsidRPr="007E4496">
        <w:t>осуществляется с использованием централизованных и нецентрализованных систем</w:t>
      </w:r>
      <w:r>
        <w:t xml:space="preserve"> </w:t>
      </w:r>
      <w:r w:rsidRPr="007E4496">
        <w:t>водоотведения) и перечень централизованных систем водоотведения</w:t>
      </w:r>
      <w:bookmarkEnd w:id="171"/>
      <w:bookmarkEnd w:id="172"/>
    </w:p>
    <w:p w:rsidR="00D55A24" w:rsidRDefault="00D55A24" w:rsidP="00992569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В населенных пунктах в </w:t>
      </w:r>
      <w:r w:rsidR="00487942" w:rsidRPr="0048794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B059E">
        <w:rPr>
          <w:rFonts w:ascii="Times New Roman" w:hAnsi="Times New Roman" w:cs="Times New Roman"/>
          <w:sz w:val="24"/>
          <w:szCs w:val="24"/>
        </w:rPr>
        <w:t xml:space="preserve"> существующий жилой фонд не обеспечен внутренними системами водопровода и канализации. Поэтому преобладающее место в системе канализации отведено выгребным ямам и септикам с вывозом на очистные сооружения и с выпуском на рельеф местности.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3" w:name="_Toc403398951"/>
      <w:bookmarkStart w:id="174" w:name="_Toc438561958"/>
      <w:r w:rsidRPr="007E4496">
        <w:t>Описание технической возможности утилизации осадков сточных вод на</w:t>
      </w:r>
      <w:r>
        <w:t xml:space="preserve"> </w:t>
      </w:r>
      <w:r w:rsidRPr="007E4496">
        <w:t>очистных сооружениях существующей централизованной системы водоотведения</w:t>
      </w:r>
      <w:bookmarkEnd w:id="173"/>
      <w:bookmarkEnd w:id="174"/>
    </w:p>
    <w:p w:rsidR="00D55A24" w:rsidRDefault="00D55A24" w:rsidP="00992569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Техническая возможность утилизации осадков сточных вод на очистных сооружениях отсутствует, так как централизованных систем водоотведения в </w:t>
      </w:r>
      <w:r w:rsidR="00487942" w:rsidRPr="00487942">
        <w:rPr>
          <w:rFonts w:ascii="Times New Roman" w:hAnsi="Times New Roman" w:cs="Times New Roman"/>
          <w:sz w:val="24"/>
          <w:szCs w:val="24"/>
        </w:rPr>
        <w:t>Октябрьском сельском поселении</w:t>
      </w:r>
      <w:r w:rsidRPr="005B059E">
        <w:rPr>
          <w:rFonts w:ascii="Times New Roman" w:hAnsi="Times New Roman" w:cs="Times New Roman"/>
          <w:sz w:val="24"/>
          <w:szCs w:val="24"/>
        </w:rPr>
        <w:t xml:space="preserve"> не имеется. Локальные очистные сооружения 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5" w:name="_Toc403398963"/>
      <w:bookmarkStart w:id="176" w:name="_Toc438561959"/>
      <w:r w:rsidRPr="007E4496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</w:t>
      </w:r>
      <w:r>
        <w:t xml:space="preserve"> </w:t>
      </w:r>
      <w:r w:rsidRPr="007E4496">
        <w:t>водоотведения</w:t>
      </w:r>
      <w:bookmarkEnd w:id="175"/>
      <w:bookmarkEnd w:id="176"/>
    </w:p>
    <w:p w:rsidR="00D55A24" w:rsidRDefault="00D55A24" w:rsidP="00992569">
      <w:r w:rsidRPr="005B059E">
        <w:t xml:space="preserve">Канализационные коллекторы, сети и прочие объекты централизованной системы водоотведения в </w:t>
      </w:r>
      <w:r w:rsidR="00487942">
        <w:t>Октябрьском сельском поселении</w:t>
      </w:r>
      <w:r w:rsidRPr="005B059E">
        <w:t xml:space="preserve"> 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7" w:name="_Toc375685098"/>
      <w:bookmarkStart w:id="178" w:name="_Toc403398976"/>
      <w:bookmarkStart w:id="179" w:name="_Toc438561960"/>
      <w:r w:rsidRPr="007E4496">
        <w:t>Оценка безопасности и надежности объектов централизованной системы</w:t>
      </w:r>
      <w:r>
        <w:t xml:space="preserve"> </w:t>
      </w:r>
      <w:r w:rsidRPr="007E4496">
        <w:t>водоотведения и их управляемости</w:t>
      </w:r>
      <w:bookmarkEnd w:id="177"/>
      <w:bookmarkEnd w:id="178"/>
      <w:bookmarkEnd w:id="179"/>
    </w:p>
    <w:p w:rsidR="00D55A24" w:rsidRDefault="00D55A24" w:rsidP="00992569">
      <w:r w:rsidRPr="005B059E">
        <w:t xml:space="preserve">Объекты централизованной системы водоотведения на территории </w:t>
      </w:r>
      <w:r w:rsidR="00487942">
        <w:t>Октябрьского сельского поселения</w:t>
      </w:r>
      <w:r w:rsidRPr="005B059E">
        <w:t xml:space="preserve"> отсутствуют.</w:t>
      </w:r>
    </w:p>
    <w:p w:rsidR="00D55A24" w:rsidRDefault="00D55A24" w:rsidP="00CD3A7E"/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0" w:name="_Toc403398989"/>
      <w:bookmarkStart w:id="181" w:name="_Toc438561961"/>
      <w:r w:rsidRPr="007E4496">
        <w:lastRenderedPageBreak/>
        <w:t>Оценка воздействия сбросов сточных вод через централизованную систему</w:t>
      </w:r>
      <w:r>
        <w:t xml:space="preserve"> </w:t>
      </w:r>
      <w:r w:rsidRPr="007E4496">
        <w:t>водоотведения на окружающую среду</w:t>
      </w:r>
      <w:bookmarkEnd w:id="180"/>
      <w:bookmarkEnd w:id="181"/>
    </w:p>
    <w:p w:rsidR="00D55A24" w:rsidRDefault="00D55A24" w:rsidP="00992569">
      <w:r w:rsidRPr="005B059E">
        <w:t xml:space="preserve">Централизованная система водоотведения в </w:t>
      </w:r>
      <w:r w:rsidR="00487942">
        <w:t>Октябрьском сельском поселении</w:t>
      </w:r>
      <w:r w:rsidRPr="005B059E">
        <w:t xml:space="preserve"> отсутствует.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2" w:name="_Toc403399001"/>
      <w:bookmarkStart w:id="183" w:name="_Toc438561962"/>
      <w:r w:rsidRPr="007E4496">
        <w:t xml:space="preserve">Описание территорий </w:t>
      </w:r>
      <w:r w:rsidR="00487942">
        <w:t>сельского поселения</w:t>
      </w:r>
      <w:r w:rsidRPr="007E4496">
        <w:t>, не охваченных</w:t>
      </w:r>
      <w:r>
        <w:t xml:space="preserve"> </w:t>
      </w:r>
      <w:r w:rsidRPr="007E4496">
        <w:t>централизованной системой водоотведения</w:t>
      </w:r>
      <w:bookmarkEnd w:id="182"/>
      <w:bookmarkEnd w:id="183"/>
    </w:p>
    <w:p w:rsidR="00D55A24" w:rsidRDefault="00D55A24" w:rsidP="00992569">
      <w:r w:rsidRPr="005B059E">
        <w:t xml:space="preserve">На данный момент в </w:t>
      </w:r>
      <w:r w:rsidR="00487942">
        <w:t>Октябрьском сельском поселении</w:t>
      </w:r>
      <w:r w:rsidRPr="005B059E">
        <w:t xml:space="preserve"> все территории не охвачены централизованной системой водоотведения.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4" w:name="_Toc403399014"/>
      <w:bookmarkStart w:id="185" w:name="_Toc438561963"/>
      <w:r w:rsidRPr="007E4496">
        <w:t>Описание существующих технических и технологических проблем системы</w:t>
      </w:r>
      <w:r>
        <w:t xml:space="preserve"> водоотведения</w:t>
      </w:r>
      <w:bookmarkEnd w:id="184"/>
      <w:bookmarkEnd w:id="185"/>
    </w:p>
    <w:p w:rsidR="00CD3A7E" w:rsidRDefault="00CD3A7E" w:rsidP="00992569">
      <w:r>
        <w:t xml:space="preserve">К техническим проблемам системы водоотведения </w:t>
      </w:r>
      <w:r w:rsidR="00487942">
        <w:t>сельского поселения</w:t>
      </w:r>
      <w:r>
        <w:t xml:space="preserve"> относятся: </w:t>
      </w:r>
    </w:p>
    <w:p w:rsidR="00CD3A7E" w:rsidRDefault="00CD3A7E" w:rsidP="00992569">
      <w:pPr>
        <w:spacing w:after="0"/>
      </w:pPr>
      <w:r>
        <w:t xml:space="preserve">- отсутствие централизованных систем водоотведения; </w:t>
      </w:r>
    </w:p>
    <w:p w:rsidR="00CD3A7E" w:rsidRDefault="00CD3A7E" w:rsidP="00992569">
      <w:r>
        <w:t xml:space="preserve">- отсутствие открытых водостоков (каналов, лотков и кюветов) для отведения дождевых и талых вод, приводящих к подтоплению территории. </w:t>
      </w:r>
    </w:p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CD3A7E" w:rsidRPr="00243FB8" w:rsidRDefault="00CD3A7E" w:rsidP="00992569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86" w:name="_Toc403399027"/>
      <w:bookmarkStart w:id="187" w:name="_Toc438561964"/>
      <w:r>
        <w:rPr>
          <w:szCs w:val="24"/>
        </w:rPr>
        <w:lastRenderedPageBreak/>
        <w:t>БАЛАНСЫ СТОЧНЫХ ВОД В СИСТЕМЕ ВОДООТВЕДЕНИЯ</w:t>
      </w:r>
      <w:bookmarkEnd w:id="186"/>
      <w:bookmarkEnd w:id="187"/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8" w:name="_Toc403399041"/>
      <w:bookmarkStart w:id="189" w:name="_Toc438561965"/>
      <w:r w:rsidRPr="00D05271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88"/>
      <w:bookmarkEnd w:id="189"/>
    </w:p>
    <w:p w:rsidR="00D55A24" w:rsidRDefault="00D55A24" w:rsidP="00992569">
      <w:r w:rsidRPr="005B059E">
        <w:t xml:space="preserve">Централизованная система водоотведения в </w:t>
      </w:r>
      <w:r w:rsidR="00487942">
        <w:t>Октябрьском сельском поселении</w:t>
      </w:r>
      <w:r w:rsidRPr="005B059E">
        <w:t xml:space="preserve"> отсутствует.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0" w:name="_Toc403399054"/>
      <w:bookmarkStart w:id="191" w:name="_Toc438561966"/>
      <w:r w:rsidRPr="007E4496">
        <w:t>Оценка фактического притока неорганизованного стока (сточных вод,</w:t>
      </w:r>
      <w:r>
        <w:t xml:space="preserve"> </w:t>
      </w:r>
      <w:r w:rsidRPr="007E4496">
        <w:t>поступающих по поверхности рельефа местности) по технологическим зонам водоотведения</w:t>
      </w:r>
      <w:bookmarkEnd w:id="190"/>
      <w:bookmarkEnd w:id="191"/>
    </w:p>
    <w:p w:rsidR="00CD3A7E" w:rsidRDefault="00CD3A7E" w:rsidP="00992569">
      <w:r w:rsidRPr="00D500BA">
        <w:t xml:space="preserve">В </w:t>
      </w:r>
      <w:r w:rsidR="00487942">
        <w:t>Октябрьском сельском поселении</w:t>
      </w:r>
      <w:r w:rsidRPr="00D500BA">
        <w:t xml:space="preserve"> ливнево-дождевая канализация и дренажные системы 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2" w:name="_Toc403399067"/>
      <w:bookmarkStart w:id="193" w:name="_Toc438561967"/>
      <w:r>
        <w:t xml:space="preserve">Сведения об оснащенности зданий, строений, сооружений приборами учета </w:t>
      </w:r>
      <w:r w:rsidRPr="006A0265">
        <w:t>принимаемых сточных вод и их применении при осуществлении коммерческих расчетов</w:t>
      </w:r>
      <w:bookmarkEnd w:id="192"/>
      <w:bookmarkEnd w:id="193"/>
    </w:p>
    <w:p w:rsidR="00CD3A7E" w:rsidRDefault="00CD3A7E" w:rsidP="00992569">
      <w:r>
        <w:t xml:space="preserve">Устройства для замера расхода сбрасываемых сточных вод, как </w:t>
      </w:r>
      <w:r w:rsidR="00E55183">
        <w:t>в индивидуальных системах</w:t>
      </w:r>
      <w:r>
        <w:t xml:space="preserve"> водоотведения жилых домов населения, так и зданий общественно-политического назначения – 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4" w:name="_Toc375685116"/>
      <w:bookmarkStart w:id="195" w:name="_Toc403399080"/>
      <w:bookmarkStart w:id="196" w:name="_Toc438561968"/>
      <w:r w:rsidRPr="006A0265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</w:t>
      </w:r>
      <w:r w:rsidR="00487942">
        <w:t>сельского поселения</w:t>
      </w:r>
      <w:r w:rsidRPr="006A0265">
        <w:t xml:space="preserve"> с выделением зон дефицитов и резервов</w:t>
      </w:r>
      <w:r>
        <w:t xml:space="preserve"> </w:t>
      </w:r>
      <w:r w:rsidRPr="006A0265">
        <w:t>производственных мощностей</w:t>
      </w:r>
      <w:bookmarkEnd w:id="194"/>
      <w:bookmarkEnd w:id="195"/>
      <w:bookmarkEnd w:id="196"/>
    </w:p>
    <w:p w:rsidR="00D55A24" w:rsidRDefault="00D55A24" w:rsidP="00992569">
      <w:r w:rsidRPr="005B059E">
        <w:t xml:space="preserve">Централизованная система водоотведения в </w:t>
      </w:r>
      <w:r w:rsidR="00487942">
        <w:t>Октябрьском сельском поселении</w:t>
      </w:r>
      <w:r w:rsidRPr="005B059E">
        <w:t xml:space="preserve"> отсутствует.</w:t>
      </w:r>
    </w:p>
    <w:p w:rsidR="00CD3A7E" w:rsidRPr="00EC7186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7" w:name="_Toc403399094"/>
      <w:bookmarkStart w:id="198" w:name="_Toc438561969"/>
      <w:r w:rsidRPr="00EC7186"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487942">
        <w:t>сельского поселения</w:t>
      </w:r>
      <w:bookmarkEnd w:id="197"/>
      <w:bookmarkEnd w:id="198"/>
    </w:p>
    <w:p w:rsidR="00CD3A7E" w:rsidRDefault="00CD3A7E" w:rsidP="00992569">
      <w:r>
        <w:t xml:space="preserve">Расчетные расходы сточных вод, как и расходы питьевой воды, определены исходя из степени благоустройства жилой застройки и сохраняемого жилого фонда. При этом, в соответствии со СНиП 2.04.03-85, удельные нормы водоотведения принимаются равными </w:t>
      </w:r>
      <w:r w:rsidRPr="005B059E">
        <w:t xml:space="preserve">нормам водопотребления, без учета полива. </w:t>
      </w:r>
      <w:r w:rsidRPr="00962CF8">
        <w:t>По данным генерального плана</w:t>
      </w:r>
      <w:r w:rsidRPr="005B059E">
        <w:t xml:space="preserve">, предполагаемый расчетный объем хозяйственных стоков, подлежащих водоотведению, в </w:t>
      </w:r>
      <w:r w:rsidR="00487942">
        <w:t>Октябрьском сельском поселении</w:t>
      </w:r>
      <w:r w:rsidRPr="005B059E">
        <w:t xml:space="preserve"> к концу расчетного срока строительства (</w:t>
      </w:r>
      <w:r w:rsidR="00962CF8">
        <w:t>202</w:t>
      </w:r>
      <w:r w:rsidR="00054B2B">
        <w:t>9</w:t>
      </w:r>
      <w:r w:rsidRPr="005B059E">
        <w:t xml:space="preserve"> год) составит</w:t>
      </w:r>
      <w:r w:rsidR="00797A1D" w:rsidRPr="005B059E">
        <w:t xml:space="preserve"> </w:t>
      </w:r>
      <w:r w:rsidR="00054B2B" w:rsidRPr="00054B2B">
        <w:t>4859,71</w:t>
      </w:r>
      <w:r w:rsidR="00797A1D" w:rsidRPr="005B059E">
        <w:t xml:space="preserve"> </w:t>
      </w:r>
      <w:r w:rsidRPr="005B059E">
        <w:t xml:space="preserve">куб.м/сут или </w:t>
      </w:r>
      <w:r w:rsidR="00054B2B">
        <w:t>1773,8</w:t>
      </w:r>
      <w:r w:rsidRPr="005B059E">
        <w:t> тыс.куб.м/год.</w:t>
      </w:r>
    </w:p>
    <w:p w:rsidR="00CD3A7E" w:rsidRDefault="00CD3A7E" w:rsidP="00992569">
      <w:r>
        <w:t>В настоящее время поступление сточных вод в централизованную систему водоотведения отсутствуют. Прогнозные балансы поступления сточных вод в централизованную систему водоотведения по данным генерального п</w:t>
      </w:r>
      <w:r w:rsidR="003077FC">
        <w:t>лана представлены в таблице 2.1</w:t>
      </w:r>
      <w:r>
        <w:t>.</w:t>
      </w:r>
    </w:p>
    <w:p w:rsidR="00CD3A7E" w:rsidRDefault="00CD3A7E" w:rsidP="00CD3A7E">
      <w:pPr>
        <w:jc w:val="right"/>
      </w:pPr>
      <w:r>
        <w:t>Таблица 2.1</w:t>
      </w:r>
    </w:p>
    <w:tbl>
      <w:tblPr>
        <w:tblW w:w="10206" w:type="dxa"/>
        <w:tblInd w:w="108" w:type="dxa"/>
        <w:tblLayout w:type="fixed"/>
        <w:tblLook w:val="04A0"/>
      </w:tblPr>
      <w:tblGrid>
        <w:gridCol w:w="705"/>
        <w:gridCol w:w="3264"/>
        <w:gridCol w:w="1133"/>
        <w:gridCol w:w="1419"/>
        <w:gridCol w:w="1558"/>
        <w:gridCol w:w="53"/>
        <w:gridCol w:w="2074"/>
      </w:tblGrid>
      <w:tr w:rsidR="00992569" w:rsidRPr="00992569" w:rsidTr="00992569">
        <w:trPr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 xml:space="preserve"> №</w:t>
            </w:r>
          </w:p>
          <w:p w:rsidR="00992569" w:rsidRPr="00992569" w:rsidRDefault="00992569" w:rsidP="00054B2B">
            <w:pPr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Единица</w:t>
            </w:r>
          </w:p>
          <w:p w:rsidR="00992569" w:rsidRPr="00992569" w:rsidRDefault="00992569" w:rsidP="00054B2B">
            <w:pPr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Современное состояние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Расчетный</w:t>
            </w:r>
          </w:p>
          <w:p w:rsidR="00992569" w:rsidRPr="00992569" w:rsidRDefault="00992569" w:rsidP="00992569">
            <w:pPr>
              <w:snapToGrid w:val="0"/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срок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до 2025г.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992569">
            <w:pPr>
              <w:snapToGrid w:val="0"/>
              <w:spacing w:after="0"/>
              <w:ind w:left="-108" w:right="-112" w:firstLine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 xml:space="preserve">В т.ч. на </w:t>
            </w:r>
            <w:r w:rsidRPr="00992569">
              <w:rPr>
                <w:rFonts w:cs="Times New Roman"/>
                <w:b/>
                <w:sz w:val="20"/>
                <w:szCs w:val="20"/>
                <w:lang w:val="en-US" w:eastAsia="ar-SA"/>
              </w:rPr>
              <w:t>I</w:t>
            </w: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 xml:space="preserve"> очередь стр-ва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92569">
              <w:rPr>
                <w:rFonts w:cs="Times New Roman"/>
                <w:b/>
                <w:sz w:val="20"/>
                <w:szCs w:val="20"/>
                <w:lang w:eastAsia="ar-SA"/>
              </w:rPr>
              <w:t>до 2019г.</w:t>
            </w:r>
          </w:p>
        </w:tc>
      </w:tr>
      <w:tr w:rsidR="00992569" w:rsidRPr="00992569" w:rsidTr="00992569">
        <w:trPr>
          <w:trHeight w:val="234"/>
        </w:trPr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ст. Октябрьская</w:t>
            </w:r>
          </w:p>
        </w:tc>
      </w:tr>
      <w:tr w:rsidR="00992569" w:rsidRPr="00992569" w:rsidTr="00992569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4334,54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2722,26</w:t>
            </w:r>
          </w:p>
        </w:tc>
      </w:tr>
      <w:tr w:rsidR="00992569" w:rsidRPr="00992569" w:rsidTr="00992569">
        <w:trPr>
          <w:trHeight w:val="176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хозяйственно-бытовые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3555,54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2240,26</w:t>
            </w:r>
          </w:p>
        </w:tc>
      </w:tr>
      <w:tr w:rsidR="00992569" w:rsidRPr="00992569" w:rsidTr="00992569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779,00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482,00</w:t>
            </w:r>
          </w:p>
        </w:tc>
      </w:tr>
      <w:tr w:rsidR="00992569" w:rsidRPr="00992569" w:rsidTr="00992569">
        <w:trPr>
          <w:trHeight w:val="11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lastRenderedPageBreak/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4000,00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2500,00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Протяженность сетей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12,00</w:t>
            </w:r>
          </w:p>
        </w:tc>
      </w:tr>
      <w:tr w:rsidR="00992569" w:rsidRPr="00992569" w:rsidTr="00992569"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 xml:space="preserve">п.Запрудный 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138,75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109,43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хозяйственно-бытовые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112,75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89,43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26,00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20,00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70,00  и индивидуальные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992569" w:rsidRPr="00992569" w:rsidTr="00992569"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п. Ковалевка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м3/сут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63,90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58,50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хозяйственно-бытовые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м3/сут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51,90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47,50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12,00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992569" w:rsidRPr="00992569" w:rsidTr="00992569">
        <w:trPr>
          <w:trHeight w:val="110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ОСК индивидуальные</w:t>
            </w:r>
          </w:p>
        </w:tc>
      </w:tr>
      <w:tr w:rsidR="00992569" w:rsidRPr="00992569" w:rsidTr="00992569"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п. Обильный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140,84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109,89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хозяйственно-бытовые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114,84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89,89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26,00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20,00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992569" w:rsidRPr="00992569" w:rsidTr="00992569"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п. Решетиловский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54,00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49,48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хозяйственно-бытовые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31,17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44,00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40,48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7,00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9,00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ОСК индивидуальные</w:t>
            </w:r>
          </w:p>
        </w:tc>
      </w:tr>
      <w:tr w:rsidR="00992569" w:rsidRPr="00992569" w:rsidTr="00992569"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х. Сборный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60,28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55,76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хозяйственно-бытовые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49,28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45,76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11,00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10,00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992569" w:rsidRPr="00992569" w:rsidTr="00992569"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п. Темп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67,40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61,20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хозяйственно-бытовые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55,40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50,20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12,00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11,00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ОСК индивидуальные</w:t>
            </w:r>
          </w:p>
        </w:tc>
      </w:tr>
      <w:tr w:rsidR="00992569" w:rsidRPr="00992569" w:rsidTr="00992569"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b/>
                <w:i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/>
                <w:i/>
                <w:sz w:val="20"/>
                <w:szCs w:val="20"/>
                <w:lang w:eastAsia="ar-SA"/>
              </w:rPr>
              <w:t>Октябрьское сельское поселение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Общее поступление сточных вод, в том числе: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4859,71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3166,52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 xml:space="preserve">- хозяйственно-бытовые сточные 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lastRenderedPageBreak/>
              <w:t>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lastRenderedPageBreak/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3983,71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2603,52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 производственные сточные воды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876,00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563,00</w:t>
            </w: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jc w:val="left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Производительность очистных сооружений канализации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м</w:t>
            </w:r>
            <w:r w:rsidRPr="00992569">
              <w:rPr>
                <w:rFonts w:cs="Times New Roman"/>
                <w:sz w:val="20"/>
                <w:szCs w:val="20"/>
                <w:vertAlign w:val="superscript"/>
                <w:lang w:eastAsia="ar-SA"/>
              </w:rPr>
              <w:t>3</w:t>
            </w:r>
            <w:r w:rsidRPr="00992569">
              <w:rPr>
                <w:rFonts w:cs="Times New Roman"/>
                <w:sz w:val="20"/>
                <w:szCs w:val="20"/>
                <w:lang w:eastAsia="ar-SA"/>
              </w:rPr>
              <w:t>/сут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4220,00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69" w:rsidRPr="00992569" w:rsidRDefault="00992569" w:rsidP="00054B2B">
            <w:pPr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992569" w:rsidRPr="00992569" w:rsidTr="00992569"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12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right="-108" w:firstLine="0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Протяженность сетей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569" w:rsidRPr="00992569" w:rsidRDefault="00992569" w:rsidP="00054B2B">
            <w:pPr>
              <w:tabs>
                <w:tab w:val="left" w:pos="776"/>
              </w:tabs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45,70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569" w:rsidRPr="00992569" w:rsidRDefault="00992569" w:rsidP="00054B2B">
            <w:pPr>
              <w:snapToGrid w:val="0"/>
              <w:spacing w:after="0"/>
              <w:ind w:left="-108" w:right="-108" w:firstLine="0"/>
              <w:jc w:val="center"/>
              <w:rPr>
                <w:rFonts w:cs="Times New Roman"/>
                <w:sz w:val="20"/>
                <w:szCs w:val="20"/>
                <w:highlight w:val="yellow"/>
                <w:lang w:eastAsia="ar-SA"/>
              </w:rPr>
            </w:pPr>
            <w:r w:rsidRPr="00992569">
              <w:rPr>
                <w:rFonts w:cs="Times New Roman"/>
                <w:sz w:val="20"/>
                <w:szCs w:val="20"/>
                <w:lang w:eastAsia="ar-SA"/>
              </w:rPr>
              <w:t>23,00</w:t>
            </w:r>
          </w:p>
        </w:tc>
      </w:tr>
    </w:tbl>
    <w:p w:rsidR="00CD3A7E" w:rsidRDefault="00CD3A7E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992569" w:rsidRDefault="00992569" w:rsidP="00CD3A7E">
      <w:pPr>
        <w:spacing w:after="0" w:line="240" w:lineRule="auto"/>
        <w:ind w:firstLine="0"/>
      </w:pPr>
    </w:p>
    <w:p w:rsidR="00CD3A7E" w:rsidRPr="00243FB8" w:rsidRDefault="00CD3A7E" w:rsidP="00992569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199" w:name="_Toc403399107"/>
      <w:bookmarkStart w:id="200" w:name="_Toc438561970"/>
      <w:r w:rsidRPr="006A0265">
        <w:rPr>
          <w:rFonts w:eastAsia="TimesNewRomanPS-BoldMT"/>
        </w:rPr>
        <w:lastRenderedPageBreak/>
        <w:t>ПРОГНОЗ ОБЪЕМА СТОЧНЫХ ВОД</w:t>
      </w:r>
      <w:bookmarkEnd w:id="199"/>
      <w:bookmarkEnd w:id="200"/>
    </w:p>
    <w:p w:rsidR="00CD3A7E" w:rsidRPr="00C64D12" w:rsidRDefault="00CD3A7E" w:rsidP="00992569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201" w:name="_Toc403399108"/>
      <w:bookmarkStart w:id="202" w:name="_Toc438561971"/>
      <w:r w:rsidRPr="00C33A6F">
        <w:rPr>
          <w:rFonts w:eastAsia="TimesNewRomanPS-BoldMT"/>
          <w:iCs/>
        </w:rPr>
        <w:t xml:space="preserve">Сведения о фактическом и ожидаемом поступлении сточных </w:t>
      </w:r>
      <w:r w:rsidRPr="00CE7B24">
        <w:rPr>
          <w:rFonts w:eastAsia="TimesNewRomanPS-BoldMT"/>
          <w:iCs/>
        </w:rPr>
        <w:t>вод в централизованную си</w:t>
      </w:r>
      <w:r w:rsidRPr="00C33A6F">
        <w:rPr>
          <w:rFonts w:eastAsia="TimesNewRomanPS-BoldMT"/>
          <w:iCs/>
        </w:rPr>
        <w:t>стему водоотведения</w:t>
      </w:r>
      <w:bookmarkEnd w:id="201"/>
      <w:bookmarkEnd w:id="202"/>
    </w:p>
    <w:p w:rsidR="00CD3A7E" w:rsidRDefault="00CD3A7E" w:rsidP="00992569">
      <w:r>
        <w:t>Сведения о фактическом и ожидаемом поступлении сточных вод в централизованные системы водоотведения представлены в таблице 2.2.</w:t>
      </w:r>
    </w:p>
    <w:p w:rsidR="00CD3A7E" w:rsidRDefault="00CD3A7E" w:rsidP="00CD3A7E">
      <w:pPr>
        <w:jc w:val="right"/>
      </w:pPr>
      <w:r>
        <w:t>Таблица 2.2</w:t>
      </w:r>
    </w:p>
    <w:tbl>
      <w:tblPr>
        <w:tblStyle w:val="ad"/>
        <w:tblW w:w="0" w:type="auto"/>
        <w:tblLook w:val="04A0"/>
      </w:tblPr>
      <w:tblGrid>
        <w:gridCol w:w="1485"/>
        <w:gridCol w:w="2309"/>
        <w:gridCol w:w="3685"/>
        <w:gridCol w:w="2716"/>
      </w:tblGrid>
      <w:tr w:rsidR="00CD3A7E" w:rsidRPr="00992569" w:rsidTr="00992569">
        <w:tc>
          <w:tcPr>
            <w:tcW w:w="1485" w:type="dxa"/>
            <w:tcMar>
              <w:top w:w="28" w:type="dxa"/>
              <w:bottom w:w="28" w:type="dxa"/>
            </w:tcMar>
            <w:vAlign w:val="center"/>
          </w:tcPr>
          <w:p w:rsidR="00CD3A7E" w:rsidRPr="0099256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256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309" w:type="dxa"/>
            <w:tcMar>
              <w:top w:w="28" w:type="dxa"/>
              <w:bottom w:w="28" w:type="dxa"/>
            </w:tcMar>
            <w:vAlign w:val="center"/>
          </w:tcPr>
          <w:p w:rsidR="00CD3A7E" w:rsidRPr="0099256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2569">
              <w:rPr>
                <w:b/>
                <w:sz w:val="20"/>
                <w:szCs w:val="20"/>
              </w:rPr>
              <w:t>Фактическое поступление сточных вод, тыс.куб.м</w:t>
            </w:r>
          </w:p>
        </w:tc>
        <w:tc>
          <w:tcPr>
            <w:tcW w:w="6401" w:type="dxa"/>
            <w:gridSpan w:val="2"/>
            <w:tcMar>
              <w:top w:w="28" w:type="dxa"/>
              <w:bottom w:w="28" w:type="dxa"/>
            </w:tcMar>
            <w:vAlign w:val="center"/>
          </w:tcPr>
          <w:p w:rsidR="00CD3A7E" w:rsidRPr="00992569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2569">
              <w:rPr>
                <w:b/>
                <w:sz w:val="20"/>
                <w:szCs w:val="20"/>
              </w:rPr>
              <w:t>Ожидаемое поступление сточных вод, тыс.куб.м</w:t>
            </w:r>
          </w:p>
        </w:tc>
      </w:tr>
      <w:tr w:rsidR="00CD3A7E" w:rsidRPr="00992569" w:rsidTr="00992569">
        <w:tc>
          <w:tcPr>
            <w:tcW w:w="1485" w:type="dxa"/>
            <w:tcMar>
              <w:top w:w="28" w:type="dxa"/>
              <w:bottom w:w="28" w:type="dxa"/>
            </w:tcMar>
          </w:tcPr>
          <w:p w:rsidR="00CD3A7E" w:rsidRPr="00992569" w:rsidRDefault="00CD3A7E" w:rsidP="000F4521">
            <w:pPr>
              <w:ind w:firstLine="0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</w:rPr>
              <w:t>год</w:t>
            </w:r>
          </w:p>
        </w:tc>
        <w:tc>
          <w:tcPr>
            <w:tcW w:w="2309" w:type="dxa"/>
            <w:tcMar>
              <w:top w:w="28" w:type="dxa"/>
              <w:bottom w:w="28" w:type="dxa"/>
            </w:tcMar>
            <w:vAlign w:val="center"/>
          </w:tcPr>
          <w:p w:rsidR="00CD3A7E" w:rsidRPr="00992569" w:rsidRDefault="00487942" w:rsidP="000F4521">
            <w:pPr>
              <w:ind w:firstLine="0"/>
              <w:jc w:val="center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</w:rPr>
              <w:t>2014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CD3A7E" w:rsidRPr="00992569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  <w:lang w:eastAsia="ru-RU"/>
              </w:rPr>
              <w:t>1-я очередь строительства (</w:t>
            </w:r>
            <w:r w:rsidR="00487942" w:rsidRPr="00992569">
              <w:rPr>
                <w:sz w:val="20"/>
                <w:szCs w:val="20"/>
              </w:rPr>
              <w:t>2019</w:t>
            </w:r>
            <w:r w:rsidRPr="00992569">
              <w:rPr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  <w:vAlign w:val="center"/>
          </w:tcPr>
          <w:p w:rsidR="00CD3A7E" w:rsidRPr="00992569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  <w:lang w:eastAsia="ru-RU"/>
              </w:rPr>
              <w:t>Расчетный срок (</w:t>
            </w:r>
            <w:r w:rsidR="00487942" w:rsidRPr="00992569">
              <w:rPr>
                <w:sz w:val="20"/>
                <w:szCs w:val="20"/>
              </w:rPr>
              <w:t>2025</w:t>
            </w:r>
            <w:r w:rsidRPr="00992569">
              <w:rPr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8F1FCF" w:rsidRPr="00992569" w:rsidTr="00992569">
        <w:tc>
          <w:tcPr>
            <w:tcW w:w="1485" w:type="dxa"/>
            <w:tcMar>
              <w:top w:w="28" w:type="dxa"/>
              <w:bottom w:w="28" w:type="dxa"/>
            </w:tcMar>
          </w:tcPr>
          <w:p w:rsidR="008F1FCF" w:rsidRPr="00992569" w:rsidRDefault="008F1FCF" w:rsidP="008F1FCF">
            <w:pPr>
              <w:ind w:firstLine="0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</w:rPr>
              <w:t>годовое</w:t>
            </w:r>
          </w:p>
        </w:tc>
        <w:tc>
          <w:tcPr>
            <w:tcW w:w="2309" w:type="dxa"/>
            <w:tcMar>
              <w:top w:w="28" w:type="dxa"/>
              <w:bottom w:w="28" w:type="dxa"/>
            </w:tcMar>
            <w:vAlign w:val="center"/>
          </w:tcPr>
          <w:p w:rsidR="008F1FCF" w:rsidRPr="00992569" w:rsidRDefault="008F1FCF" w:rsidP="008F1FCF">
            <w:pPr>
              <w:ind w:firstLine="0"/>
              <w:jc w:val="center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8F1FCF" w:rsidRPr="00992569" w:rsidRDefault="008F1FCF" w:rsidP="008F1FCF">
            <w:pPr>
              <w:ind w:firstLine="0"/>
              <w:jc w:val="center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</w:rPr>
              <w:t>0</w:t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</w:tcPr>
          <w:p w:rsidR="008F1FCF" w:rsidRPr="00992569" w:rsidRDefault="008F1FCF" w:rsidP="008F1FCF">
            <w:pPr>
              <w:ind w:firstLine="0"/>
              <w:jc w:val="center"/>
              <w:rPr>
                <w:sz w:val="20"/>
                <w:szCs w:val="20"/>
              </w:rPr>
            </w:pPr>
            <w:r w:rsidRPr="00992569">
              <w:rPr>
                <w:sz w:val="20"/>
                <w:szCs w:val="20"/>
              </w:rPr>
              <w:t>967,09</w:t>
            </w:r>
          </w:p>
        </w:tc>
      </w:tr>
    </w:tbl>
    <w:p w:rsidR="00CD3A7E" w:rsidRDefault="00CD3A7E" w:rsidP="00CD3A7E">
      <w:pPr>
        <w:spacing w:after="0" w:line="240" w:lineRule="auto"/>
        <w:ind w:firstLine="0"/>
      </w:pP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3" w:name="_Toc403399121"/>
      <w:bookmarkStart w:id="204" w:name="_Toc438561972"/>
      <w:r w:rsidRPr="00C33A6F">
        <w:t>Описание структуры централизованной системы водоотведения</w:t>
      </w:r>
      <w:r>
        <w:t xml:space="preserve"> </w:t>
      </w:r>
      <w:r w:rsidRPr="006A0265">
        <w:t>(эксплуатационные и технологические зоны)</w:t>
      </w:r>
      <w:bookmarkEnd w:id="203"/>
      <w:bookmarkEnd w:id="204"/>
    </w:p>
    <w:p w:rsidR="00CD3A7E" w:rsidRDefault="00CD3A7E" w:rsidP="00992569">
      <w:r>
        <w:t xml:space="preserve">Данные по структуре перспективного баланса водоотведения </w:t>
      </w:r>
      <w:r w:rsidRPr="00763D88">
        <w:t xml:space="preserve">централизованной системы водоотведения </w:t>
      </w:r>
      <w:r>
        <w:t>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5" w:name="_Toc375685121"/>
      <w:bookmarkStart w:id="206" w:name="_Toc403399132"/>
      <w:bookmarkStart w:id="207" w:name="_Toc438561973"/>
      <w: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205"/>
      <w:bookmarkEnd w:id="206"/>
      <w:bookmarkEnd w:id="207"/>
    </w:p>
    <w:p w:rsidR="00D55A24" w:rsidRDefault="00D55A24" w:rsidP="00992569">
      <w:r>
        <w:t>Результаты расчета требуемой мощности очистных сооружений с указанием резерва/дефицита мощностей по технологическим зонам сооружений водоотведения не представить</w:t>
      </w:r>
      <w:r w:rsidR="00992569">
        <w:t>,</w:t>
      </w:r>
      <w:r>
        <w:t xml:space="preserve"> ввиду отсутствия данных.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8" w:name="_Toc375685122"/>
      <w:bookmarkStart w:id="209" w:name="_Toc403399145"/>
      <w:bookmarkStart w:id="210" w:name="_Toc438561974"/>
      <w:r w:rsidRPr="006A0265">
        <w:t>Результаты анализа гидравлических режимов и режимов работы элементов</w:t>
      </w:r>
      <w:r>
        <w:t xml:space="preserve"> </w:t>
      </w:r>
      <w:r w:rsidRPr="006A0265">
        <w:t>централизованной системы водоотведения</w:t>
      </w:r>
      <w:bookmarkEnd w:id="208"/>
      <w:bookmarkEnd w:id="209"/>
      <w:bookmarkEnd w:id="210"/>
    </w:p>
    <w:p w:rsidR="00D55A24" w:rsidRDefault="00D55A24" w:rsidP="00992569">
      <w:r w:rsidRPr="005B059E">
        <w:t xml:space="preserve">Элементы централизованной системы водоотведения в </w:t>
      </w:r>
      <w:r w:rsidR="00487942">
        <w:t>Октябрьском сельском поселении</w:t>
      </w:r>
      <w:r w:rsidRPr="005B059E">
        <w:t xml:space="preserve"> 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1" w:name="_Toc403399158"/>
      <w:bookmarkStart w:id="212" w:name="_Toc438561975"/>
      <w:r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211"/>
      <w:bookmarkEnd w:id="212"/>
    </w:p>
    <w:p w:rsidR="00D55A24" w:rsidRDefault="00D55A24" w:rsidP="00992569">
      <w:r w:rsidRPr="005B059E">
        <w:t>В настоящее время наблюдается дефицит производственных мощностей очистных сооружений системы водоотведения. Необходимых очистных сооружений в поселении нет.</w:t>
      </w:r>
    </w:p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992569" w:rsidRDefault="00992569" w:rsidP="00992569"/>
    <w:p w:rsidR="00CD3A7E" w:rsidRPr="00243FB8" w:rsidRDefault="00CD3A7E" w:rsidP="00992569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13" w:name="_Toc403399172"/>
      <w:bookmarkStart w:id="214" w:name="_Toc438561976"/>
      <w:r w:rsidRPr="006A0265">
        <w:rPr>
          <w:rFonts w:eastAsia="TimesNewRomanPS-BoldMT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213"/>
      <w:bookmarkEnd w:id="214"/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5" w:name="_Toc403399184"/>
      <w:bookmarkStart w:id="216" w:name="_Toc438561977"/>
      <w:r w:rsidRPr="00C33A6F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215"/>
      <w:bookmarkEnd w:id="216"/>
    </w:p>
    <w:p w:rsidR="00CD3A7E" w:rsidRDefault="00CD3A7E" w:rsidP="00992569"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</w:p>
    <w:p w:rsidR="00CD3A7E" w:rsidRPr="00992569" w:rsidRDefault="00CD3A7E" w:rsidP="00992569">
      <w:pPr>
        <w:rPr>
          <w:i/>
        </w:rPr>
      </w:pPr>
      <w:r w:rsidRPr="00992569">
        <w:rPr>
          <w:i/>
        </w:rPr>
        <w:t xml:space="preserve">Принципами развития централизованной системы водоотведения являются:  </w:t>
      </w:r>
    </w:p>
    <w:p w:rsidR="00CD3A7E" w:rsidRDefault="00CD3A7E" w:rsidP="00992569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CD3A7E" w:rsidRDefault="00CD3A7E" w:rsidP="00992569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CD3A7E" w:rsidRDefault="00CD3A7E" w:rsidP="00992569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CD3A7E" w:rsidRPr="00992569" w:rsidRDefault="00CD3A7E" w:rsidP="00992569">
      <w:pPr>
        <w:rPr>
          <w:i/>
        </w:rPr>
      </w:pPr>
      <w:r w:rsidRPr="00992569">
        <w:rPr>
          <w:i/>
        </w:rPr>
        <w:t>Основными задачами развития централизованной системы водоотведения являются:</w:t>
      </w:r>
    </w:p>
    <w:p w:rsidR="00CD3A7E" w:rsidRDefault="00CD3A7E" w:rsidP="00992569">
      <w:r>
        <w:t xml:space="preserve">- строительство сетей и сооружений для отведения сточных вод с населенных пунктов территорий </w:t>
      </w:r>
      <w:r w:rsidR="00487942">
        <w:t>Октябрьского сельского поселения</w:t>
      </w:r>
      <w:r>
        <w:t xml:space="preserve">, не имеющих централизованного водоотведения, с целью обеспечения доступности услуг водоотведения для всех жителей; </w:t>
      </w:r>
    </w:p>
    <w:p w:rsidR="00CD3A7E" w:rsidRDefault="00CD3A7E" w:rsidP="00992569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CD3A7E" w:rsidRDefault="00CD3A7E" w:rsidP="00992569">
      <w:r>
        <w:t>- повышение энергетической эффективности системы водоотведения.</w:t>
      </w:r>
    </w:p>
    <w:p w:rsidR="00CD3A7E" w:rsidRDefault="00CD3A7E" w:rsidP="00992569">
      <w:r>
        <w:t xml:space="preserve">В соответствии с </w:t>
      </w:r>
      <w:r w:rsidR="00992569">
        <w:t>П</w:t>
      </w:r>
      <w:r>
        <w:t xml:space="preserve">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CD3A7E" w:rsidRDefault="00CD3A7E" w:rsidP="00992569">
      <w:pPr>
        <w:spacing w:after="0"/>
      </w:pPr>
      <w:r>
        <w:t xml:space="preserve">- показатели надежности и бесперебойности водоотведения; </w:t>
      </w:r>
    </w:p>
    <w:p w:rsidR="00CD3A7E" w:rsidRDefault="00CD3A7E" w:rsidP="00992569">
      <w:pPr>
        <w:spacing w:after="0"/>
      </w:pPr>
      <w:r>
        <w:t xml:space="preserve">- показатели качества обслуживания абонентов; </w:t>
      </w:r>
    </w:p>
    <w:p w:rsidR="00CD3A7E" w:rsidRDefault="00CD3A7E" w:rsidP="00992569">
      <w:pPr>
        <w:spacing w:after="0"/>
      </w:pPr>
      <w:r>
        <w:t xml:space="preserve">- показатели качества очистки сточных вод; </w:t>
      </w:r>
    </w:p>
    <w:p w:rsidR="00CD3A7E" w:rsidRDefault="00CD3A7E" w:rsidP="00992569">
      <w:pPr>
        <w:spacing w:after="0"/>
      </w:pPr>
      <w:r>
        <w:t xml:space="preserve">- показатели эффективности использования ресурсов при транспортировке сточных вод; </w:t>
      </w:r>
    </w:p>
    <w:p w:rsidR="00CD3A7E" w:rsidRDefault="00CD3A7E" w:rsidP="00992569">
      <w:pPr>
        <w:tabs>
          <w:tab w:val="left" w:pos="709"/>
        </w:tabs>
        <w:spacing w:after="0"/>
      </w:pPr>
      <w:r>
        <w:t>-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CD3A7E" w:rsidRDefault="00CD3A7E" w:rsidP="00992569">
      <w: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CD3A7E" w:rsidRDefault="00CD3A7E" w:rsidP="00992569">
      <w:r w:rsidRPr="007C4B0E">
        <w:t xml:space="preserve">Целевые показатели системы водоотведения </w:t>
      </w:r>
      <w:r w:rsidR="00487942">
        <w:t>сельского поселения</w:t>
      </w:r>
      <w:r w:rsidRPr="007C4B0E">
        <w:t xml:space="preserve"> </w:t>
      </w:r>
      <w:r w:rsidR="00054B2B">
        <w:t>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7" w:name="_Toc375685249"/>
      <w:bookmarkStart w:id="218" w:name="_Toc403399197"/>
      <w:bookmarkStart w:id="219" w:name="_Toc438561978"/>
      <w:r w:rsidRPr="006A0265">
        <w:lastRenderedPageBreak/>
        <w:t>Перечень основных мероприятий по реализации схем водоотведения с разбивкой погодам, включая технические обоснования этих мероприятий</w:t>
      </w:r>
      <w:bookmarkEnd w:id="217"/>
      <w:bookmarkEnd w:id="218"/>
      <w:bookmarkEnd w:id="219"/>
    </w:p>
    <w:p w:rsidR="00D55A24" w:rsidRPr="005B059E" w:rsidRDefault="00D55A24" w:rsidP="00992569">
      <w:r w:rsidRPr="005B059E">
        <w:t xml:space="preserve">Элементы централизованной системы водоотведения в </w:t>
      </w:r>
      <w:r w:rsidR="00487942">
        <w:t>Октябрьском сельском поселении</w:t>
      </w:r>
      <w:r w:rsidRPr="005B059E">
        <w:t xml:space="preserve"> отсутствуют. Мероприятия не предусматриваются.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0" w:name="_Toc403399210"/>
      <w:bookmarkStart w:id="221" w:name="_Toc438561979"/>
      <w:r>
        <w:t>Технические обоснования основных мероприятий по реализации схем водоотведения</w:t>
      </w:r>
      <w:bookmarkEnd w:id="220"/>
      <w:bookmarkEnd w:id="221"/>
    </w:p>
    <w:p w:rsidR="00CD3A7E" w:rsidRPr="0092173B" w:rsidRDefault="00CD3A7E" w:rsidP="00992569">
      <w:pPr>
        <w:pStyle w:val="2"/>
        <w:numPr>
          <w:ilvl w:val="3"/>
          <w:numId w:val="1"/>
        </w:numPr>
        <w:spacing w:after="200" w:line="240" w:lineRule="auto"/>
      </w:pPr>
      <w:bookmarkStart w:id="222" w:name="_Toc438561980"/>
      <w:r w:rsidRPr="002209B4"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222"/>
    </w:p>
    <w:p w:rsidR="00CD3A7E" w:rsidRDefault="00CD3A7E" w:rsidP="00992569">
      <w:r>
        <w:t>Мероприятия не предусматриваются.</w:t>
      </w:r>
    </w:p>
    <w:p w:rsidR="00CD3A7E" w:rsidRPr="0092173B" w:rsidRDefault="00CD3A7E" w:rsidP="00992569">
      <w:pPr>
        <w:pStyle w:val="2"/>
        <w:numPr>
          <w:ilvl w:val="3"/>
          <w:numId w:val="1"/>
        </w:numPr>
        <w:spacing w:after="200" w:line="240" w:lineRule="auto"/>
      </w:pPr>
      <w:bookmarkStart w:id="223" w:name="_Toc375685256"/>
      <w:bookmarkStart w:id="224" w:name="_Toc403399237"/>
      <w:bookmarkStart w:id="225" w:name="_Toc438561981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 w:rsidR="00487942">
        <w:t>сельского поселения</w:t>
      </w:r>
      <w:r w:rsidRPr="006A0265">
        <w:rPr>
          <w:rFonts w:eastAsia="TimesNewRomanPSMT"/>
        </w:rPr>
        <w:t>, где оно отсутствует</w:t>
      </w:r>
      <w:bookmarkEnd w:id="223"/>
      <w:bookmarkEnd w:id="224"/>
      <w:bookmarkEnd w:id="225"/>
    </w:p>
    <w:p w:rsidR="00CD3A7E" w:rsidRPr="003D6602" w:rsidRDefault="00CD3A7E" w:rsidP="00992569">
      <w:pPr>
        <w:rPr>
          <w:rFonts w:eastAsia="Calibri" w:cs="Times New Roman"/>
        </w:rPr>
      </w:pPr>
      <w:r>
        <w:t>Необходимы на перспективу</w:t>
      </w:r>
      <w:r w:rsidRPr="003D6602">
        <w:rPr>
          <w:rFonts w:eastAsia="Calibri" w:cs="Times New Roman"/>
        </w:rPr>
        <w:t xml:space="preserve"> централизованные системы канализации для всех перспективных населенных пунктов </w:t>
      </w:r>
      <w:r w:rsidR="00487942">
        <w:t>сельского поселения</w:t>
      </w:r>
      <w:r w:rsidRPr="003D6602">
        <w:rPr>
          <w:rFonts w:eastAsia="Calibri" w:cs="Times New Roman"/>
        </w:rPr>
        <w:t xml:space="preserve"> со строительством сооружений биологической очистки сточных вод (в отдельных случаях с доочисткой) и выпуском в ближайшие водоемы. Во всех пунктах ограниченного развития, имеющих количества сточных вод, не превышающих 50</w:t>
      </w:r>
      <w:r>
        <w:t xml:space="preserve"> куб.м</w:t>
      </w:r>
      <w:r w:rsidRPr="003D6602">
        <w:rPr>
          <w:rFonts w:eastAsia="Calibri" w:cs="Times New Roman"/>
        </w:rPr>
        <w:t xml:space="preserve">/сут, предусматриваются локальные очистные сооружения заводского изготовления типа КУ-12,25,50,100, с последующей доочисткой на песчано-гравийных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 сооружений с использованием естественных методов очистки, как наиболее дешевых (септики и песчано-гравийные фильтры или поля подземной фильтрации.) </w:t>
      </w:r>
    </w:p>
    <w:p w:rsidR="00CD3A7E" w:rsidRPr="003D6602" w:rsidRDefault="00CD3A7E" w:rsidP="00992569">
      <w:pPr>
        <w:rPr>
          <w:rFonts w:eastAsia="Calibri" w:cs="Times New Roman"/>
        </w:rPr>
      </w:pPr>
      <w:r w:rsidRPr="003D6602">
        <w:rPr>
          <w:rFonts w:eastAsia="Calibri" w:cs="Times New Roman"/>
        </w:rPr>
        <w:t>Отведение сточных вод от жилых и административно-бытовых зданий остальных населенных пунктов предусматрив</w:t>
      </w:r>
      <w:r>
        <w:t>ается в накопители или выгребы.</w:t>
      </w:r>
      <w:r w:rsidRPr="003D6602">
        <w:rPr>
          <w:rFonts w:eastAsia="Calibri" w:cs="Times New Roman"/>
        </w:rPr>
        <w:t xml:space="preserve"> Далее сточные воды вывозятся в места, согласованные с местными органами надзора. Сточные воды из выгребов перед поступлением на ОСК должны разбавляться и проходить механическую очистку.</w:t>
      </w:r>
    </w:p>
    <w:p w:rsidR="00CD3A7E" w:rsidRPr="003D6602" w:rsidRDefault="00CD3A7E" w:rsidP="00992569">
      <w:pPr>
        <w:rPr>
          <w:rFonts w:eastAsia="Calibri" w:cs="Times New Roman"/>
        </w:rPr>
      </w:pPr>
      <w:r>
        <w:rPr>
          <w:rFonts w:eastAsia="Calibri" w:cs="Times New Roman"/>
        </w:rPr>
        <w:t>Трассировка сетей производится</w:t>
      </w:r>
      <w:r w:rsidRPr="003D6602">
        <w:rPr>
          <w:rFonts w:eastAsia="Calibri" w:cs="Times New Roman"/>
        </w:rPr>
        <w:t xml:space="preserve"> с учетом рельефа местности и места расположения накопителей сточных вод, возможного максимального охвата канализируемой территории самотечными линиями при наименьших глубинах заложения. </w:t>
      </w:r>
    </w:p>
    <w:p w:rsidR="00CD3A7E" w:rsidRPr="003D6602" w:rsidRDefault="00CD3A7E" w:rsidP="00992569">
      <w:pPr>
        <w:rPr>
          <w:rFonts w:eastAsia="Calibri" w:cs="Times New Roman"/>
        </w:rPr>
      </w:pPr>
      <w:r w:rsidRPr="003D6602">
        <w:rPr>
          <w:rFonts w:eastAsia="Calibri" w:cs="Times New Roman"/>
        </w:rPr>
        <w:t>На территориях промышленных предприятий предусматривается устройство бензомаслоуловителей.</w:t>
      </w:r>
    </w:p>
    <w:p w:rsidR="00CD3A7E" w:rsidRPr="003D6602" w:rsidRDefault="00CD3A7E" w:rsidP="00992569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Отведение дождевых сточных вод выполняется раздельно с бытовыми сточными водами – открытой сетью, состоящей из уличных лотков (на территории общественных зданий), кюветов и канав вдоль улиц и дорог поселка. Соблюдение уклонов открытой ливневой канализации решается вертикальной планировкой территории деревень. </w:t>
      </w:r>
    </w:p>
    <w:p w:rsidR="00CD3A7E" w:rsidRPr="003D6602" w:rsidRDefault="00CD3A7E" w:rsidP="00992569">
      <w:pPr>
        <w:rPr>
          <w:rFonts w:eastAsia="Calibri" w:cs="Times New Roman"/>
        </w:rPr>
      </w:pPr>
      <w:r w:rsidRPr="003D6602">
        <w:rPr>
          <w:rFonts w:eastAsia="Calibri" w:cs="Times New Roman"/>
        </w:rPr>
        <w:t>Самотечные сети бытовой канализации предусматриваются из асбестоцементных безнапорных труб</w:t>
      </w:r>
      <w:r>
        <w:t xml:space="preserve"> по ГОСТ 1839-82</w:t>
      </w:r>
      <w:r w:rsidR="00992569">
        <w:t>,</w:t>
      </w:r>
      <w:r>
        <w:t xml:space="preserve"> диаметром 100-</w:t>
      </w:r>
      <w:smartTag w:uri="urn:schemas-microsoft-com:office:smarttags" w:element="metricconverter">
        <w:smartTagPr>
          <w:attr w:name="ProductID" w:val="300 мм"/>
        </w:smartTagPr>
        <w:r w:rsidRPr="003D6602">
          <w:rPr>
            <w:rFonts w:eastAsia="Calibri" w:cs="Times New Roman"/>
          </w:rPr>
          <w:t>300 мм</w:t>
        </w:r>
      </w:smartTag>
      <w:r w:rsidRPr="003D6602">
        <w:rPr>
          <w:rFonts w:eastAsia="Calibri" w:cs="Times New Roman"/>
        </w:rPr>
        <w:t>.</w:t>
      </w:r>
    </w:p>
    <w:p w:rsidR="00CD3A7E" w:rsidRPr="003D6602" w:rsidRDefault="00CD3A7E" w:rsidP="00992569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Трубы прокладываются в земле с минимальным заглублением </w:t>
      </w:r>
      <w:smartTag w:uri="urn:schemas-microsoft-com:office:smarttags" w:element="metricconverter">
        <w:smartTagPr>
          <w:attr w:name="ProductID" w:val="1,30 м"/>
        </w:smartTagPr>
        <w:r w:rsidRPr="003D6602">
          <w:rPr>
            <w:rFonts w:eastAsia="Calibri" w:cs="Times New Roman"/>
          </w:rPr>
          <w:t>1,30 м</w:t>
        </w:r>
      </w:smartTag>
      <w:r w:rsidRPr="003D6602">
        <w:rPr>
          <w:rFonts w:eastAsia="Calibri" w:cs="Times New Roman"/>
        </w:rPr>
        <w:t xml:space="preserve">, с уклоном для труб диаметром до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0,008; для труб более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0,005. На сетях самотечной канализации устраиваются смотровые колодцы из сборных железобетонных элементов на расстоянии 35-</w:t>
      </w:r>
      <w:smartTag w:uri="urn:schemas-microsoft-com:office:smarttags" w:element="metricconverter">
        <w:smartTagPr>
          <w:attr w:name="ProductID" w:val="50 м"/>
        </w:smartTagPr>
        <w:r w:rsidRPr="003D6602">
          <w:rPr>
            <w:rFonts w:eastAsia="Calibri" w:cs="Times New Roman"/>
          </w:rPr>
          <w:t>50 м</w:t>
        </w:r>
      </w:smartTag>
      <w:r w:rsidRPr="003D6602">
        <w:rPr>
          <w:rFonts w:eastAsia="Calibri" w:cs="Times New Roman"/>
        </w:rPr>
        <w:t xml:space="preserve"> между ними в зависимости от диаметра труб канализации.</w:t>
      </w:r>
    </w:p>
    <w:p w:rsidR="00CD3A7E" w:rsidRPr="0092173B" w:rsidRDefault="00CD3A7E" w:rsidP="00992569">
      <w:pPr>
        <w:pStyle w:val="2"/>
        <w:numPr>
          <w:ilvl w:val="3"/>
          <w:numId w:val="1"/>
        </w:numPr>
        <w:spacing w:after="200" w:line="240" w:lineRule="auto"/>
      </w:pPr>
      <w:bookmarkStart w:id="226" w:name="_Toc403399246"/>
      <w:bookmarkStart w:id="227" w:name="_Toc438561982"/>
      <w:r w:rsidRPr="006A0265">
        <w:rPr>
          <w:rFonts w:eastAsia="TimesNewRomanPSMT"/>
        </w:rPr>
        <w:lastRenderedPageBreak/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226"/>
      <w:bookmarkEnd w:id="227"/>
    </w:p>
    <w:p w:rsidR="00CD3A7E" w:rsidRDefault="00CD3A7E" w:rsidP="00992569">
      <w:r>
        <w:t>Мероприятия не предусматривается.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8" w:name="_Toc403399256"/>
      <w:bookmarkStart w:id="229" w:name="_Toc438561983"/>
      <w:r w:rsidRPr="006A0265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28"/>
      <w:bookmarkEnd w:id="229"/>
    </w:p>
    <w:p w:rsidR="00CD3A7E" w:rsidRDefault="00CD3A7E" w:rsidP="00992569">
      <w:r>
        <w:t>Вновь строящиеся, реконструируемые и предлагаемые к выводу из эксплуатации объекты централизованной системы водоотведения 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0" w:name="_Toc403399268"/>
      <w:bookmarkStart w:id="231" w:name="_Toc438561984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30"/>
      <w:bookmarkEnd w:id="231"/>
    </w:p>
    <w:p w:rsidR="00D55A24" w:rsidRDefault="00D55A24" w:rsidP="00992569">
      <w:r w:rsidRPr="005B059E">
        <w:t>Системы диспетчеризации, телемеханизации и автоматизированные системы управления режимами водоотведения отсутствуют.</w:t>
      </w:r>
    </w:p>
    <w:p w:rsidR="00CD3A7E" w:rsidRPr="00C64D12" w:rsidRDefault="00CD3A7E" w:rsidP="00992569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2" w:name="_Toc403399278"/>
      <w:bookmarkStart w:id="233" w:name="_Toc438561985"/>
      <w:r w:rsidRPr="006A0265"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 w:rsidR="00487942">
        <w:t>сельского поселения</w:t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232"/>
      <w:bookmarkEnd w:id="233"/>
    </w:p>
    <w:p w:rsidR="00CD3A7E" w:rsidRPr="008926B6" w:rsidRDefault="00CD3A7E" w:rsidP="00992569">
      <w:r w:rsidRPr="008926B6">
        <w:t xml:space="preserve">Схема водоотведения </w:t>
      </w:r>
      <w:r w:rsidR="00487942">
        <w:t>Октябрьского сельского поселения</w:t>
      </w:r>
      <w:r w:rsidRPr="008926B6">
        <w:t xml:space="preserve"> в электронном виде прилагается. </w:t>
      </w:r>
      <w:r>
        <w:t>Не запланированы</w:t>
      </w:r>
      <w:r w:rsidRPr="008926B6">
        <w:t xml:space="preserve"> очистные сооружения на чертеже. Место размещения определить на стадии выбора участка.</w:t>
      </w:r>
    </w:p>
    <w:p w:rsidR="00CD3A7E" w:rsidRPr="00C64D12" w:rsidRDefault="00CD3A7E" w:rsidP="00EB0A8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4" w:name="_Toc403399288"/>
      <w:bookmarkStart w:id="235" w:name="_Toc438561986"/>
      <w:r w:rsidRPr="006A0265">
        <w:t>Границы и характеристики охранных зон сетей и сооружений централизованной системы водоотведения</w:t>
      </w:r>
      <w:bookmarkEnd w:id="234"/>
      <w:bookmarkEnd w:id="235"/>
    </w:p>
    <w:p w:rsidR="00CD3A7E" w:rsidRPr="00D42469" w:rsidRDefault="00CD3A7E" w:rsidP="00992569">
      <w:pPr>
        <w:rPr>
          <w:szCs w:val="24"/>
        </w:rPr>
      </w:pPr>
      <w:r w:rsidRPr="00D42469">
        <w:rPr>
          <w:szCs w:val="24"/>
        </w:rPr>
        <w:t>Проектирование и строительство централизован</w:t>
      </w:r>
      <w:r>
        <w:rPr>
          <w:szCs w:val="24"/>
        </w:rPr>
        <w:t>ной системы</w:t>
      </w:r>
      <w:r w:rsidR="00D55A24">
        <w:rPr>
          <w:szCs w:val="24"/>
        </w:rPr>
        <w:t xml:space="preserve"> бытовой канализации для </w:t>
      </w:r>
      <w:r w:rsidR="00E70C85">
        <w:t>ст. </w:t>
      </w:r>
      <w:r w:rsidR="00E70C85" w:rsidRPr="00E70C85">
        <w:t>Октябрьская, п. Запрудный, п. Ковалёвка, п. Обильный, п. Решетиловский, п. Темп, х. Сборный</w:t>
      </w:r>
      <w:r w:rsidRPr="00D42469">
        <w:rPr>
          <w:szCs w:val="24"/>
        </w:rPr>
        <w:t xml:space="preserve"> является основным мероприятием по улучшению санитарного состояния территорий населенного пункта и охране окружающей природной среды. </w:t>
      </w:r>
      <w:r>
        <w:t xml:space="preserve">Ориентировочный размер СЗЗ у </w:t>
      </w:r>
      <w:r w:rsidRPr="00F20A4D">
        <w:t xml:space="preserve">КОС мощностью до 1500 </w:t>
      </w:r>
      <w:r>
        <w:t>куб.</w:t>
      </w:r>
      <w:r w:rsidRPr="00F20A4D">
        <w:t xml:space="preserve">м/сут равен 200 метров, у септика – 8 м, у КНС – 15 м, СЗЗ у локальных очистных сооружений до 200 </w:t>
      </w:r>
      <w:r>
        <w:t xml:space="preserve">куб. </w:t>
      </w:r>
      <w:r w:rsidRPr="00F20A4D">
        <w:t xml:space="preserve">м/сут – 15 м, СЗЗ у локальных очистных сооружений до 1500 </w:t>
      </w:r>
      <w:r>
        <w:t>куб.</w:t>
      </w:r>
      <w:r w:rsidRPr="00F20A4D">
        <w:t>м/сут –</w:t>
      </w:r>
      <w:r>
        <w:t xml:space="preserve"> 20 м</w:t>
      </w:r>
      <w:r w:rsidRPr="00F20A4D">
        <w:t xml:space="preserve">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сооружения» п.1.10, табл.1, прим.6. </w:t>
      </w:r>
      <w:r>
        <w:t xml:space="preserve"> </w:t>
      </w:r>
      <w:r w:rsidRPr="00F20A4D">
        <w:rPr>
          <w:szCs w:val="24"/>
        </w:rPr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CD3A7E" w:rsidRPr="00C64D12" w:rsidRDefault="00CD3A7E" w:rsidP="00EB0A8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6" w:name="_Toc403399301"/>
      <w:bookmarkStart w:id="237" w:name="_Toc438561987"/>
      <w:r w:rsidRPr="0024349A">
        <w:t>Границы планируемых 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236"/>
      <w:bookmarkEnd w:id="237"/>
    </w:p>
    <w:p w:rsidR="00D55A24" w:rsidRPr="00B61ABC" w:rsidRDefault="00D55A24" w:rsidP="00992569">
      <w:r w:rsidRPr="005B059E">
        <w:t xml:space="preserve">Схема водоотведения </w:t>
      </w:r>
      <w:r w:rsidR="00487942">
        <w:t>Октябрьского сельского поселения</w:t>
      </w:r>
      <w:r w:rsidRPr="005B059E">
        <w:t xml:space="preserve"> в электронном виде прилагается. Не запланированы очистные сооружения на чертеже. Место размещения определить на стадии выбора участка.</w:t>
      </w:r>
    </w:p>
    <w:p w:rsidR="00CD3A7E" w:rsidRPr="00F1018F" w:rsidRDefault="00CD3A7E" w:rsidP="00EB0A86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38" w:name="_Toc403399311"/>
      <w:bookmarkStart w:id="239" w:name="_Toc438561988"/>
      <w:r w:rsidRPr="00F1018F">
        <w:rPr>
          <w:rFonts w:eastAsia="TimesNewRomanPS-BoldMT"/>
        </w:rP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238"/>
      <w:bookmarkEnd w:id="239"/>
    </w:p>
    <w:p w:rsidR="00CD3A7E" w:rsidRPr="00C64D12" w:rsidRDefault="00CD3A7E" w:rsidP="00EB0A8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0" w:name="_Toc403399321"/>
      <w:bookmarkStart w:id="241" w:name="_Toc438561989"/>
      <w:r w:rsidRPr="00C33A6F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240"/>
      <w:bookmarkEnd w:id="241"/>
    </w:p>
    <w:p w:rsidR="00CD3A7E" w:rsidRPr="00BA197D" w:rsidRDefault="00CD3A7E" w:rsidP="00EB0A86">
      <w:r>
        <w:t xml:space="preserve">В числе основных мероприятий в совершенствовании системы канализования территории </w:t>
      </w:r>
      <w:r w:rsidR="00487942">
        <w:t>сельского поселения</w:t>
      </w:r>
      <w:r w:rsidRPr="005B059E">
        <w:t xml:space="preserve"> необходимо отметить</w:t>
      </w:r>
      <w:r w:rsidRPr="00054B2B">
        <w:t>: строительство КНС,</w:t>
      </w:r>
      <w:r w:rsidRPr="005B059E">
        <w:t xml:space="preserve"> очистных сооружений, с внедрением современных технологий очистки канализационных стоков.</w:t>
      </w:r>
      <w:r>
        <w:t xml:space="preserve">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CD3A7E" w:rsidRPr="00C64D12" w:rsidRDefault="00CD3A7E" w:rsidP="00EB0A8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2" w:name="_Toc403399331"/>
      <w:bookmarkStart w:id="243" w:name="_Toc438561990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242"/>
      <w:bookmarkEnd w:id="243"/>
    </w:p>
    <w:p w:rsidR="00CD3A7E" w:rsidRDefault="00CD3A7E" w:rsidP="00EB0A86">
      <w:r>
        <w:t xml:space="preserve"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 </w:t>
      </w:r>
    </w:p>
    <w:p w:rsidR="00CD3A7E" w:rsidRDefault="00CD3A7E" w:rsidP="00EB0A86">
      <w: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:rsidR="00CD3A7E" w:rsidRDefault="00CD3A7E" w:rsidP="00EB0A86">
      <w:r>
        <w:t>Для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дополнительной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CD3A7E" w:rsidRPr="00243FB8" w:rsidRDefault="00CD3A7E" w:rsidP="00EB0A86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44" w:name="_Toc403399342"/>
      <w:bookmarkStart w:id="245" w:name="_Toc438561991"/>
      <w:r w:rsidRPr="0024349A">
        <w:rPr>
          <w:rFonts w:eastAsia="TimesNewRomanPS-BoldMT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44"/>
      <w:bookmarkEnd w:id="245"/>
    </w:p>
    <w:p w:rsidR="00442653" w:rsidRDefault="00CD3A7E" w:rsidP="00EB0A86">
      <w:pPr>
        <w:rPr>
          <w:rFonts w:eastAsia="Calibri" w:cs="Times New Roman"/>
        </w:rPr>
      </w:pPr>
      <w:bookmarkStart w:id="246" w:name="OLE_LINK1"/>
      <w:r w:rsidRPr="005B059E">
        <w:rPr>
          <w:rFonts w:eastAsia="Calibri" w:cs="Times New Roman"/>
        </w:rPr>
        <w:t>Объем</w:t>
      </w:r>
      <w:bookmarkEnd w:id="246"/>
      <w:r w:rsidRPr="005B059E">
        <w:rPr>
          <w:rFonts w:eastAsia="Calibri" w:cs="Times New Roman"/>
        </w:rPr>
        <w:t xml:space="preserve">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EB0A86" w:rsidRDefault="00EB0A86" w:rsidP="00EB0A86">
      <w:pPr>
        <w:rPr>
          <w:rFonts w:eastAsia="Calibri" w:cs="Times New Roman"/>
        </w:rPr>
      </w:pPr>
    </w:p>
    <w:p w:rsidR="00CD3A7E" w:rsidRPr="00CF421A" w:rsidRDefault="00CD3A7E" w:rsidP="00EB0A86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247" w:name="_Toc375685347"/>
      <w:bookmarkStart w:id="248" w:name="_Toc403399354"/>
      <w:bookmarkStart w:id="249" w:name="_Toc438561992"/>
      <w:r w:rsidRPr="00CF421A">
        <w:rPr>
          <w:rFonts w:eastAsia="TimesNewRomanPS-BoldMT"/>
        </w:rPr>
        <w:lastRenderedPageBreak/>
        <w:t>ЦЕЛЕВЫЕ ПОКАЗАТЕЛИ РАЗВИТИЯ ЦЕНТРАЛИЗОВАННОЙ СИСТЕМЫ ВОДООТВЕДЕНИЯ</w:t>
      </w:r>
      <w:bookmarkEnd w:id="247"/>
      <w:bookmarkEnd w:id="248"/>
      <w:bookmarkEnd w:id="249"/>
    </w:p>
    <w:p w:rsidR="00D55A24" w:rsidRDefault="00D55A24" w:rsidP="00EB0A86">
      <w:r w:rsidRPr="005B059E">
        <w:t>Целевые показатели развития централизованной системы водоотведения не предусматриваются.</w:t>
      </w:r>
    </w:p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EB0A86" w:rsidRDefault="00EB0A86" w:rsidP="00EB0A86"/>
    <w:p w:rsidR="00CD3A7E" w:rsidRPr="00243FB8" w:rsidRDefault="00CD3A7E" w:rsidP="00EB0A86">
      <w:pPr>
        <w:pStyle w:val="2"/>
        <w:numPr>
          <w:ilvl w:val="1"/>
          <w:numId w:val="1"/>
        </w:numPr>
        <w:spacing w:before="0" w:after="200"/>
        <w:ind w:left="788" w:hanging="431"/>
        <w:rPr>
          <w:szCs w:val="24"/>
        </w:rPr>
      </w:pPr>
      <w:bookmarkStart w:id="250" w:name="_Toc403399367"/>
      <w:bookmarkStart w:id="251" w:name="_Toc438561993"/>
      <w:r w:rsidRPr="0024349A">
        <w:rPr>
          <w:rFonts w:eastAsia="TimesNewRomanPS-BoldMT"/>
        </w:rPr>
        <w:lastRenderedPageBreak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</w:t>
      </w:r>
      <w:r>
        <w:rPr>
          <w:rFonts w:eastAsia="TimesNewRomanPS-BoldMT"/>
        </w:rPr>
        <w:t xml:space="preserve"> </w:t>
      </w:r>
      <w:r w:rsidRPr="0024349A">
        <w:rPr>
          <w:rFonts w:eastAsia="TimesNewRomanPS-BoldMT"/>
        </w:rPr>
        <w:t>ИХ ЭКСПЛУАТАЦИЮ</w:t>
      </w:r>
      <w:bookmarkEnd w:id="250"/>
      <w:bookmarkEnd w:id="251"/>
    </w:p>
    <w:p w:rsidR="00CD3A7E" w:rsidRDefault="00CD3A7E" w:rsidP="00EB0A86">
      <w:r>
        <w:t xml:space="preserve">Бесхозяйные объекты централизованной системы водоотведения на территории </w:t>
      </w:r>
      <w:r w:rsidR="00487942">
        <w:t>Октябрьского сельского поселения</w:t>
      </w:r>
      <w:r>
        <w:t xml:space="preserve"> отсутствуют.</w:t>
      </w:r>
      <w:r>
        <w:br w:type="page"/>
      </w:r>
    </w:p>
    <w:p w:rsidR="00EB0A86" w:rsidRDefault="00EB0A86" w:rsidP="00EB0A86">
      <w:pPr>
        <w:spacing w:line="240" w:lineRule="auto"/>
        <w:ind w:firstLine="0"/>
        <w:jc w:val="center"/>
        <w:rPr>
          <w:b/>
          <w:szCs w:val="24"/>
        </w:rPr>
      </w:pPr>
      <w:r w:rsidRPr="00EB0A86">
        <w:rPr>
          <w:b/>
          <w:szCs w:val="24"/>
        </w:rPr>
        <w:lastRenderedPageBreak/>
        <w:t xml:space="preserve">СХЕМА </w:t>
      </w:r>
      <w:r>
        <w:rPr>
          <w:b/>
          <w:szCs w:val="24"/>
        </w:rPr>
        <w:t xml:space="preserve"> </w:t>
      </w:r>
      <w:r w:rsidRPr="00EB0A86">
        <w:rPr>
          <w:b/>
          <w:szCs w:val="24"/>
        </w:rPr>
        <w:t>ВОДОСНАБЖЕНИЯ И ВОДООТВЕДЕНИЯ</w:t>
      </w:r>
    </w:p>
    <w:p w:rsidR="00EB0A86" w:rsidRPr="00EB0A86" w:rsidRDefault="00EB0A86" w:rsidP="00EB0A86">
      <w:pPr>
        <w:spacing w:line="240" w:lineRule="auto"/>
        <w:ind w:firstLine="0"/>
        <w:jc w:val="center"/>
        <w:rPr>
          <w:b/>
          <w:szCs w:val="24"/>
        </w:rPr>
      </w:pPr>
      <w:r w:rsidRPr="00EB0A86">
        <w:rPr>
          <w:b/>
          <w:szCs w:val="24"/>
        </w:rPr>
        <w:t xml:space="preserve"> ОКТЯБРЬСКОГО СЕЛЬСКОГО ПОСЕЛЕНИЯ КРЫЛОВСКОГО МУНИЦИПАЛЬНОГО РАЙОНА КРАСНОДАРСКОГО КРАЯ</w:t>
      </w:r>
    </w:p>
    <w:p w:rsidR="00EB0A86" w:rsidRDefault="00EB0A86" w:rsidP="00A704ED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</w:p>
    <w:p w:rsidR="000674EB" w:rsidRDefault="000674EB" w:rsidP="00EB0A86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</w:p>
    <w:p w:rsidR="00EB0A86" w:rsidRDefault="00EB0A86" w:rsidP="00EB0A86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-375920</wp:posOffset>
            </wp:positionV>
            <wp:extent cx="819150" cy="847725"/>
            <wp:effectExtent l="19050" t="0" r="0" b="0"/>
            <wp:wrapNone/>
            <wp:docPr id="3" name="Рисунок 1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4ED" w:rsidRPr="009510D9">
        <w:rPr>
          <w:b/>
        </w:rPr>
        <w:t>Разработчик:</w:t>
      </w:r>
    </w:p>
    <w:p w:rsidR="00A704ED" w:rsidRPr="009510D9" w:rsidRDefault="00A704ED" w:rsidP="00EB0A86">
      <w:pPr>
        <w:widowControl w:val="0"/>
        <w:overflowPunct w:val="0"/>
        <w:autoSpaceDE w:val="0"/>
        <w:autoSpaceDN w:val="0"/>
        <w:adjustRightInd w:val="0"/>
        <w:ind w:firstLine="0"/>
      </w:pPr>
    </w:p>
    <w:p w:rsidR="00EB0A86" w:rsidRDefault="00EB0A86" w:rsidP="00A704ED">
      <w:pPr>
        <w:ind w:firstLine="0"/>
        <w:jc w:val="center"/>
        <w:rPr>
          <w:b/>
        </w:rPr>
      </w:pPr>
    </w:p>
    <w:p w:rsidR="000674EB" w:rsidRDefault="000674EB" w:rsidP="00A704ED">
      <w:pPr>
        <w:ind w:firstLine="0"/>
        <w:jc w:val="center"/>
        <w:rPr>
          <w:b/>
        </w:rPr>
      </w:pPr>
    </w:p>
    <w:p w:rsidR="00A704ED" w:rsidRPr="009510D9" w:rsidRDefault="00A704ED" w:rsidP="00A704ED">
      <w:pPr>
        <w:ind w:firstLine="0"/>
        <w:jc w:val="center"/>
        <w:rPr>
          <w:b/>
        </w:rPr>
      </w:pPr>
      <w:r w:rsidRPr="009510D9">
        <w:rPr>
          <w:b/>
        </w:rPr>
        <w:t>Общество с ограниченной ответственностью «ЭНЕРГОАУДИТ»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28A">
        <w:rPr>
          <w:rFonts w:ascii="Times New Roman" w:hAnsi="Times New Roman"/>
          <w:sz w:val="24"/>
          <w:szCs w:val="24"/>
        </w:rPr>
        <w:t>Юридический/</w:t>
      </w:r>
      <w:r w:rsidR="00536745" w:rsidRPr="0071728A">
        <w:rPr>
          <w:rFonts w:ascii="Times New Roman" w:hAnsi="Times New Roman"/>
          <w:sz w:val="24"/>
          <w:szCs w:val="24"/>
        </w:rPr>
        <w:t>фактический адрес</w:t>
      </w:r>
      <w:r w:rsidRPr="0071728A">
        <w:rPr>
          <w:rFonts w:ascii="Times New Roman" w:hAnsi="Times New Roman"/>
          <w:sz w:val="24"/>
          <w:szCs w:val="24"/>
        </w:rPr>
        <w:t>: 160011, г.</w:t>
      </w:r>
      <w:r w:rsidR="003846BB">
        <w:rPr>
          <w:rFonts w:ascii="Times New Roman" w:hAnsi="Times New Roman"/>
          <w:sz w:val="24"/>
          <w:szCs w:val="24"/>
        </w:rPr>
        <w:t xml:space="preserve"> </w:t>
      </w:r>
      <w:r w:rsidRPr="0071728A">
        <w:rPr>
          <w:rFonts w:ascii="Times New Roman" w:hAnsi="Times New Roman"/>
          <w:sz w:val="24"/>
          <w:szCs w:val="24"/>
        </w:rPr>
        <w:t xml:space="preserve">Вологда, ул. Герцена, д. 56, оф. 202 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728A">
        <w:rPr>
          <w:rFonts w:ascii="Times New Roman" w:hAnsi="Times New Roman"/>
          <w:sz w:val="24"/>
          <w:szCs w:val="24"/>
        </w:rPr>
        <w:t>тел/факс: 8 (8172) 75-60-06, 733-874, 730-800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28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5" w:history="1"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energoaudit</w:t>
        </w:r>
        <w:r w:rsidRPr="0071728A">
          <w:rPr>
            <w:rStyle w:val="af0"/>
            <w:rFonts w:ascii="Times New Roman" w:hAnsi="Times New Roman"/>
            <w:sz w:val="24"/>
            <w:szCs w:val="24"/>
          </w:rPr>
          <w:t>35@</w:t>
        </w:r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list</w:t>
        </w:r>
        <w:r w:rsidRPr="0071728A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04ED" w:rsidRPr="009510D9" w:rsidRDefault="00A704ED" w:rsidP="00A704ED">
      <w:pPr>
        <w:ind w:firstLine="0"/>
      </w:pPr>
    </w:p>
    <w:p w:rsidR="00A704ED" w:rsidRPr="009510D9" w:rsidRDefault="00A704ED" w:rsidP="00A704ED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ind w:firstLine="0"/>
      </w:pPr>
      <w:r w:rsidRPr="009510D9">
        <w:t xml:space="preserve">Свидетельство саморегулируемой организации № </w:t>
      </w:r>
      <w:r w:rsidRPr="009510D9">
        <w:rPr>
          <w:u w:val="single"/>
        </w:rPr>
        <w:t>СРО № 3525255903-25022013-Э0183</w:t>
      </w:r>
    </w:p>
    <w:p w:rsidR="00A704ED" w:rsidRDefault="00A704ED" w:rsidP="00A704ED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tblLook w:val="04A0"/>
      </w:tblPr>
      <w:tblGrid>
        <w:gridCol w:w="5495"/>
        <w:gridCol w:w="2551"/>
        <w:gridCol w:w="2375"/>
      </w:tblGrid>
      <w:tr w:rsidR="00A704ED" w:rsidTr="00497710">
        <w:tc>
          <w:tcPr>
            <w:tcW w:w="549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Генеральный директор ООО «ЭнергоАудит»</w:t>
            </w:r>
          </w:p>
        </w:tc>
        <w:tc>
          <w:tcPr>
            <w:tcW w:w="2551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37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Антонов С.А.</w:t>
            </w:r>
          </w:p>
        </w:tc>
      </w:tr>
    </w:tbl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A704ED" w:rsidRPr="009510D9" w:rsidRDefault="00A704ED" w:rsidP="00A704ED">
      <w:pPr>
        <w:pStyle w:val="aff1"/>
        <w:tabs>
          <w:tab w:val="num" w:pos="0"/>
        </w:tabs>
        <w:spacing w:after="200"/>
        <w:ind w:firstLine="0"/>
      </w:pPr>
      <w:r w:rsidRPr="009510D9">
        <w:rPr>
          <w:b/>
        </w:rPr>
        <w:t>Заказчик</w:t>
      </w:r>
      <w:r w:rsidRPr="009510D9">
        <w:t xml:space="preserve">: </w:t>
      </w:r>
    </w:p>
    <w:p w:rsidR="000E080B" w:rsidRDefault="000E080B" w:rsidP="00A704ED">
      <w:pPr>
        <w:shd w:val="clear" w:color="auto" w:fill="FFFFFF"/>
        <w:ind w:firstLine="0"/>
        <w:jc w:val="center"/>
        <w:rPr>
          <w:b/>
          <w:color w:val="000000"/>
        </w:rPr>
      </w:pPr>
    </w:p>
    <w:p w:rsidR="00A704ED" w:rsidRPr="00E751C6" w:rsidRDefault="00A704ED" w:rsidP="00A704ED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4"/>
        </w:rPr>
      </w:pPr>
      <w:r w:rsidRPr="00E751C6">
        <w:rPr>
          <w:rFonts w:cs="Times New Roman"/>
          <w:b/>
          <w:color w:val="000000"/>
          <w:szCs w:val="24"/>
        </w:rPr>
        <w:t xml:space="preserve">Администрация </w:t>
      </w:r>
      <w:r w:rsidR="00487942" w:rsidRPr="00E751C6">
        <w:rPr>
          <w:rFonts w:cs="Times New Roman"/>
          <w:b/>
          <w:szCs w:val="24"/>
        </w:rPr>
        <w:t>Октябрьского сельского поселения</w:t>
      </w:r>
      <w:r w:rsidR="00EB0A86" w:rsidRPr="00E751C6">
        <w:rPr>
          <w:rFonts w:cs="Times New Roman"/>
          <w:b/>
          <w:szCs w:val="24"/>
        </w:rPr>
        <w:t xml:space="preserve"> Крыловского района</w:t>
      </w:r>
      <w:r w:rsidRPr="00E751C6">
        <w:rPr>
          <w:rFonts w:cs="Times New Roman"/>
          <w:b/>
          <w:color w:val="000000"/>
          <w:szCs w:val="24"/>
        </w:rPr>
        <w:t xml:space="preserve"> </w:t>
      </w:r>
    </w:p>
    <w:p w:rsidR="00A704ED" w:rsidRPr="00E751C6" w:rsidRDefault="00A704ED" w:rsidP="000E080B">
      <w:pPr>
        <w:pStyle w:val="22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751C6">
        <w:rPr>
          <w:rFonts w:ascii="Times New Roman" w:hAnsi="Times New Roman"/>
          <w:snapToGrid w:val="0"/>
          <w:sz w:val="24"/>
          <w:szCs w:val="24"/>
        </w:rPr>
        <w:t xml:space="preserve">Юридический адрес: </w:t>
      </w:r>
      <w:r w:rsidR="00487942" w:rsidRPr="00E751C6">
        <w:rPr>
          <w:rFonts w:ascii="Times New Roman" w:hAnsi="Times New Roman"/>
          <w:sz w:val="24"/>
          <w:szCs w:val="24"/>
        </w:rPr>
        <w:t>352085, Краснодарский край, Крыловский район, ст. Октябрьская, ул. Першина</w:t>
      </w:r>
      <w:r w:rsidR="00E751C6">
        <w:rPr>
          <w:rFonts w:ascii="Times New Roman" w:hAnsi="Times New Roman"/>
          <w:sz w:val="24"/>
          <w:szCs w:val="24"/>
        </w:rPr>
        <w:t>,</w:t>
      </w:r>
      <w:r w:rsidR="00487942" w:rsidRPr="00E751C6">
        <w:rPr>
          <w:rFonts w:ascii="Times New Roman" w:hAnsi="Times New Roman"/>
          <w:sz w:val="24"/>
          <w:szCs w:val="24"/>
        </w:rPr>
        <w:t xml:space="preserve"> 21</w:t>
      </w:r>
    </w:p>
    <w:p w:rsidR="00A704ED" w:rsidRPr="009510D9" w:rsidRDefault="00A704ED" w:rsidP="00A704ED">
      <w:pPr>
        <w:pStyle w:val="22"/>
        <w:spacing w:after="200" w:line="276" w:lineRule="auto"/>
        <w:rPr>
          <w:rFonts w:ascii="Times New Roman" w:hAnsi="Times New Roman"/>
          <w:b/>
          <w:snapToGrid w:val="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529"/>
        <w:gridCol w:w="2551"/>
        <w:gridCol w:w="2375"/>
      </w:tblGrid>
      <w:tr w:rsidR="00A704ED" w:rsidTr="00A704ED">
        <w:tc>
          <w:tcPr>
            <w:tcW w:w="5529" w:type="dxa"/>
            <w:vAlign w:val="bottom"/>
          </w:tcPr>
          <w:p w:rsidR="00A704ED" w:rsidRPr="00186E73" w:rsidRDefault="00536745" w:rsidP="00EB0A8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</w:rPr>
            </w:pPr>
            <w:r w:rsidRPr="00186E73">
              <w:rPr>
                <w:b/>
                <w:color w:val="000000"/>
              </w:rPr>
              <w:t xml:space="preserve">Глава </w:t>
            </w:r>
            <w:r w:rsidR="00487942" w:rsidRPr="00487942">
              <w:rPr>
                <w:b/>
              </w:rPr>
              <w:t>Октябрьского сельского поселения</w:t>
            </w:r>
            <w:r w:rsidR="00EB0A86">
              <w:rPr>
                <w:b/>
              </w:rPr>
              <w:t xml:space="preserve"> Крыловского района</w:t>
            </w:r>
            <w:r w:rsidR="00ED01CE" w:rsidRPr="00186E73">
              <w:rPr>
                <w:b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375" w:type="dxa"/>
            <w:vAlign w:val="bottom"/>
          </w:tcPr>
          <w:p w:rsidR="00A704ED" w:rsidRPr="00334EB3" w:rsidRDefault="00487942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</w:rPr>
            </w:pPr>
            <w:r w:rsidRPr="00487942">
              <w:rPr>
                <w:b/>
              </w:rPr>
              <w:t>Копыт Г.И.</w:t>
            </w:r>
          </w:p>
        </w:tc>
      </w:tr>
    </w:tbl>
    <w:p w:rsidR="001B64B1" w:rsidRPr="00C061F4" w:rsidRDefault="001B64B1" w:rsidP="00726F53"/>
    <w:sectPr w:rsidR="001B64B1" w:rsidRPr="00C061F4" w:rsidSect="003B2638"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46" w:rsidRDefault="007C5A46" w:rsidP="00BD2610">
      <w:pPr>
        <w:spacing w:after="0" w:line="240" w:lineRule="auto"/>
      </w:pPr>
      <w:r>
        <w:separator/>
      </w:r>
    </w:p>
  </w:endnote>
  <w:endnote w:type="continuationSeparator" w:id="1">
    <w:p w:rsidR="007C5A46" w:rsidRDefault="007C5A46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855"/>
    </w:sdtPr>
    <w:sdtContent>
      <w:p w:rsidR="007C5A46" w:rsidRDefault="007C5A46">
        <w:pPr>
          <w:pStyle w:val="aff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C5A46" w:rsidRDefault="007C5A4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46" w:rsidRDefault="007C5A46" w:rsidP="00BD2610">
      <w:pPr>
        <w:spacing w:after="0" w:line="240" w:lineRule="auto"/>
      </w:pPr>
      <w:r>
        <w:separator/>
      </w:r>
    </w:p>
  </w:footnote>
  <w:footnote w:type="continuationSeparator" w:id="1">
    <w:p w:rsidR="007C5A46" w:rsidRDefault="007C5A46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7F107A"/>
    <w:multiLevelType w:val="hybridMultilevel"/>
    <w:tmpl w:val="7544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2B1AD0"/>
    <w:multiLevelType w:val="multilevel"/>
    <w:tmpl w:val="477E02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8FE21F4"/>
    <w:multiLevelType w:val="multilevel"/>
    <w:tmpl w:val="D15C50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37C2A2F"/>
    <w:multiLevelType w:val="multilevel"/>
    <w:tmpl w:val="028C00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E308EA"/>
    <w:multiLevelType w:val="multilevel"/>
    <w:tmpl w:val="50F0604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8A1987"/>
    <w:multiLevelType w:val="hybridMultilevel"/>
    <w:tmpl w:val="F0A8FA06"/>
    <w:lvl w:ilvl="0" w:tplc="D632B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F0667B"/>
    <w:multiLevelType w:val="multilevel"/>
    <w:tmpl w:val="72D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324269"/>
    <w:multiLevelType w:val="hybridMultilevel"/>
    <w:tmpl w:val="DC6E295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0C2958"/>
    <w:multiLevelType w:val="multilevel"/>
    <w:tmpl w:val="78D856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21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22"/>
  </w:num>
  <w:num w:numId="15">
    <w:abstractNumId w:val="2"/>
  </w:num>
  <w:num w:numId="16">
    <w:abstractNumId w:val="5"/>
  </w:num>
  <w:num w:numId="17">
    <w:abstractNumId w:val="20"/>
  </w:num>
  <w:num w:numId="18">
    <w:abstractNumId w:val="18"/>
  </w:num>
  <w:num w:numId="19">
    <w:abstractNumId w:val="23"/>
  </w:num>
  <w:num w:numId="20">
    <w:abstractNumId w:val="24"/>
  </w:num>
  <w:num w:numId="21">
    <w:abstractNumId w:val="1"/>
  </w:num>
  <w:num w:numId="22">
    <w:abstractNumId w:val="19"/>
  </w:num>
  <w:num w:numId="23">
    <w:abstractNumId w:val="9"/>
  </w:num>
  <w:num w:numId="24">
    <w:abstractNumId w:val="15"/>
  </w:num>
  <w:num w:numId="25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B8"/>
    <w:rsid w:val="00000C67"/>
    <w:rsid w:val="00001BAB"/>
    <w:rsid w:val="00001CEA"/>
    <w:rsid w:val="00003011"/>
    <w:rsid w:val="00003839"/>
    <w:rsid w:val="00003DE5"/>
    <w:rsid w:val="0000494F"/>
    <w:rsid w:val="00004D8C"/>
    <w:rsid w:val="00004DE6"/>
    <w:rsid w:val="00004FA7"/>
    <w:rsid w:val="00005344"/>
    <w:rsid w:val="00005FF7"/>
    <w:rsid w:val="0000707C"/>
    <w:rsid w:val="0000717B"/>
    <w:rsid w:val="00007503"/>
    <w:rsid w:val="000114EE"/>
    <w:rsid w:val="00013425"/>
    <w:rsid w:val="00013A14"/>
    <w:rsid w:val="00015AF0"/>
    <w:rsid w:val="00015E9E"/>
    <w:rsid w:val="00017E9F"/>
    <w:rsid w:val="000202ED"/>
    <w:rsid w:val="0002282A"/>
    <w:rsid w:val="00023DB1"/>
    <w:rsid w:val="000248C6"/>
    <w:rsid w:val="00030C4A"/>
    <w:rsid w:val="00031B07"/>
    <w:rsid w:val="00031F57"/>
    <w:rsid w:val="00031F82"/>
    <w:rsid w:val="000328D7"/>
    <w:rsid w:val="00032B24"/>
    <w:rsid w:val="00032FCF"/>
    <w:rsid w:val="00034131"/>
    <w:rsid w:val="00035B4D"/>
    <w:rsid w:val="00036851"/>
    <w:rsid w:val="00036ABE"/>
    <w:rsid w:val="00037602"/>
    <w:rsid w:val="0003773F"/>
    <w:rsid w:val="00037E41"/>
    <w:rsid w:val="000410D3"/>
    <w:rsid w:val="00041E44"/>
    <w:rsid w:val="0004252A"/>
    <w:rsid w:val="00044A45"/>
    <w:rsid w:val="00045514"/>
    <w:rsid w:val="00046830"/>
    <w:rsid w:val="000471D3"/>
    <w:rsid w:val="000503A7"/>
    <w:rsid w:val="00050E51"/>
    <w:rsid w:val="00054A72"/>
    <w:rsid w:val="00054B2B"/>
    <w:rsid w:val="000570F6"/>
    <w:rsid w:val="00057573"/>
    <w:rsid w:val="000578B5"/>
    <w:rsid w:val="0005799A"/>
    <w:rsid w:val="0006000C"/>
    <w:rsid w:val="000601F8"/>
    <w:rsid w:val="00060D68"/>
    <w:rsid w:val="0006247F"/>
    <w:rsid w:val="00062924"/>
    <w:rsid w:val="000633CC"/>
    <w:rsid w:val="00063BEC"/>
    <w:rsid w:val="000650AA"/>
    <w:rsid w:val="00065A0E"/>
    <w:rsid w:val="00066A2B"/>
    <w:rsid w:val="000674EB"/>
    <w:rsid w:val="00070C76"/>
    <w:rsid w:val="00070DDD"/>
    <w:rsid w:val="000712D7"/>
    <w:rsid w:val="000718BA"/>
    <w:rsid w:val="00071AC9"/>
    <w:rsid w:val="00071F0A"/>
    <w:rsid w:val="0007211D"/>
    <w:rsid w:val="00072189"/>
    <w:rsid w:val="0007266C"/>
    <w:rsid w:val="0007272A"/>
    <w:rsid w:val="00073D0E"/>
    <w:rsid w:val="000740B7"/>
    <w:rsid w:val="00075EAE"/>
    <w:rsid w:val="00076F8E"/>
    <w:rsid w:val="000773A5"/>
    <w:rsid w:val="000774DE"/>
    <w:rsid w:val="0007756A"/>
    <w:rsid w:val="000812DC"/>
    <w:rsid w:val="000823E0"/>
    <w:rsid w:val="00083BEC"/>
    <w:rsid w:val="00083D3E"/>
    <w:rsid w:val="00084106"/>
    <w:rsid w:val="00084664"/>
    <w:rsid w:val="00084681"/>
    <w:rsid w:val="00086211"/>
    <w:rsid w:val="000865E9"/>
    <w:rsid w:val="00090373"/>
    <w:rsid w:val="00090A99"/>
    <w:rsid w:val="00090D3A"/>
    <w:rsid w:val="000926EC"/>
    <w:rsid w:val="00094256"/>
    <w:rsid w:val="00094D6C"/>
    <w:rsid w:val="00095465"/>
    <w:rsid w:val="00096541"/>
    <w:rsid w:val="00096691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908"/>
    <w:rsid w:val="000A3D24"/>
    <w:rsid w:val="000A3EA8"/>
    <w:rsid w:val="000A670A"/>
    <w:rsid w:val="000A71F7"/>
    <w:rsid w:val="000B0587"/>
    <w:rsid w:val="000B127F"/>
    <w:rsid w:val="000B13DC"/>
    <w:rsid w:val="000B25F5"/>
    <w:rsid w:val="000B2F7B"/>
    <w:rsid w:val="000B3030"/>
    <w:rsid w:val="000B31B9"/>
    <w:rsid w:val="000B3A4B"/>
    <w:rsid w:val="000B3BF6"/>
    <w:rsid w:val="000B5176"/>
    <w:rsid w:val="000B680F"/>
    <w:rsid w:val="000B6B16"/>
    <w:rsid w:val="000B7868"/>
    <w:rsid w:val="000B7E80"/>
    <w:rsid w:val="000C04E2"/>
    <w:rsid w:val="000C1203"/>
    <w:rsid w:val="000C1328"/>
    <w:rsid w:val="000C16CC"/>
    <w:rsid w:val="000C2031"/>
    <w:rsid w:val="000C23FF"/>
    <w:rsid w:val="000C2D88"/>
    <w:rsid w:val="000C2E29"/>
    <w:rsid w:val="000C4EF4"/>
    <w:rsid w:val="000C5F17"/>
    <w:rsid w:val="000C6253"/>
    <w:rsid w:val="000C69DD"/>
    <w:rsid w:val="000C6ACF"/>
    <w:rsid w:val="000C6BE9"/>
    <w:rsid w:val="000C71E4"/>
    <w:rsid w:val="000C7C27"/>
    <w:rsid w:val="000D06D1"/>
    <w:rsid w:val="000D1175"/>
    <w:rsid w:val="000D12BB"/>
    <w:rsid w:val="000D2E42"/>
    <w:rsid w:val="000D322C"/>
    <w:rsid w:val="000D3DBF"/>
    <w:rsid w:val="000D4FEB"/>
    <w:rsid w:val="000D537F"/>
    <w:rsid w:val="000D5463"/>
    <w:rsid w:val="000D7296"/>
    <w:rsid w:val="000D7465"/>
    <w:rsid w:val="000D75EF"/>
    <w:rsid w:val="000E080B"/>
    <w:rsid w:val="000E0855"/>
    <w:rsid w:val="000E0E4B"/>
    <w:rsid w:val="000E16AF"/>
    <w:rsid w:val="000E1EDC"/>
    <w:rsid w:val="000E2011"/>
    <w:rsid w:val="000E228C"/>
    <w:rsid w:val="000E2A90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521"/>
    <w:rsid w:val="000F4AE1"/>
    <w:rsid w:val="000F4B56"/>
    <w:rsid w:val="000F4CAD"/>
    <w:rsid w:val="000F5521"/>
    <w:rsid w:val="000F5D12"/>
    <w:rsid w:val="000F6091"/>
    <w:rsid w:val="000F6659"/>
    <w:rsid w:val="000F6AFF"/>
    <w:rsid w:val="000F74A8"/>
    <w:rsid w:val="000F7E13"/>
    <w:rsid w:val="00100448"/>
    <w:rsid w:val="00100D78"/>
    <w:rsid w:val="0010101E"/>
    <w:rsid w:val="00101266"/>
    <w:rsid w:val="00102226"/>
    <w:rsid w:val="0010343E"/>
    <w:rsid w:val="001035B9"/>
    <w:rsid w:val="00103622"/>
    <w:rsid w:val="00103BAA"/>
    <w:rsid w:val="00105CA8"/>
    <w:rsid w:val="0010610F"/>
    <w:rsid w:val="00106825"/>
    <w:rsid w:val="001075C0"/>
    <w:rsid w:val="001104A5"/>
    <w:rsid w:val="00111890"/>
    <w:rsid w:val="001119A9"/>
    <w:rsid w:val="0011232D"/>
    <w:rsid w:val="00112390"/>
    <w:rsid w:val="0011647D"/>
    <w:rsid w:val="00116C20"/>
    <w:rsid w:val="00117531"/>
    <w:rsid w:val="00117B35"/>
    <w:rsid w:val="0012070B"/>
    <w:rsid w:val="0012145D"/>
    <w:rsid w:val="00121761"/>
    <w:rsid w:val="00121EF4"/>
    <w:rsid w:val="001223CE"/>
    <w:rsid w:val="001224C4"/>
    <w:rsid w:val="0012250F"/>
    <w:rsid w:val="0012467C"/>
    <w:rsid w:val="0012485C"/>
    <w:rsid w:val="001254DD"/>
    <w:rsid w:val="0012656E"/>
    <w:rsid w:val="00127729"/>
    <w:rsid w:val="00127F16"/>
    <w:rsid w:val="00132EED"/>
    <w:rsid w:val="001348EB"/>
    <w:rsid w:val="00134C38"/>
    <w:rsid w:val="00134CC8"/>
    <w:rsid w:val="00135BB1"/>
    <w:rsid w:val="001374F3"/>
    <w:rsid w:val="00137C64"/>
    <w:rsid w:val="00140DBC"/>
    <w:rsid w:val="00141261"/>
    <w:rsid w:val="001419FC"/>
    <w:rsid w:val="00141F7F"/>
    <w:rsid w:val="001424B8"/>
    <w:rsid w:val="00142958"/>
    <w:rsid w:val="00142F65"/>
    <w:rsid w:val="001448BF"/>
    <w:rsid w:val="00145D80"/>
    <w:rsid w:val="0014778D"/>
    <w:rsid w:val="00150ABE"/>
    <w:rsid w:val="00151A41"/>
    <w:rsid w:val="00151ED0"/>
    <w:rsid w:val="00151FFC"/>
    <w:rsid w:val="0015341F"/>
    <w:rsid w:val="00154EC7"/>
    <w:rsid w:val="0015595F"/>
    <w:rsid w:val="00156BA1"/>
    <w:rsid w:val="00157454"/>
    <w:rsid w:val="00160265"/>
    <w:rsid w:val="0016063E"/>
    <w:rsid w:val="00161FDD"/>
    <w:rsid w:val="00163CFC"/>
    <w:rsid w:val="0016430F"/>
    <w:rsid w:val="0016632F"/>
    <w:rsid w:val="0016645A"/>
    <w:rsid w:val="00166D4E"/>
    <w:rsid w:val="0016731E"/>
    <w:rsid w:val="0016749B"/>
    <w:rsid w:val="00167955"/>
    <w:rsid w:val="00167A5D"/>
    <w:rsid w:val="00167B5C"/>
    <w:rsid w:val="00171782"/>
    <w:rsid w:val="001729FC"/>
    <w:rsid w:val="00172D31"/>
    <w:rsid w:val="00172DDA"/>
    <w:rsid w:val="00174AC2"/>
    <w:rsid w:val="00174B35"/>
    <w:rsid w:val="00174E98"/>
    <w:rsid w:val="00175394"/>
    <w:rsid w:val="00177438"/>
    <w:rsid w:val="001779B4"/>
    <w:rsid w:val="00180057"/>
    <w:rsid w:val="0018035D"/>
    <w:rsid w:val="00180436"/>
    <w:rsid w:val="00180EC1"/>
    <w:rsid w:val="001838FA"/>
    <w:rsid w:val="00184024"/>
    <w:rsid w:val="00184CF4"/>
    <w:rsid w:val="00184DF4"/>
    <w:rsid w:val="00185542"/>
    <w:rsid w:val="00186E73"/>
    <w:rsid w:val="00186FE3"/>
    <w:rsid w:val="0018706B"/>
    <w:rsid w:val="001870B7"/>
    <w:rsid w:val="00187303"/>
    <w:rsid w:val="00187999"/>
    <w:rsid w:val="00187D23"/>
    <w:rsid w:val="00187E7B"/>
    <w:rsid w:val="0019028D"/>
    <w:rsid w:val="00193708"/>
    <w:rsid w:val="0019394F"/>
    <w:rsid w:val="001953F1"/>
    <w:rsid w:val="00195479"/>
    <w:rsid w:val="001969DB"/>
    <w:rsid w:val="00197AD3"/>
    <w:rsid w:val="001A013E"/>
    <w:rsid w:val="001A01D8"/>
    <w:rsid w:val="001A12F7"/>
    <w:rsid w:val="001A1444"/>
    <w:rsid w:val="001A1BF2"/>
    <w:rsid w:val="001A2847"/>
    <w:rsid w:val="001A2B16"/>
    <w:rsid w:val="001A3E35"/>
    <w:rsid w:val="001A4624"/>
    <w:rsid w:val="001A473D"/>
    <w:rsid w:val="001A4A03"/>
    <w:rsid w:val="001A4B86"/>
    <w:rsid w:val="001A618E"/>
    <w:rsid w:val="001A61F4"/>
    <w:rsid w:val="001A6953"/>
    <w:rsid w:val="001A707A"/>
    <w:rsid w:val="001A7A1B"/>
    <w:rsid w:val="001A7C39"/>
    <w:rsid w:val="001B058D"/>
    <w:rsid w:val="001B060A"/>
    <w:rsid w:val="001B0657"/>
    <w:rsid w:val="001B075C"/>
    <w:rsid w:val="001B08FB"/>
    <w:rsid w:val="001B0EEA"/>
    <w:rsid w:val="001B0FFC"/>
    <w:rsid w:val="001B1745"/>
    <w:rsid w:val="001B1CEB"/>
    <w:rsid w:val="001B3841"/>
    <w:rsid w:val="001B64B1"/>
    <w:rsid w:val="001B651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8E9"/>
    <w:rsid w:val="001C6BF0"/>
    <w:rsid w:val="001D00D0"/>
    <w:rsid w:val="001D00DA"/>
    <w:rsid w:val="001D021E"/>
    <w:rsid w:val="001D0A96"/>
    <w:rsid w:val="001D0B8F"/>
    <w:rsid w:val="001D1334"/>
    <w:rsid w:val="001D2167"/>
    <w:rsid w:val="001D3164"/>
    <w:rsid w:val="001D337A"/>
    <w:rsid w:val="001D37CB"/>
    <w:rsid w:val="001D51DF"/>
    <w:rsid w:val="001D5909"/>
    <w:rsid w:val="001D6685"/>
    <w:rsid w:val="001D6793"/>
    <w:rsid w:val="001D6A17"/>
    <w:rsid w:val="001D6C3D"/>
    <w:rsid w:val="001D7C2E"/>
    <w:rsid w:val="001E0817"/>
    <w:rsid w:val="001E0D28"/>
    <w:rsid w:val="001E1754"/>
    <w:rsid w:val="001E2081"/>
    <w:rsid w:val="001E3012"/>
    <w:rsid w:val="001E323C"/>
    <w:rsid w:val="001E3E6F"/>
    <w:rsid w:val="001E3F05"/>
    <w:rsid w:val="001E3FEC"/>
    <w:rsid w:val="001E49C9"/>
    <w:rsid w:val="001E5E4D"/>
    <w:rsid w:val="001F2E8E"/>
    <w:rsid w:val="001F2FFB"/>
    <w:rsid w:val="001F36B9"/>
    <w:rsid w:val="001F4588"/>
    <w:rsid w:val="001F5D6F"/>
    <w:rsid w:val="001F5F06"/>
    <w:rsid w:val="001F6299"/>
    <w:rsid w:val="0020112D"/>
    <w:rsid w:val="00201595"/>
    <w:rsid w:val="00201FAA"/>
    <w:rsid w:val="00202AE7"/>
    <w:rsid w:val="00202E1F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21BF"/>
    <w:rsid w:val="00213F7F"/>
    <w:rsid w:val="00214EAE"/>
    <w:rsid w:val="002155E3"/>
    <w:rsid w:val="00215E84"/>
    <w:rsid w:val="00217866"/>
    <w:rsid w:val="00217C1E"/>
    <w:rsid w:val="00217E45"/>
    <w:rsid w:val="002207B3"/>
    <w:rsid w:val="00221DF5"/>
    <w:rsid w:val="00222856"/>
    <w:rsid w:val="0022409F"/>
    <w:rsid w:val="00224943"/>
    <w:rsid w:val="00224E56"/>
    <w:rsid w:val="00225106"/>
    <w:rsid w:val="00225E2C"/>
    <w:rsid w:val="00225F67"/>
    <w:rsid w:val="002267CE"/>
    <w:rsid w:val="00227CEF"/>
    <w:rsid w:val="002346B9"/>
    <w:rsid w:val="002353E0"/>
    <w:rsid w:val="0023576A"/>
    <w:rsid w:val="00235F7C"/>
    <w:rsid w:val="002370D7"/>
    <w:rsid w:val="00237439"/>
    <w:rsid w:val="00237886"/>
    <w:rsid w:val="002403D7"/>
    <w:rsid w:val="002409B4"/>
    <w:rsid w:val="00241262"/>
    <w:rsid w:val="00242BC9"/>
    <w:rsid w:val="00243A7F"/>
    <w:rsid w:val="00243C43"/>
    <w:rsid w:val="00243CF3"/>
    <w:rsid w:val="00243FB8"/>
    <w:rsid w:val="002441F1"/>
    <w:rsid w:val="002471A6"/>
    <w:rsid w:val="00247B5B"/>
    <w:rsid w:val="00250136"/>
    <w:rsid w:val="00250313"/>
    <w:rsid w:val="00251698"/>
    <w:rsid w:val="00251714"/>
    <w:rsid w:val="0025239B"/>
    <w:rsid w:val="00252739"/>
    <w:rsid w:val="0025278C"/>
    <w:rsid w:val="002539D3"/>
    <w:rsid w:val="00253B37"/>
    <w:rsid w:val="00255EC6"/>
    <w:rsid w:val="002572D1"/>
    <w:rsid w:val="00257327"/>
    <w:rsid w:val="00257C03"/>
    <w:rsid w:val="00257F28"/>
    <w:rsid w:val="00260050"/>
    <w:rsid w:val="002603A8"/>
    <w:rsid w:val="002622AE"/>
    <w:rsid w:val="00262306"/>
    <w:rsid w:val="0026346E"/>
    <w:rsid w:val="00263686"/>
    <w:rsid w:val="002641A6"/>
    <w:rsid w:val="00264566"/>
    <w:rsid w:val="00266155"/>
    <w:rsid w:val="002665A6"/>
    <w:rsid w:val="00266671"/>
    <w:rsid w:val="00267901"/>
    <w:rsid w:val="00267B1E"/>
    <w:rsid w:val="00267C5C"/>
    <w:rsid w:val="00270214"/>
    <w:rsid w:val="002702BC"/>
    <w:rsid w:val="00270888"/>
    <w:rsid w:val="002709AE"/>
    <w:rsid w:val="00270C04"/>
    <w:rsid w:val="00270CCC"/>
    <w:rsid w:val="00271EB1"/>
    <w:rsid w:val="00273962"/>
    <w:rsid w:val="002744C0"/>
    <w:rsid w:val="00275E36"/>
    <w:rsid w:val="0027611E"/>
    <w:rsid w:val="002776A9"/>
    <w:rsid w:val="00280620"/>
    <w:rsid w:val="00280638"/>
    <w:rsid w:val="00281DC9"/>
    <w:rsid w:val="002828E0"/>
    <w:rsid w:val="00282A0A"/>
    <w:rsid w:val="00282A59"/>
    <w:rsid w:val="00282DCF"/>
    <w:rsid w:val="00282DF1"/>
    <w:rsid w:val="00282E9B"/>
    <w:rsid w:val="002836CA"/>
    <w:rsid w:val="002843E4"/>
    <w:rsid w:val="002845BA"/>
    <w:rsid w:val="0028506F"/>
    <w:rsid w:val="00285581"/>
    <w:rsid w:val="00285751"/>
    <w:rsid w:val="00285B6D"/>
    <w:rsid w:val="00285F86"/>
    <w:rsid w:val="00286013"/>
    <w:rsid w:val="0029264C"/>
    <w:rsid w:val="00292C5F"/>
    <w:rsid w:val="002934BB"/>
    <w:rsid w:val="00293C95"/>
    <w:rsid w:val="0029439C"/>
    <w:rsid w:val="00294881"/>
    <w:rsid w:val="00294C87"/>
    <w:rsid w:val="00295BDA"/>
    <w:rsid w:val="00295CBE"/>
    <w:rsid w:val="00296CC9"/>
    <w:rsid w:val="00296F25"/>
    <w:rsid w:val="00296FCF"/>
    <w:rsid w:val="00297014"/>
    <w:rsid w:val="00297C21"/>
    <w:rsid w:val="00297FB8"/>
    <w:rsid w:val="002A080C"/>
    <w:rsid w:val="002A2094"/>
    <w:rsid w:val="002A222B"/>
    <w:rsid w:val="002A3094"/>
    <w:rsid w:val="002A3DDC"/>
    <w:rsid w:val="002A3EB5"/>
    <w:rsid w:val="002A3FA7"/>
    <w:rsid w:val="002A4AAF"/>
    <w:rsid w:val="002A4F81"/>
    <w:rsid w:val="002A5307"/>
    <w:rsid w:val="002A5A0D"/>
    <w:rsid w:val="002A60B8"/>
    <w:rsid w:val="002A62E5"/>
    <w:rsid w:val="002A6764"/>
    <w:rsid w:val="002A72F5"/>
    <w:rsid w:val="002A74D8"/>
    <w:rsid w:val="002A7818"/>
    <w:rsid w:val="002B1505"/>
    <w:rsid w:val="002B1634"/>
    <w:rsid w:val="002B225D"/>
    <w:rsid w:val="002B2769"/>
    <w:rsid w:val="002B2AF9"/>
    <w:rsid w:val="002B3FFE"/>
    <w:rsid w:val="002B428F"/>
    <w:rsid w:val="002B603B"/>
    <w:rsid w:val="002B61C7"/>
    <w:rsid w:val="002B7FC2"/>
    <w:rsid w:val="002C045C"/>
    <w:rsid w:val="002C071D"/>
    <w:rsid w:val="002C0933"/>
    <w:rsid w:val="002C0AC7"/>
    <w:rsid w:val="002C383B"/>
    <w:rsid w:val="002D0383"/>
    <w:rsid w:val="002D09FF"/>
    <w:rsid w:val="002D0CFF"/>
    <w:rsid w:val="002D141B"/>
    <w:rsid w:val="002D2097"/>
    <w:rsid w:val="002D4DFC"/>
    <w:rsid w:val="002D500B"/>
    <w:rsid w:val="002D636F"/>
    <w:rsid w:val="002E098D"/>
    <w:rsid w:val="002E0A0C"/>
    <w:rsid w:val="002E2271"/>
    <w:rsid w:val="002E2A72"/>
    <w:rsid w:val="002E3D70"/>
    <w:rsid w:val="002E4DDC"/>
    <w:rsid w:val="002E5E53"/>
    <w:rsid w:val="002E6C9F"/>
    <w:rsid w:val="002E71A5"/>
    <w:rsid w:val="002E753E"/>
    <w:rsid w:val="002E75B3"/>
    <w:rsid w:val="002E7DE3"/>
    <w:rsid w:val="002F0175"/>
    <w:rsid w:val="002F01D7"/>
    <w:rsid w:val="002F0C27"/>
    <w:rsid w:val="002F0C82"/>
    <w:rsid w:val="002F1377"/>
    <w:rsid w:val="002F180D"/>
    <w:rsid w:val="002F260A"/>
    <w:rsid w:val="002F2EC8"/>
    <w:rsid w:val="002F481B"/>
    <w:rsid w:val="002F4C1A"/>
    <w:rsid w:val="002F4E0D"/>
    <w:rsid w:val="002F5D2C"/>
    <w:rsid w:val="002F7169"/>
    <w:rsid w:val="0030063E"/>
    <w:rsid w:val="00300FE4"/>
    <w:rsid w:val="0030225B"/>
    <w:rsid w:val="0030239C"/>
    <w:rsid w:val="003030D6"/>
    <w:rsid w:val="00305729"/>
    <w:rsid w:val="00305BAC"/>
    <w:rsid w:val="00306A7C"/>
    <w:rsid w:val="003077FC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6410"/>
    <w:rsid w:val="00317060"/>
    <w:rsid w:val="00320651"/>
    <w:rsid w:val="0032076C"/>
    <w:rsid w:val="003208AF"/>
    <w:rsid w:val="00321E4B"/>
    <w:rsid w:val="003220B2"/>
    <w:rsid w:val="00322A72"/>
    <w:rsid w:val="003230F7"/>
    <w:rsid w:val="00323161"/>
    <w:rsid w:val="00324455"/>
    <w:rsid w:val="00325248"/>
    <w:rsid w:val="00325419"/>
    <w:rsid w:val="0032571E"/>
    <w:rsid w:val="003271CF"/>
    <w:rsid w:val="00327DE1"/>
    <w:rsid w:val="00327EF9"/>
    <w:rsid w:val="0033050B"/>
    <w:rsid w:val="00330A4E"/>
    <w:rsid w:val="0033151E"/>
    <w:rsid w:val="0033272D"/>
    <w:rsid w:val="003329DA"/>
    <w:rsid w:val="00332C74"/>
    <w:rsid w:val="00332F87"/>
    <w:rsid w:val="00333662"/>
    <w:rsid w:val="00333756"/>
    <w:rsid w:val="00333E6E"/>
    <w:rsid w:val="00334252"/>
    <w:rsid w:val="00334EB3"/>
    <w:rsid w:val="00335CEA"/>
    <w:rsid w:val="00336634"/>
    <w:rsid w:val="003379C3"/>
    <w:rsid w:val="00337BC2"/>
    <w:rsid w:val="00340627"/>
    <w:rsid w:val="00340C5F"/>
    <w:rsid w:val="003414A5"/>
    <w:rsid w:val="00341EC8"/>
    <w:rsid w:val="00342E67"/>
    <w:rsid w:val="003440D3"/>
    <w:rsid w:val="0034416E"/>
    <w:rsid w:val="00344A4F"/>
    <w:rsid w:val="00345328"/>
    <w:rsid w:val="00345813"/>
    <w:rsid w:val="00345949"/>
    <w:rsid w:val="00346267"/>
    <w:rsid w:val="00350541"/>
    <w:rsid w:val="003516AA"/>
    <w:rsid w:val="00351C14"/>
    <w:rsid w:val="00353205"/>
    <w:rsid w:val="0035326D"/>
    <w:rsid w:val="00353604"/>
    <w:rsid w:val="00353CCF"/>
    <w:rsid w:val="003564B9"/>
    <w:rsid w:val="00356EDB"/>
    <w:rsid w:val="0035705F"/>
    <w:rsid w:val="00361504"/>
    <w:rsid w:val="00361CC6"/>
    <w:rsid w:val="00361D15"/>
    <w:rsid w:val="00362D93"/>
    <w:rsid w:val="00362FA0"/>
    <w:rsid w:val="00363878"/>
    <w:rsid w:val="00363A09"/>
    <w:rsid w:val="00363E1F"/>
    <w:rsid w:val="0036448C"/>
    <w:rsid w:val="00364E93"/>
    <w:rsid w:val="003655AA"/>
    <w:rsid w:val="00366D6C"/>
    <w:rsid w:val="00366DB9"/>
    <w:rsid w:val="00366DDA"/>
    <w:rsid w:val="003677AD"/>
    <w:rsid w:val="00367979"/>
    <w:rsid w:val="00367E6F"/>
    <w:rsid w:val="00367FA0"/>
    <w:rsid w:val="0037077A"/>
    <w:rsid w:val="003707AA"/>
    <w:rsid w:val="00371291"/>
    <w:rsid w:val="003714FB"/>
    <w:rsid w:val="0037176A"/>
    <w:rsid w:val="0037358F"/>
    <w:rsid w:val="00374464"/>
    <w:rsid w:val="0037510F"/>
    <w:rsid w:val="00377230"/>
    <w:rsid w:val="003803EB"/>
    <w:rsid w:val="0038068D"/>
    <w:rsid w:val="0038294D"/>
    <w:rsid w:val="00383200"/>
    <w:rsid w:val="003836F2"/>
    <w:rsid w:val="00383A22"/>
    <w:rsid w:val="00383C0E"/>
    <w:rsid w:val="00383D6D"/>
    <w:rsid w:val="003846BB"/>
    <w:rsid w:val="00384FCE"/>
    <w:rsid w:val="00386BFD"/>
    <w:rsid w:val="00386D93"/>
    <w:rsid w:val="00387645"/>
    <w:rsid w:val="003909FB"/>
    <w:rsid w:val="003915EB"/>
    <w:rsid w:val="00391C06"/>
    <w:rsid w:val="0039254F"/>
    <w:rsid w:val="00392DEE"/>
    <w:rsid w:val="00394DCF"/>
    <w:rsid w:val="00395D33"/>
    <w:rsid w:val="00395D56"/>
    <w:rsid w:val="00396339"/>
    <w:rsid w:val="00396DA6"/>
    <w:rsid w:val="0039730A"/>
    <w:rsid w:val="00397B49"/>
    <w:rsid w:val="00397ECA"/>
    <w:rsid w:val="003A0278"/>
    <w:rsid w:val="003A04A5"/>
    <w:rsid w:val="003A0952"/>
    <w:rsid w:val="003A0B96"/>
    <w:rsid w:val="003A0D7D"/>
    <w:rsid w:val="003A1584"/>
    <w:rsid w:val="003A2053"/>
    <w:rsid w:val="003A23BD"/>
    <w:rsid w:val="003A3917"/>
    <w:rsid w:val="003A3A00"/>
    <w:rsid w:val="003A4C9F"/>
    <w:rsid w:val="003A5406"/>
    <w:rsid w:val="003A61A3"/>
    <w:rsid w:val="003A7ABB"/>
    <w:rsid w:val="003B08C3"/>
    <w:rsid w:val="003B0E03"/>
    <w:rsid w:val="003B11E7"/>
    <w:rsid w:val="003B1395"/>
    <w:rsid w:val="003B1A77"/>
    <w:rsid w:val="003B1D59"/>
    <w:rsid w:val="003B2525"/>
    <w:rsid w:val="003B2638"/>
    <w:rsid w:val="003B26BA"/>
    <w:rsid w:val="003B3E21"/>
    <w:rsid w:val="003B5342"/>
    <w:rsid w:val="003B5503"/>
    <w:rsid w:val="003B5CF8"/>
    <w:rsid w:val="003B5D78"/>
    <w:rsid w:val="003B6836"/>
    <w:rsid w:val="003C0B9A"/>
    <w:rsid w:val="003C16D4"/>
    <w:rsid w:val="003C29DF"/>
    <w:rsid w:val="003C2A7A"/>
    <w:rsid w:val="003C346B"/>
    <w:rsid w:val="003C3A8E"/>
    <w:rsid w:val="003C3AE6"/>
    <w:rsid w:val="003C447D"/>
    <w:rsid w:val="003C58E6"/>
    <w:rsid w:val="003C6F25"/>
    <w:rsid w:val="003C7154"/>
    <w:rsid w:val="003D016C"/>
    <w:rsid w:val="003D0A16"/>
    <w:rsid w:val="003D1E40"/>
    <w:rsid w:val="003D4E7D"/>
    <w:rsid w:val="003D5E29"/>
    <w:rsid w:val="003D6D1E"/>
    <w:rsid w:val="003D6F29"/>
    <w:rsid w:val="003E047D"/>
    <w:rsid w:val="003E0C83"/>
    <w:rsid w:val="003E2E37"/>
    <w:rsid w:val="003E3264"/>
    <w:rsid w:val="003E3FF4"/>
    <w:rsid w:val="003E5402"/>
    <w:rsid w:val="003E6011"/>
    <w:rsid w:val="003E63E7"/>
    <w:rsid w:val="003E6615"/>
    <w:rsid w:val="003E6D95"/>
    <w:rsid w:val="003E706F"/>
    <w:rsid w:val="003E754A"/>
    <w:rsid w:val="003E76B1"/>
    <w:rsid w:val="003E79C0"/>
    <w:rsid w:val="003E7F83"/>
    <w:rsid w:val="003F085A"/>
    <w:rsid w:val="003F1FCD"/>
    <w:rsid w:val="003F2644"/>
    <w:rsid w:val="003F26A2"/>
    <w:rsid w:val="003F36C8"/>
    <w:rsid w:val="003F4177"/>
    <w:rsid w:val="003F4EC8"/>
    <w:rsid w:val="003F5E02"/>
    <w:rsid w:val="003F6197"/>
    <w:rsid w:val="003F6323"/>
    <w:rsid w:val="003F6AA9"/>
    <w:rsid w:val="003F7539"/>
    <w:rsid w:val="00403008"/>
    <w:rsid w:val="00403E2D"/>
    <w:rsid w:val="004042AC"/>
    <w:rsid w:val="00405124"/>
    <w:rsid w:val="004052DA"/>
    <w:rsid w:val="00406D98"/>
    <w:rsid w:val="00407C62"/>
    <w:rsid w:val="004101DC"/>
    <w:rsid w:val="00410EBD"/>
    <w:rsid w:val="00411C03"/>
    <w:rsid w:val="00411FA6"/>
    <w:rsid w:val="00412F05"/>
    <w:rsid w:val="0041320D"/>
    <w:rsid w:val="004156B1"/>
    <w:rsid w:val="00415D59"/>
    <w:rsid w:val="00416528"/>
    <w:rsid w:val="00416F52"/>
    <w:rsid w:val="004206B0"/>
    <w:rsid w:val="004221EB"/>
    <w:rsid w:val="00423930"/>
    <w:rsid w:val="0042406D"/>
    <w:rsid w:val="00424118"/>
    <w:rsid w:val="0042419C"/>
    <w:rsid w:val="0042523D"/>
    <w:rsid w:val="0042552E"/>
    <w:rsid w:val="004263B7"/>
    <w:rsid w:val="00426EEA"/>
    <w:rsid w:val="004271EE"/>
    <w:rsid w:val="00427647"/>
    <w:rsid w:val="00427B26"/>
    <w:rsid w:val="00427EAA"/>
    <w:rsid w:val="004310F8"/>
    <w:rsid w:val="00431A37"/>
    <w:rsid w:val="00431F3E"/>
    <w:rsid w:val="004323C2"/>
    <w:rsid w:val="00432A65"/>
    <w:rsid w:val="00432B09"/>
    <w:rsid w:val="00433955"/>
    <w:rsid w:val="004339F7"/>
    <w:rsid w:val="0043404B"/>
    <w:rsid w:val="0043475E"/>
    <w:rsid w:val="004366F1"/>
    <w:rsid w:val="004368F1"/>
    <w:rsid w:val="004379CA"/>
    <w:rsid w:val="00437BDE"/>
    <w:rsid w:val="00437C5E"/>
    <w:rsid w:val="0044143F"/>
    <w:rsid w:val="00441CBE"/>
    <w:rsid w:val="00441EB9"/>
    <w:rsid w:val="00442052"/>
    <w:rsid w:val="00442653"/>
    <w:rsid w:val="00443430"/>
    <w:rsid w:val="00445B6E"/>
    <w:rsid w:val="004460BB"/>
    <w:rsid w:val="00446A43"/>
    <w:rsid w:val="00446BEF"/>
    <w:rsid w:val="00446C8E"/>
    <w:rsid w:val="00447D4E"/>
    <w:rsid w:val="0045079B"/>
    <w:rsid w:val="00450C6E"/>
    <w:rsid w:val="00451462"/>
    <w:rsid w:val="00451ABE"/>
    <w:rsid w:val="00451C6F"/>
    <w:rsid w:val="004531D5"/>
    <w:rsid w:val="00453CF9"/>
    <w:rsid w:val="0045458C"/>
    <w:rsid w:val="004545BE"/>
    <w:rsid w:val="00454DB4"/>
    <w:rsid w:val="00455210"/>
    <w:rsid w:val="00457D0A"/>
    <w:rsid w:val="0046012B"/>
    <w:rsid w:val="004613CC"/>
    <w:rsid w:val="00461C29"/>
    <w:rsid w:val="004635AB"/>
    <w:rsid w:val="00463990"/>
    <w:rsid w:val="00463B59"/>
    <w:rsid w:val="00463CA8"/>
    <w:rsid w:val="00463FEA"/>
    <w:rsid w:val="004653BF"/>
    <w:rsid w:val="00465683"/>
    <w:rsid w:val="00466A8A"/>
    <w:rsid w:val="00467C47"/>
    <w:rsid w:val="0047008A"/>
    <w:rsid w:val="00471B1E"/>
    <w:rsid w:val="00471CFD"/>
    <w:rsid w:val="00472897"/>
    <w:rsid w:val="004729F3"/>
    <w:rsid w:val="00472AFB"/>
    <w:rsid w:val="0047467C"/>
    <w:rsid w:val="004747BC"/>
    <w:rsid w:val="004758BB"/>
    <w:rsid w:val="00476636"/>
    <w:rsid w:val="00477ACC"/>
    <w:rsid w:val="00480792"/>
    <w:rsid w:val="0048099C"/>
    <w:rsid w:val="004814D3"/>
    <w:rsid w:val="00481DC1"/>
    <w:rsid w:val="00482118"/>
    <w:rsid w:val="00482771"/>
    <w:rsid w:val="004833C5"/>
    <w:rsid w:val="0048354F"/>
    <w:rsid w:val="00485565"/>
    <w:rsid w:val="0048640C"/>
    <w:rsid w:val="00487942"/>
    <w:rsid w:val="00487B3B"/>
    <w:rsid w:val="00490482"/>
    <w:rsid w:val="00490C01"/>
    <w:rsid w:val="00492F8F"/>
    <w:rsid w:val="004933B0"/>
    <w:rsid w:val="00493517"/>
    <w:rsid w:val="00493701"/>
    <w:rsid w:val="00493E62"/>
    <w:rsid w:val="00493F41"/>
    <w:rsid w:val="00495D50"/>
    <w:rsid w:val="00496E6F"/>
    <w:rsid w:val="00496F45"/>
    <w:rsid w:val="00497565"/>
    <w:rsid w:val="00497710"/>
    <w:rsid w:val="004A0821"/>
    <w:rsid w:val="004A1100"/>
    <w:rsid w:val="004A1E5D"/>
    <w:rsid w:val="004A20F1"/>
    <w:rsid w:val="004A4B6C"/>
    <w:rsid w:val="004A5201"/>
    <w:rsid w:val="004A531D"/>
    <w:rsid w:val="004A5471"/>
    <w:rsid w:val="004A6644"/>
    <w:rsid w:val="004A6A37"/>
    <w:rsid w:val="004A76AB"/>
    <w:rsid w:val="004A7A17"/>
    <w:rsid w:val="004B1128"/>
    <w:rsid w:val="004B2018"/>
    <w:rsid w:val="004B28FB"/>
    <w:rsid w:val="004B3A7E"/>
    <w:rsid w:val="004B470A"/>
    <w:rsid w:val="004B4A11"/>
    <w:rsid w:val="004B576C"/>
    <w:rsid w:val="004B6931"/>
    <w:rsid w:val="004B71CD"/>
    <w:rsid w:val="004C0C96"/>
    <w:rsid w:val="004C0CC8"/>
    <w:rsid w:val="004C0E10"/>
    <w:rsid w:val="004C11C7"/>
    <w:rsid w:val="004C1493"/>
    <w:rsid w:val="004C158B"/>
    <w:rsid w:val="004C1A9F"/>
    <w:rsid w:val="004C20F3"/>
    <w:rsid w:val="004C219F"/>
    <w:rsid w:val="004C2625"/>
    <w:rsid w:val="004C3782"/>
    <w:rsid w:val="004C3A15"/>
    <w:rsid w:val="004C5918"/>
    <w:rsid w:val="004C6044"/>
    <w:rsid w:val="004C7EC7"/>
    <w:rsid w:val="004D05F2"/>
    <w:rsid w:val="004D0A33"/>
    <w:rsid w:val="004D11CA"/>
    <w:rsid w:val="004D1FBF"/>
    <w:rsid w:val="004D22CE"/>
    <w:rsid w:val="004D2844"/>
    <w:rsid w:val="004D3DD8"/>
    <w:rsid w:val="004D3FF3"/>
    <w:rsid w:val="004D4698"/>
    <w:rsid w:val="004D638D"/>
    <w:rsid w:val="004D7168"/>
    <w:rsid w:val="004D765D"/>
    <w:rsid w:val="004E151E"/>
    <w:rsid w:val="004E1594"/>
    <w:rsid w:val="004E1A1E"/>
    <w:rsid w:val="004E23AB"/>
    <w:rsid w:val="004E24D1"/>
    <w:rsid w:val="004E2A48"/>
    <w:rsid w:val="004E342E"/>
    <w:rsid w:val="004E412D"/>
    <w:rsid w:val="004E44DA"/>
    <w:rsid w:val="004E4791"/>
    <w:rsid w:val="004E55BC"/>
    <w:rsid w:val="004E5A9D"/>
    <w:rsid w:val="004E5F2C"/>
    <w:rsid w:val="004E64D3"/>
    <w:rsid w:val="004E7402"/>
    <w:rsid w:val="004F1BB5"/>
    <w:rsid w:val="004F2F37"/>
    <w:rsid w:val="004F317D"/>
    <w:rsid w:val="004F3724"/>
    <w:rsid w:val="004F4230"/>
    <w:rsid w:val="004F44DC"/>
    <w:rsid w:val="004F45D4"/>
    <w:rsid w:val="004F4872"/>
    <w:rsid w:val="004F4D3C"/>
    <w:rsid w:val="004F4E44"/>
    <w:rsid w:val="004F65AA"/>
    <w:rsid w:val="004F75FB"/>
    <w:rsid w:val="00500029"/>
    <w:rsid w:val="00502598"/>
    <w:rsid w:val="00502663"/>
    <w:rsid w:val="005036E6"/>
    <w:rsid w:val="0050443C"/>
    <w:rsid w:val="005048A3"/>
    <w:rsid w:val="005058A1"/>
    <w:rsid w:val="00505F24"/>
    <w:rsid w:val="00506A8F"/>
    <w:rsid w:val="00512312"/>
    <w:rsid w:val="00513502"/>
    <w:rsid w:val="00513CF4"/>
    <w:rsid w:val="00513DA4"/>
    <w:rsid w:val="0051459B"/>
    <w:rsid w:val="00514ED4"/>
    <w:rsid w:val="00516FFF"/>
    <w:rsid w:val="005179DB"/>
    <w:rsid w:val="00517B33"/>
    <w:rsid w:val="005201FD"/>
    <w:rsid w:val="005208CF"/>
    <w:rsid w:val="00520DC3"/>
    <w:rsid w:val="005210A9"/>
    <w:rsid w:val="00521273"/>
    <w:rsid w:val="00521A4F"/>
    <w:rsid w:val="00521AF1"/>
    <w:rsid w:val="00522CCD"/>
    <w:rsid w:val="005249B5"/>
    <w:rsid w:val="00524D0C"/>
    <w:rsid w:val="00524DF3"/>
    <w:rsid w:val="00525B94"/>
    <w:rsid w:val="00526A82"/>
    <w:rsid w:val="0052724F"/>
    <w:rsid w:val="00530E99"/>
    <w:rsid w:val="00531789"/>
    <w:rsid w:val="00531A2A"/>
    <w:rsid w:val="00531DCB"/>
    <w:rsid w:val="00533659"/>
    <w:rsid w:val="00534A92"/>
    <w:rsid w:val="00534ED7"/>
    <w:rsid w:val="00535CE9"/>
    <w:rsid w:val="00536181"/>
    <w:rsid w:val="00536745"/>
    <w:rsid w:val="00536BE9"/>
    <w:rsid w:val="0053790B"/>
    <w:rsid w:val="005405B2"/>
    <w:rsid w:val="0054193D"/>
    <w:rsid w:val="005420D9"/>
    <w:rsid w:val="0054259A"/>
    <w:rsid w:val="00542C78"/>
    <w:rsid w:val="00543EB4"/>
    <w:rsid w:val="00545224"/>
    <w:rsid w:val="00545F1D"/>
    <w:rsid w:val="005462CF"/>
    <w:rsid w:val="0054667E"/>
    <w:rsid w:val="00546F3A"/>
    <w:rsid w:val="00547459"/>
    <w:rsid w:val="00550604"/>
    <w:rsid w:val="00550F52"/>
    <w:rsid w:val="00551D60"/>
    <w:rsid w:val="00553458"/>
    <w:rsid w:val="00553F6A"/>
    <w:rsid w:val="00554669"/>
    <w:rsid w:val="0055542A"/>
    <w:rsid w:val="00557B83"/>
    <w:rsid w:val="0056010B"/>
    <w:rsid w:val="00560C3C"/>
    <w:rsid w:val="005615E7"/>
    <w:rsid w:val="00562CC8"/>
    <w:rsid w:val="00564467"/>
    <w:rsid w:val="00565414"/>
    <w:rsid w:val="0056602D"/>
    <w:rsid w:val="00567B54"/>
    <w:rsid w:val="00567D5A"/>
    <w:rsid w:val="005710BB"/>
    <w:rsid w:val="005725C8"/>
    <w:rsid w:val="0057284A"/>
    <w:rsid w:val="00572A5D"/>
    <w:rsid w:val="00572EB0"/>
    <w:rsid w:val="005731CD"/>
    <w:rsid w:val="005748A9"/>
    <w:rsid w:val="00574A25"/>
    <w:rsid w:val="00576F9A"/>
    <w:rsid w:val="00577614"/>
    <w:rsid w:val="005806DB"/>
    <w:rsid w:val="00580816"/>
    <w:rsid w:val="00580F92"/>
    <w:rsid w:val="005824FC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E8E"/>
    <w:rsid w:val="0059308F"/>
    <w:rsid w:val="00593A65"/>
    <w:rsid w:val="0059455C"/>
    <w:rsid w:val="00595D03"/>
    <w:rsid w:val="005962FB"/>
    <w:rsid w:val="0059647F"/>
    <w:rsid w:val="00596BE1"/>
    <w:rsid w:val="0059762B"/>
    <w:rsid w:val="0059778C"/>
    <w:rsid w:val="005A15F8"/>
    <w:rsid w:val="005A1858"/>
    <w:rsid w:val="005A1AE5"/>
    <w:rsid w:val="005A260A"/>
    <w:rsid w:val="005A2616"/>
    <w:rsid w:val="005A28F6"/>
    <w:rsid w:val="005A47E1"/>
    <w:rsid w:val="005A5A71"/>
    <w:rsid w:val="005A7C7E"/>
    <w:rsid w:val="005B059E"/>
    <w:rsid w:val="005B2691"/>
    <w:rsid w:val="005B27D8"/>
    <w:rsid w:val="005B2CE9"/>
    <w:rsid w:val="005B2F99"/>
    <w:rsid w:val="005B3674"/>
    <w:rsid w:val="005B45AC"/>
    <w:rsid w:val="005B619B"/>
    <w:rsid w:val="005B6F7F"/>
    <w:rsid w:val="005B7025"/>
    <w:rsid w:val="005C0218"/>
    <w:rsid w:val="005C13C7"/>
    <w:rsid w:val="005C29A6"/>
    <w:rsid w:val="005C31E5"/>
    <w:rsid w:val="005C3F37"/>
    <w:rsid w:val="005C401E"/>
    <w:rsid w:val="005C43FB"/>
    <w:rsid w:val="005C4601"/>
    <w:rsid w:val="005C4A92"/>
    <w:rsid w:val="005C5001"/>
    <w:rsid w:val="005C5411"/>
    <w:rsid w:val="005C5537"/>
    <w:rsid w:val="005C60D0"/>
    <w:rsid w:val="005D0EF5"/>
    <w:rsid w:val="005D16D9"/>
    <w:rsid w:val="005D26AF"/>
    <w:rsid w:val="005D2C9F"/>
    <w:rsid w:val="005D320D"/>
    <w:rsid w:val="005D324D"/>
    <w:rsid w:val="005D49AD"/>
    <w:rsid w:val="005D52EF"/>
    <w:rsid w:val="005D5416"/>
    <w:rsid w:val="005D5726"/>
    <w:rsid w:val="005D67F9"/>
    <w:rsid w:val="005E117D"/>
    <w:rsid w:val="005E36D1"/>
    <w:rsid w:val="005E41F3"/>
    <w:rsid w:val="005E4CEF"/>
    <w:rsid w:val="005E548C"/>
    <w:rsid w:val="005E7048"/>
    <w:rsid w:val="005E7FD5"/>
    <w:rsid w:val="005F1314"/>
    <w:rsid w:val="005F2864"/>
    <w:rsid w:val="005F44E6"/>
    <w:rsid w:val="005F4C6D"/>
    <w:rsid w:val="005F5415"/>
    <w:rsid w:val="005F78B7"/>
    <w:rsid w:val="006011E2"/>
    <w:rsid w:val="00602BAB"/>
    <w:rsid w:val="00602D63"/>
    <w:rsid w:val="00603252"/>
    <w:rsid w:val="00603FBC"/>
    <w:rsid w:val="006040EE"/>
    <w:rsid w:val="00604DDB"/>
    <w:rsid w:val="00605314"/>
    <w:rsid w:val="00605466"/>
    <w:rsid w:val="00605BBB"/>
    <w:rsid w:val="00606D59"/>
    <w:rsid w:val="00610B17"/>
    <w:rsid w:val="0061411C"/>
    <w:rsid w:val="00614E5E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AE5"/>
    <w:rsid w:val="00621B00"/>
    <w:rsid w:val="00621F0D"/>
    <w:rsid w:val="006230AB"/>
    <w:rsid w:val="006235E5"/>
    <w:rsid w:val="00623654"/>
    <w:rsid w:val="00624B4C"/>
    <w:rsid w:val="00625485"/>
    <w:rsid w:val="00625492"/>
    <w:rsid w:val="00626140"/>
    <w:rsid w:val="0062712B"/>
    <w:rsid w:val="006315AD"/>
    <w:rsid w:val="00632223"/>
    <w:rsid w:val="00632C8F"/>
    <w:rsid w:val="00632F14"/>
    <w:rsid w:val="0063329E"/>
    <w:rsid w:val="006332A2"/>
    <w:rsid w:val="00633872"/>
    <w:rsid w:val="006340E7"/>
    <w:rsid w:val="006351FB"/>
    <w:rsid w:val="00636A7A"/>
    <w:rsid w:val="00636C56"/>
    <w:rsid w:val="006370E3"/>
    <w:rsid w:val="00637A23"/>
    <w:rsid w:val="00640A66"/>
    <w:rsid w:val="00640B69"/>
    <w:rsid w:val="00642DBA"/>
    <w:rsid w:val="00643724"/>
    <w:rsid w:val="006439C0"/>
    <w:rsid w:val="00643F9A"/>
    <w:rsid w:val="00644F6C"/>
    <w:rsid w:val="006452ED"/>
    <w:rsid w:val="006456A4"/>
    <w:rsid w:val="0064600A"/>
    <w:rsid w:val="00646DDE"/>
    <w:rsid w:val="006514E4"/>
    <w:rsid w:val="00651B66"/>
    <w:rsid w:val="00651F9A"/>
    <w:rsid w:val="006524A1"/>
    <w:rsid w:val="00653114"/>
    <w:rsid w:val="00653189"/>
    <w:rsid w:val="00654BE4"/>
    <w:rsid w:val="00656913"/>
    <w:rsid w:val="006574F2"/>
    <w:rsid w:val="0066027F"/>
    <w:rsid w:val="006603CD"/>
    <w:rsid w:val="0066065E"/>
    <w:rsid w:val="00660CA5"/>
    <w:rsid w:val="00660FDB"/>
    <w:rsid w:val="00661599"/>
    <w:rsid w:val="00662969"/>
    <w:rsid w:val="00663B32"/>
    <w:rsid w:val="006640E8"/>
    <w:rsid w:val="0066457E"/>
    <w:rsid w:val="0066637D"/>
    <w:rsid w:val="00670935"/>
    <w:rsid w:val="00670EBE"/>
    <w:rsid w:val="00671C45"/>
    <w:rsid w:val="00672AB7"/>
    <w:rsid w:val="00672EDF"/>
    <w:rsid w:val="00673832"/>
    <w:rsid w:val="00673F09"/>
    <w:rsid w:val="00674031"/>
    <w:rsid w:val="006746B3"/>
    <w:rsid w:val="006762C4"/>
    <w:rsid w:val="00676D22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4A03"/>
    <w:rsid w:val="00685D3A"/>
    <w:rsid w:val="00686C3A"/>
    <w:rsid w:val="00687518"/>
    <w:rsid w:val="00687D4F"/>
    <w:rsid w:val="0069091B"/>
    <w:rsid w:val="00690984"/>
    <w:rsid w:val="00691E25"/>
    <w:rsid w:val="006922AA"/>
    <w:rsid w:val="006929C9"/>
    <w:rsid w:val="006934CF"/>
    <w:rsid w:val="006934E7"/>
    <w:rsid w:val="00693B37"/>
    <w:rsid w:val="00693E76"/>
    <w:rsid w:val="006944BA"/>
    <w:rsid w:val="0069473C"/>
    <w:rsid w:val="00694E9D"/>
    <w:rsid w:val="00697E36"/>
    <w:rsid w:val="006A12E5"/>
    <w:rsid w:val="006A28BE"/>
    <w:rsid w:val="006A2C5E"/>
    <w:rsid w:val="006A4246"/>
    <w:rsid w:val="006A545A"/>
    <w:rsid w:val="006A56CB"/>
    <w:rsid w:val="006A69C6"/>
    <w:rsid w:val="006A6B72"/>
    <w:rsid w:val="006A794E"/>
    <w:rsid w:val="006B143A"/>
    <w:rsid w:val="006B16BA"/>
    <w:rsid w:val="006B2429"/>
    <w:rsid w:val="006B30B4"/>
    <w:rsid w:val="006B35E1"/>
    <w:rsid w:val="006B388E"/>
    <w:rsid w:val="006B509D"/>
    <w:rsid w:val="006B5614"/>
    <w:rsid w:val="006B578F"/>
    <w:rsid w:val="006B6627"/>
    <w:rsid w:val="006B6C95"/>
    <w:rsid w:val="006B6DCE"/>
    <w:rsid w:val="006C1526"/>
    <w:rsid w:val="006C15E2"/>
    <w:rsid w:val="006C1D34"/>
    <w:rsid w:val="006C3AB3"/>
    <w:rsid w:val="006C3FDD"/>
    <w:rsid w:val="006C41DD"/>
    <w:rsid w:val="006C52BC"/>
    <w:rsid w:val="006C5394"/>
    <w:rsid w:val="006C5887"/>
    <w:rsid w:val="006C5BE6"/>
    <w:rsid w:val="006C69E6"/>
    <w:rsid w:val="006C6C46"/>
    <w:rsid w:val="006C7274"/>
    <w:rsid w:val="006C761D"/>
    <w:rsid w:val="006C7EF7"/>
    <w:rsid w:val="006D01F4"/>
    <w:rsid w:val="006D06AB"/>
    <w:rsid w:val="006D0BF2"/>
    <w:rsid w:val="006D17B7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2A8"/>
    <w:rsid w:val="006D736C"/>
    <w:rsid w:val="006D77DB"/>
    <w:rsid w:val="006D7CF3"/>
    <w:rsid w:val="006E0547"/>
    <w:rsid w:val="006E0F14"/>
    <w:rsid w:val="006E1325"/>
    <w:rsid w:val="006E284A"/>
    <w:rsid w:val="006E2A56"/>
    <w:rsid w:val="006E2FE1"/>
    <w:rsid w:val="006E353F"/>
    <w:rsid w:val="006E5384"/>
    <w:rsid w:val="006E553D"/>
    <w:rsid w:val="006E58EA"/>
    <w:rsid w:val="006E5BEF"/>
    <w:rsid w:val="006E5C12"/>
    <w:rsid w:val="006E617E"/>
    <w:rsid w:val="006E7696"/>
    <w:rsid w:val="006F0657"/>
    <w:rsid w:val="006F0762"/>
    <w:rsid w:val="006F141D"/>
    <w:rsid w:val="006F1F41"/>
    <w:rsid w:val="006F351E"/>
    <w:rsid w:val="006F4211"/>
    <w:rsid w:val="006F51E9"/>
    <w:rsid w:val="006F577D"/>
    <w:rsid w:val="006F7CF3"/>
    <w:rsid w:val="007012E9"/>
    <w:rsid w:val="00701DAD"/>
    <w:rsid w:val="0070255E"/>
    <w:rsid w:val="007037E2"/>
    <w:rsid w:val="00704396"/>
    <w:rsid w:val="007043B1"/>
    <w:rsid w:val="00704D16"/>
    <w:rsid w:val="00706450"/>
    <w:rsid w:val="007065E7"/>
    <w:rsid w:val="00706B92"/>
    <w:rsid w:val="00707640"/>
    <w:rsid w:val="00707FFA"/>
    <w:rsid w:val="00710950"/>
    <w:rsid w:val="007120BC"/>
    <w:rsid w:val="0071257D"/>
    <w:rsid w:val="00712D5E"/>
    <w:rsid w:val="00714FF2"/>
    <w:rsid w:val="00715801"/>
    <w:rsid w:val="0071728A"/>
    <w:rsid w:val="007172A0"/>
    <w:rsid w:val="00720109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5F41"/>
    <w:rsid w:val="007263C0"/>
    <w:rsid w:val="0072685F"/>
    <w:rsid w:val="0072687A"/>
    <w:rsid w:val="007268FF"/>
    <w:rsid w:val="00726DF4"/>
    <w:rsid w:val="00726F13"/>
    <w:rsid w:val="00726F53"/>
    <w:rsid w:val="00730B81"/>
    <w:rsid w:val="00731545"/>
    <w:rsid w:val="00731CB3"/>
    <w:rsid w:val="00731DF1"/>
    <w:rsid w:val="00732391"/>
    <w:rsid w:val="00733113"/>
    <w:rsid w:val="00733899"/>
    <w:rsid w:val="00733C26"/>
    <w:rsid w:val="00734DDD"/>
    <w:rsid w:val="007350A4"/>
    <w:rsid w:val="007360D1"/>
    <w:rsid w:val="0073653C"/>
    <w:rsid w:val="00736D32"/>
    <w:rsid w:val="007417C1"/>
    <w:rsid w:val="0074223C"/>
    <w:rsid w:val="007430F3"/>
    <w:rsid w:val="00744FDB"/>
    <w:rsid w:val="00751048"/>
    <w:rsid w:val="00751058"/>
    <w:rsid w:val="007514F6"/>
    <w:rsid w:val="0075167D"/>
    <w:rsid w:val="0075206B"/>
    <w:rsid w:val="00753795"/>
    <w:rsid w:val="007541B6"/>
    <w:rsid w:val="00755ED7"/>
    <w:rsid w:val="00757917"/>
    <w:rsid w:val="00757B2B"/>
    <w:rsid w:val="00760265"/>
    <w:rsid w:val="007607D5"/>
    <w:rsid w:val="00760807"/>
    <w:rsid w:val="007622FC"/>
    <w:rsid w:val="00762FB9"/>
    <w:rsid w:val="007630E0"/>
    <w:rsid w:val="007631BF"/>
    <w:rsid w:val="00763A78"/>
    <w:rsid w:val="007661D9"/>
    <w:rsid w:val="00766549"/>
    <w:rsid w:val="007672C6"/>
    <w:rsid w:val="00767596"/>
    <w:rsid w:val="007675E3"/>
    <w:rsid w:val="00767AEB"/>
    <w:rsid w:val="00767D96"/>
    <w:rsid w:val="00770C81"/>
    <w:rsid w:val="00771652"/>
    <w:rsid w:val="0077398C"/>
    <w:rsid w:val="00776038"/>
    <w:rsid w:val="00776350"/>
    <w:rsid w:val="00776704"/>
    <w:rsid w:val="00777149"/>
    <w:rsid w:val="0077723F"/>
    <w:rsid w:val="00781192"/>
    <w:rsid w:val="00781D6E"/>
    <w:rsid w:val="00782095"/>
    <w:rsid w:val="00782291"/>
    <w:rsid w:val="00785193"/>
    <w:rsid w:val="00785851"/>
    <w:rsid w:val="007865E8"/>
    <w:rsid w:val="00787840"/>
    <w:rsid w:val="00790E0D"/>
    <w:rsid w:val="007912D3"/>
    <w:rsid w:val="00791DFA"/>
    <w:rsid w:val="00792368"/>
    <w:rsid w:val="00792A48"/>
    <w:rsid w:val="00792A77"/>
    <w:rsid w:val="00793380"/>
    <w:rsid w:val="007939CA"/>
    <w:rsid w:val="00794CA1"/>
    <w:rsid w:val="00794E62"/>
    <w:rsid w:val="00796051"/>
    <w:rsid w:val="0079663F"/>
    <w:rsid w:val="0079684C"/>
    <w:rsid w:val="00796850"/>
    <w:rsid w:val="00796C4B"/>
    <w:rsid w:val="00796CAD"/>
    <w:rsid w:val="00796E17"/>
    <w:rsid w:val="0079713A"/>
    <w:rsid w:val="00797A1D"/>
    <w:rsid w:val="007A260C"/>
    <w:rsid w:val="007A2A43"/>
    <w:rsid w:val="007A3F54"/>
    <w:rsid w:val="007A4AEE"/>
    <w:rsid w:val="007A6034"/>
    <w:rsid w:val="007A7174"/>
    <w:rsid w:val="007A7B5D"/>
    <w:rsid w:val="007B0328"/>
    <w:rsid w:val="007B0402"/>
    <w:rsid w:val="007B08F3"/>
    <w:rsid w:val="007B27A0"/>
    <w:rsid w:val="007B2AF0"/>
    <w:rsid w:val="007B36E3"/>
    <w:rsid w:val="007B7661"/>
    <w:rsid w:val="007C20C9"/>
    <w:rsid w:val="007C2983"/>
    <w:rsid w:val="007C3006"/>
    <w:rsid w:val="007C4BC0"/>
    <w:rsid w:val="007C4E05"/>
    <w:rsid w:val="007C4E71"/>
    <w:rsid w:val="007C4EFF"/>
    <w:rsid w:val="007C5072"/>
    <w:rsid w:val="007C5A46"/>
    <w:rsid w:val="007C5E59"/>
    <w:rsid w:val="007C6D3D"/>
    <w:rsid w:val="007D00A7"/>
    <w:rsid w:val="007D0150"/>
    <w:rsid w:val="007D0CA2"/>
    <w:rsid w:val="007D1CA7"/>
    <w:rsid w:val="007D254E"/>
    <w:rsid w:val="007D3540"/>
    <w:rsid w:val="007D39E9"/>
    <w:rsid w:val="007D4811"/>
    <w:rsid w:val="007D4B9D"/>
    <w:rsid w:val="007D4ED5"/>
    <w:rsid w:val="007D63B9"/>
    <w:rsid w:val="007D6ABD"/>
    <w:rsid w:val="007D75EE"/>
    <w:rsid w:val="007E16DE"/>
    <w:rsid w:val="007E1884"/>
    <w:rsid w:val="007E35DB"/>
    <w:rsid w:val="007E3752"/>
    <w:rsid w:val="007E45DD"/>
    <w:rsid w:val="007E4DEB"/>
    <w:rsid w:val="007E56D6"/>
    <w:rsid w:val="007E5F7D"/>
    <w:rsid w:val="007F14DF"/>
    <w:rsid w:val="007F15A9"/>
    <w:rsid w:val="007F1817"/>
    <w:rsid w:val="007F1D50"/>
    <w:rsid w:val="007F1DEA"/>
    <w:rsid w:val="007F26A6"/>
    <w:rsid w:val="007F35E5"/>
    <w:rsid w:val="007F3F9D"/>
    <w:rsid w:val="007F6448"/>
    <w:rsid w:val="007F6F28"/>
    <w:rsid w:val="007F7897"/>
    <w:rsid w:val="0080032D"/>
    <w:rsid w:val="00801601"/>
    <w:rsid w:val="0080176E"/>
    <w:rsid w:val="008037D4"/>
    <w:rsid w:val="00805539"/>
    <w:rsid w:val="008067AE"/>
    <w:rsid w:val="0080711D"/>
    <w:rsid w:val="00807CF1"/>
    <w:rsid w:val="00807D4B"/>
    <w:rsid w:val="00810A97"/>
    <w:rsid w:val="00810D37"/>
    <w:rsid w:val="00811246"/>
    <w:rsid w:val="00811888"/>
    <w:rsid w:val="00811F57"/>
    <w:rsid w:val="008126A0"/>
    <w:rsid w:val="00813DC6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A4E"/>
    <w:rsid w:val="0082439C"/>
    <w:rsid w:val="00825009"/>
    <w:rsid w:val="00825699"/>
    <w:rsid w:val="00826138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8C4"/>
    <w:rsid w:val="00832BF1"/>
    <w:rsid w:val="00832EC4"/>
    <w:rsid w:val="008334FB"/>
    <w:rsid w:val="00833C39"/>
    <w:rsid w:val="00834059"/>
    <w:rsid w:val="00834065"/>
    <w:rsid w:val="0083577B"/>
    <w:rsid w:val="008357CC"/>
    <w:rsid w:val="00836E38"/>
    <w:rsid w:val="00837703"/>
    <w:rsid w:val="0084086F"/>
    <w:rsid w:val="00840A85"/>
    <w:rsid w:val="00841155"/>
    <w:rsid w:val="008416FF"/>
    <w:rsid w:val="00844696"/>
    <w:rsid w:val="00845081"/>
    <w:rsid w:val="0084591E"/>
    <w:rsid w:val="00845D07"/>
    <w:rsid w:val="008462B5"/>
    <w:rsid w:val="008466E1"/>
    <w:rsid w:val="008467B4"/>
    <w:rsid w:val="008469C8"/>
    <w:rsid w:val="00847ECE"/>
    <w:rsid w:val="008504A5"/>
    <w:rsid w:val="0085183A"/>
    <w:rsid w:val="008529B9"/>
    <w:rsid w:val="008551CF"/>
    <w:rsid w:val="00855DCD"/>
    <w:rsid w:val="00855DD7"/>
    <w:rsid w:val="0085609F"/>
    <w:rsid w:val="0086065F"/>
    <w:rsid w:val="00861D7C"/>
    <w:rsid w:val="008625A1"/>
    <w:rsid w:val="00862759"/>
    <w:rsid w:val="00862A20"/>
    <w:rsid w:val="00863D89"/>
    <w:rsid w:val="00863FA3"/>
    <w:rsid w:val="008641D4"/>
    <w:rsid w:val="008647EC"/>
    <w:rsid w:val="00864AFF"/>
    <w:rsid w:val="00864CA7"/>
    <w:rsid w:val="00864E69"/>
    <w:rsid w:val="00865882"/>
    <w:rsid w:val="00866CC5"/>
    <w:rsid w:val="008679F6"/>
    <w:rsid w:val="00867DFC"/>
    <w:rsid w:val="0087040E"/>
    <w:rsid w:val="008705DE"/>
    <w:rsid w:val="00870D89"/>
    <w:rsid w:val="008718C8"/>
    <w:rsid w:val="00871B18"/>
    <w:rsid w:val="0087257A"/>
    <w:rsid w:val="00872875"/>
    <w:rsid w:val="00873C33"/>
    <w:rsid w:val="008742C2"/>
    <w:rsid w:val="00874709"/>
    <w:rsid w:val="00875A21"/>
    <w:rsid w:val="00875C1E"/>
    <w:rsid w:val="00875EFD"/>
    <w:rsid w:val="0088044F"/>
    <w:rsid w:val="008806F4"/>
    <w:rsid w:val="00883598"/>
    <w:rsid w:val="00883824"/>
    <w:rsid w:val="008868D2"/>
    <w:rsid w:val="00886EB2"/>
    <w:rsid w:val="00887DA3"/>
    <w:rsid w:val="008907E3"/>
    <w:rsid w:val="008909E6"/>
    <w:rsid w:val="0089113A"/>
    <w:rsid w:val="00891293"/>
    <w:rsid w:val="00891845"/>
    <w:rsid w:val="008918F7"/>
    <w:rsid w:val="00891B28"/>
    <w:rsid w:val="008926B6"/>
    <w:rsid w:val="0089315E"/>
    <w:rsid w:val="00893B77"/>
    <w:rsid w:val="008942CC"/>
    <w:rsid w:val="00894841"/>
    <w:rsid w:val="0089746B"/>
    <w:rsid w:val="008A12EC"/>
    <w:rsid w:val="008A3260"/>
    <w:rsid w:val="008A326A"/>
    <w:rsid w:val="008A37A2"/>
    <w:rsid w:val="008A391F"/>
    <w:rsid w:val="008A4F51"/>
    <w:rsid w:val="008A5A6C"/>
    <w:rsid w:val="008A63DB"/>
    <w:rsid w:val="008A6D85"/>
    <w:rsid w:val="008A762D"/>
    <w:rsid w:val="008B111F"/>
    <w:rsid w:val="008B1780"/>
    <w:rsid w:val="008B2290"/>
    <w:rsid w:val="008B23BE"/>
    <w:rsid w:val="008B343A"/>
    <w:rsid w:val="008B38ED"/>
    <w:rsid w:val="008B5839"/>
    <w:rsid w:val="008B7E37"/>
    <w:rsid w:val="008C05E0"/>
    <w:rsid w:val="008C0C03"/>
    <w:rsid w:val="008C0F04"/>
    <w:rsid w:val="008C3141"/>
    <w:rsid w:val="008C4ED0"/>
    <w:rsid w:val="008C51B6"/>
    <w:rsid w:val="008C56EF"/>
    <w:rsid w:val="008C5B7E"/>
    <w:rsid w:val="008C7166"/>
    <w:rsid w:val="008C782C"/>
    <w:rsid w:val="008D0A4A"/>
    <w:rsid w:val="008D213F"/>
    <w:rsid w:val="008D2432"/>
    <w:rsid w:val="008D249C"/>
    <w:rsid w:val="008D2DA6"/>
    <w:rsid w:val="008D3030"/>
    <w:rsid w:val="008D4720"/>
    <w:rsid w:val="008D4B3E"/>
    <w:rsid w:val="008D52CC"/>
    <w:rsid w:val="008E357C"/>
    <w:rsid w:val="008E3681"/>
    <w:rsid w:val="008E3B50"/>
    <w:rsid w:val="008E6B92"/>
    <w:rsid w:val="008E71A8"/>
    <w:rsid w:val="008E7564"/>
    <w:rsid w:val="008F058A"/>
    <w:rsid w:val="008F0A13"/>
    <w:rsid w:val="008F1FCF"/>
    <w:rsid w:val="008F2239"/>
    <w:rsid w:val="008F287B"/>
    <w:rsid w:val="008F29C7"/>
    <w:rsid w:val="008F3928"/>
    <w:rsid w:val="008F464C"/>
    <w:rsid w:val="008F4D32"/>
    <w:rsid w:val="008F5755"/>
    <w:rsid w:val="008F5EC6"/>
    <w:rsid w:val="008F67B4"/>
    <w:rsid w:val="008F77D9"/>
    <w:rsid w:val="009003D1"/>
    <w:rsid w:val="009006A8"/>
    <w:rsid w:val="00901388"/>
    <w:rsid w:val="00901418"/>
    <w:rsid w:val="009037AB"/>
    <w:rsid w:val="009043C0"/>
    <w:rsid w:val="00904D28"/>
    <w:rsid w:val="009059E8"/>
    <w:rsid w:val="00905E26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CC4"/>
    <w:rsid w:val="009127A7"/>
    <w:rsid w:val="00912C95"/>
    <w:rsid w:val="00913106"/>
    <w:rsid w:val="00913363"/>
    <w:rsid w:val="009138A5"/>
    <w:rsid w:val="009146F3"/>
    <w:rsid w:val="00920637"/>
    <w:rsid w:val="0092173B"/>
    <w:rsid w:val="0092241C"/>
    <w:rsid w:val="00922A1C"/>
    <w:rsid w:val="009231A1"/>
    <w:rsid w:val="009237A6"/>
    <w:rsid w:val="00923B7E"/>
    <w:rsid w:val="00924425"/>
    <w:rsid w:val="00924D7D"/>
    <w:rsid w:val="0092510A"/>
    <w:rsid w:val="009255B7"/>
    <w:rsid w:val="0092639A"/>
    <w:rsid w:val="00927028"/>
    <w:rsid w:val="00931192"/>
    <w:rsid w:val="00933E3D"/>
    <w:rsid w:val="009340C3"/>
    <w:rsid w:val="009341CB"/>
    <w:rsid w:val="0093669F"/>
    <w:rsid w:val="00936FC0"/>
    <w:rsid w:val="009376C9"/>
    <w:rsid w:val="00937C19"/>
    <w:rsid w:val="00937EE5"/>
    <w:rsid w:val="00943E9D"/>
    <w:rsid w:val="0094411E"/>
    <w:rsid w:val="009449D2"/>
    <w:rsid w:val="00944E5D"/>
    <w:rsid w:val="0094533D"/>
    <w:rsid w:val="0094645A"/>
    <w:rsid w:val="0095077E"/>
    <w:rsid w:val="00952C51"/>
    <w:rsid w:val="00953531"/>
    <w:rsid w:val="00954E2A"/>
    <w:rsid w:val="00955E7E"/>
    <w:rsid w:val="009560C9"/>
    <w:rsid w:val="00956134"/>
    <w:rsid w:val="009567D7"/>
    <w:rsid w:val="0095698F"/>
    <w:rsid w:val="00956ECD"/>
    <w:rsid w:val="00960064"/>
    <w:rsid w:val="009601B0"/>
    <w:rsid w:val="00962883"/>
    <w:rsid w:val="009628F2"/>
    <w:rsid w:val="00962CF8"/>
    <w:rsid w:val="00962FEC"/>
    <w:rsid w:val="0096338F"/>
    <w:rsid w:val="00963821"/>
    <w:rsid w:val="009647F4"/>
    <w:rsid w:val="009649E9"/>
    <w:rsid w:val="0096753E"/>
    <w:rsid w:val="0096756F"/>
    <w:rsid w:val="009706D4"/>
    <w:rsid w:val="00971924"/>
    <w:rsid w:val="00971EE7"/>
    <w:rsid w:val="00974CA3"/>
    <w:rsid w:val="009765A5"/>
    <w:rsid w:val="00976AD5"/>
    <w:rsid w:val="00976F68"/>
    <w:rsid w:val="009805B4"/>
    <w:rsid w:val="00980AF2"/>
    <w:rsid w:val="0098185B"/>
    <w:rsid w:val="00981945"/>
    <w:rsid w:val="00982777"/>
    <w:rsid w:val="00983C75"/>
    <w:rsid w:val="00984139"/>
    <w:rsid w:val="009854BF"/>
    <w:rsid w:val="00986EB4"/>
    <w:rsid w:val="009875ED"/>
    <w:rsid w:val="00987633"/>
    <w:rsid w:val="00990BF4"/>
    <w:rsid w:val="00990C91"/>
    <w:rsid w:val="00991029"/>
    <w:rsid w:val="0099145A"/>
    <w:rsid w:val="0099188E"/>
    <w:rsid w:val="00991F4B"/>
    <w:rsid w:val="00992569"/>
    <w:rsid w:val="009934D8"/>
    <w:rsid w:val="009948FA"/>
    <w:rsid w:val="00996D02"/>
    <w:rsid w:val="009977C2"/>
    <w:rsid w:val="009A1E14"/>
    <w:rsid w:val="009A28BC"/>
    <w:rsid w:val="009A3273"/>
    <w:rsid w:val="009A357A"/>
    <w:rsid w:val="009A3B9A"/>
    <w:rsid w:val="009A4222"/>
    <w:rsid w:val="009A444E"/>
    <w:rsid w:val="009A50A7"/>
    <w:rsid w:val="009A54DB"/>
    <w:rsid w:val="009A5DAD"/>
    <w:rsid w:val="009A663A"/>
    <w:rsid w:val="009A6BD5"/>
    <w:rsid w:val="009A719C"/>
    <w:rsid w:val="009B1090"/>
    <w:rsid w:val="009B1984"/>
    <w:rsid w:val="009B226F"/>
    <w:rsid w:val="009B25BE"/>
    <w:rsid w:val="009B30B6"/>
    <w:rsid w:val="009B38A8"/>
    <w:rsid w:val="009B3ED9"/>
    <w:rsid w:val="009B49F2"/>
    <w:rsid w:val="009B62F6"/>
    <w:rsid w:val="009B6778"/>
    <w:rsid w:val="009B6F4B"/>
    <w:rsid w:val="009B77D1"/>
    <w:rsid w:val="009C02FA"/>
    <w:rsid w:val="009C158D"/>
    <w:rsid w:val="009C2F62"/>
    <w:rsid w:val="009C3CAE"/>
    <w:rsid w:val="009C4978"/>
    <w:rsid w:val="009C5399"/>
    <w:rsid w:val="009C5E21"/>
    <w:rsid w:val="009C65A6"/>
    <w:rsid w:val="009D00E7"/>
    <w:rsid w:val="009D1C9D"/>
    <w:rsid w:val="009D243B"/>
    <w:rsid w:val="009D247A"/>
    <w:rsid w:val="009D48E8"/>
    <w:rsid w:val="009D5BB2"/>
    <w:rsid w:val="009D6529"/>
    <w:rsid w:val="009D6DBF"/>
    <w:rsid w:val="009D6F88"/>
    <w:rsid w:val="009D7249"/>
    <w:rsid w:val="009D7611"/>
    <w:rsid w:val="009D7A69"/>
    <w:rsid w:val="009E08D2"/>
    <w:rsid w:val="009E0DC2"/>
    <w:rsid w:val="009E2070"/>
    <w:rsid w:val="009E5B30"/>
    <w:rsid w:val="009E67D1"/>
    <w:rsid w:val="009E6883"/>
    <w:rsid w:val="009E6C47"/>
    <w:rsid w:val="009F00DE"/>
    <w:rsid w:val="009F0418"/>
    <w:rsid w:val="009F0B8B"/>
    <w:rsid w:val="009F2768"/>
    <w:rsid w:val="009F31F8"/>
    <w:rsid w:val="009F45A3"/>
    <w:rsid w:val="009F4C4D"/>
    <w:rsid w:val="009F6A3E"/>
    <w:rsid w:val="009F7632"/>
    <w:rsid w:val="00A00472"/>
    <w:rsid w:val="00A025EA"/>
    <w:rsid w:val="00A02877"/>
    <w:rsid w:val="00A03D4F"/>
    <w:rsid w:val="00A04172"/>
    <w:rsid w:val="00A04AE5"/>
    <w:rsid w:val="00A05970"/>
    <w:rsid w:val="00A05D1B"/>
    <w:rsid w:val="00A07C1C"/>
    <w:rsid w:val="00A105C5"/>
    <w:rsid w:val="00A10EF4"/>
    <w:rsid w:val="00A118F7"/>
    <w:rsid w:val="00A12E75"/>
    <w:rsid w:val="00A13DE6"/>
    <w:rsid w:val="00A15403"/>
    <w:rsid w:val="00A17A66"/>
    <w:rsid w:val="00A21C88"/>
    <w:rsid w:val="00A21CF2"/>
    <w:rsid w:val="00A21F62"/>
    <w:rsid w:val="00A2233F"/>
    <w:rsid w:val="00A22A8F"/>
    <w:rsid w:val="00A22F28"/>
    <w:rsid w:val="00A231E4"/>
    <w:rsid w:val="00A23506"/>
    <w:rsid w:val="00A239C0"/>
    <w:rsid w:val="00A24BEB"/>
    <w:rsid w:val="00A25539"/>
    <w:rsid w:val="00A259B7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13F7"/>
    <w:rsid w:val="00A31AD5"/>
    <w:rsid w:val="00A31D5E"/>
    <w:rsid w:val="00A322D4"/>
    <w:rsid w:val="00A327D2"/>
    <w:rsid w:val="00A3297B"/>
    <w:rsid w:val="00A33CA6"/>
    <w:rsid w:val="00A344B0"/>
    <w:rsid w:val="00A34602"/>
    <w:rsid w:val="00A354B5"/>
    <w:rsid w:val="00A35A50"/>
    <w:rsid w:val="00A3616A"/>
    <w:rsid w:val="00A3712A"/>
    <w:rsid w:val="00A37182"/>
    <w:rsid w:val="00A37BF5"/>
    <w:rsid w:val="00A430AA"/>
    <w:rsid w:val="00A4429D"/>
    <w:rsid w:val="00A44659"/>
    <w:rsid w:val="00A449BE"/>
    <w:rsid w:val="00A4520F"/>
    <w:rsid w:val="00A45B9E"/>
    <w:rsid w:val="00A46007"/>
    <w:rsid w:val="00A468B5"/>
    <w:rsid w:val="00A4692B"/>
    <w:rsid w:val="00A50AF8"/>
    <w:rsid w:val="00A50FC4"/>
    <w:rsid w:val="00A51602"/>
    <w:rsid w:val="00A5190A"/>
    <w:rsid w:val="00A51F16"/>
    <w:rsid w:val="00A52FC6"/>
    <w:rsid w:val="00A549FA"/>
    <w:rsid w:val="00A55218"/>
    <w:rsid w:val="00A55954"/>
    <w:rsid w:val="00A56AC4"/>
    <w:rsid w:val="00A56D0A"/>
    <w:rsid w:val="00A61414"/>
    <w:rsid w:val="00A61E4F"/>
    <w:rsid w:val="00A63189"/>
    <w:rsid w:val="00A63B96"/>
    <w:rsid w:val="00A64705"/>
    <w:rsid w:val="00A656C4"/>
    <w:rsid w:val="00A660B4"/>
    <w:rsid w:val="00A66674"/>
    <w:rsid w:val="00A66B30"/>
    <w:rsid w:val="00A67ABA"/>
    <w:rsid w:val="00A704ED"/>
    <w:rsid w:val="00A70C69"/>
    <w:rsid w:val="00A70EC4"/>
    <w:rsid w:val="00A72144"/>
    <w:rsid w:val="00A7304A"/>
    <w:rsid w:val="00A73443"/>
    <w:rsid w:val="00A74CD2"/>
    <w:rsid w:val="00A75708"/>
    <w:rsid w:val="00A773B1"/>
    <w:rsid w:val="00A777BF"/>
    <w:rsid w:val="00A77B29"/>
    <w:rsid w:val="00A801D4"/>
    <w:rsid w:val="00A80D7E"/>
    <w:rsid w:val="00A813C5"/>
    <w:rsid w:val="00A816AF"/>
    <w:rsid w:val="00A81C3D"/>
    <w:rsid w:val="00A82E77"/>
    <w:rsid w:val="00A835D7"/>
    <w:rsid w:val="00A83882"/>
    <w:rsid w:val="00A85137"/>
    <w:rsid w:val="00A85707"/>
    <w:rsid w:val="00A8579F"/>
    <w:rsid w:val="00A866BB"/>
    <w:rsid w:val="00A86EBE"/>
    <w:rsid w:val="00A86FE5"/>
    <w:rsid w:val="00A90235"/>
    <w:rsid w:val="00A903A2"/>
    <w:rsid w:val="00A903B3"/>
    <w:rsid w:val="00A903C8"/>
    <w:rsid w:val="00A90AB5"/>
    <w:rsid w:val="00A9196B"/>
    <w:rsid w:val="00A91FB6"/>
    <w:rsid w:val="00A9376A"/>
    <w:rsid w:val="00A943EE"/>
    <w:rsid w:val="00A95736"/>
    <w:rsid w:val="00A966A2"/>
    <w:rsid w:val="00A97156"/>
    <w:rsid w:val="00A97437"/>
    <w:rsid w:val="00A97571"/>
    <w:rsid w:val="00AA1F68"/>
    <w:rsid w:val="00AA2474"/>
    <w:rsid w:val="00AA3A52"/>
    <w:rsid w:val="00AA503F"/>
    <w:rsid w:val="00AA6334"/>
    <w:rsid w:val="00AB1CB8"/>
    <w:rsid w:val="00AB1FE3"/>
    <w:rsid w:val="00AB2EE1"/>
    <w:rsid w:val="00AB4173"/>
    <w:rsid w:val="00AB494D"/>
    <w:rsid w:val="00AB4A8B"/>
    <w:rsid w:val="00AB501C"/>
    <w:rsid w:val="00AB5F59"/>
    <w:rsid w:val="00AB6492"/>
    <w:rsid w:val="00AB6EEC"/>
    <w:rsid w:val="00AB7B1B"/>
    <w:rsid w:val="00AC0499"/>
    <w:rsid w:val="00AC0E14"/>
    <w:rsid w:val="00AC185E"/>
    <w:rsid w:val="00AC21EC"/>
    <w:rsid w:val="00AC2207"/>
    <w:rsid w:val="00AC39FF"/>
    <w:rsid w:val="00AC442E"/>
    <w:rsid w:val="00AC47EF"/>
    <w:rsid w:val="00AC4BFB"/>
    <w:rsid w:val="00AC59EF"/>
    <w:rsid w:val="00AC6D2E"/>
    <w:rsid w:val="00AD09B8"/>
    <w:rsid w:val="00AD1C22"/>
    <w:rsid w:val="00AD2ADA"/>
    <w:rsid w:val="00AD2D75"/>
    <w:rsid w:val="00AD41B9"/>
    <w:rsid w:val="00AD4415"/>
    <w:rsid w:val="00AD4C6A"/>
    <w:rsid w:val="00AD4DD7"/>
    <w:rsid w:val="00AD5821"/>
    <w:rsid w:val="00AD64CB"/>
    <w:rsid w:val="00AD6CAF"/>
    <w:rsid w:val="00AD770B"/>
    <w:rsid w:val="00AD7F2F"/>
    <w:rsid w:val="00AE0485"/>
    <w:rsid w:val="00AE04BB"/>
    <w:rsid w:val="00AE051B"/>
    <w:rsid w:val="00AE0E59"/>
    <w:rsid w:val="00AE12C7"/>
    <w:rsid w:val="00AE16F9"/>
    <w:rsid w:val="00AE1892"/>
    <w:rsid w:val="00AE2514"/>
    <w:rsid w:val="00AE4276"/>
    <w:rsid w:val="00AE6305"/>
    <w:rsid w:val="00AE681D"/>
    <w:rsid w:val="00AE6AEA"/>
    <w:rsid w:val="00AE6BCE"/>
    <w:rsid w:val="00AE7E55"/>
    <w:rsid w:val="00AF076C"/>
    <w:rsid w:val="00AF0B19"/>
    <w:rsid w:val="00AF0DDF"/>
    <w:rsid w:val="00AF0E53"/>
    <w:rsid w:val="00AF0F56"/>
    <w:rsid w:val="00AF29E6"/>
    <w:rsid w:val="00AF2DE9"/>
    <w:rsid w:val="00AF3AE5"/>
    <w:rsid w:val="00AF43DB"/>
    <w:rsid w:val="00AF4F5A"/>
    <w:rsid w:val="00AF5502"/>
    <w:rsid w:val="00AF5518"/>
    <w:rsid w:val="00AF5B66"/>
    <w:rsid w:val="00AF5BCE"/>
    <w:rsid w:val="00AF5CFC"/>
    <w:rsid w:val="00AF5EAC"/>
    <w:rsid w:val="00AF6C37"/>
    <w:rsid w:val="00AF6D77"/>
    <w:rsid w:val="00AF72E3"/>
    <w:rsid w:val="00AF75E3"/>
    <w:rsid w:val="00B002C3"/>
    <w:rsid w:val="00B0033B"/>
    <w:rsid w:val="00B00984"/>
    <w:rsid w:val="00B00B55"/>
    <w:rsid w:val="00B0144C"/>
    <w:rsid w:val="00B0164C"/>
    <w:rsid w:val="00B02E80"/>
    <w:rsid w:val="00B038C5"/>
    <w:rsid w:val="00B05C19"/>
    <w:rsid w:val="00B061EA"/>
    <w:rsid w:val="00B0636B"/>
    <w:rsid w:val="00B06CF1"/>
    <w:rsid w:val="00B078CA"/>
    <w:rsid w:val="00B10AF1"/>
    <w:rsid w:val="00B10CEB"/>
    <w:rsid w:val="00B10D8D"/>
    <w:rsid w:val="00B11127"/>
    <w:rsid w:val="00B13A73"/>
    <w:rsid w:val="00B1403F"/>
    <w:rsid w:val="00B156DD"/>
    <w:rsid w:val="00B15D9B"/>
    <w:rsid w:val="00B16812"/>
    <w:rsid w:val="00B171F5"/>
    <w:rsid w:val="00B177EA"/>
    <w:rsid w:val="00B17E2B"/>
    <w:rsid w:val="00B20722"/>
    <w:rsid w:val="00B24EF7"/>
    <w:rsid w:val="00B256A4"/>
    <w:rsid w:val="00B2611B"/>
    <w:rsid w:val="00B26174"/>
    <w:rsid w:val="00B2790E"/>
    <w:rsid w:val="00B309AF"/>
    <w:rsid w:val="00B3121A"/>
    <w:rsid w:val="00B32BFB"/>
    <w:rsid w:val="00B32F6F"/>
    <w:rsid w:val="00B33605"/>
    <w:rsid w:val="00B33BBE"/>
    <w:rsid w:val="00B34320"/>
    <w:rsid w:val="00B3438E"/>
    <w:rsid w:val="00B347ED"/>
    <w:rsid w:val="00B350FE"/>
    <w:rsid w:val="00B35304"/>
    <w:rsid w:val="00B353CB"/>
    <w:rsid w:val="00B35449"/>
    <w:rsid w:val="00B373A7"/>
    <w:rsid w:val="00B37A7C"/>
    <w:rsid w:val="00B401D5"/>
    <w:rsid w:val="00B41274"/>
    <w:rsid w:val="00B42DBE"/>
    <w:rsid w:val="00B44FDC"/>
    <w:rsid w:val="00B464F7"/>
    <w:rsid w:val="00B46C42"/>
    <w:rsid w:val="00B47533"/>
    <w:rsid w:val="00B47C7D"/>
    <w:rsid w:val="00B47EE8"/>
    <w:rsid w:val="00B50EBC"/>
    <w:rsid w:val="00B51559"/>
    <w:rsid w:val="00B5207A"/>
    <w:rsid w:val="00B5336D"/>
    <w:rsid w:val="00B53AB4"/>
    <w:rsid w:val="00B5494A"/>
    <w:rsid w:val="00B549D4"/>
    <w:rsid w:val="00B555BF"/>
    <w:rsid w:val="00B55E9E"/>
    <w:rsid w:val="00B56D88"/>
    <w:rsid w:val="00B57060"/>
    <w:rsid w:val="00B57BDE"/>
    <w:rsid w:val="00B6018E"/>
    <w:rsid w:val="00B60624"/>
    <w:rsid w:val="00B60FA9"/>
    <w:rsid w:val="00B61ABC"/>
    <w:rsid w:val="00B61C66"/>
    <w:rsid w:val="00B629E3"/>
    <w:rsid w:val="00B62FE6"/>
    <w:rsid w:val="00B6359D"/>
    <w:rsid w:val="00B6438F"/>
    <w:rsid w:val="00B64822"/>
    <w:rsid w:val="00B64889"/>
    <w:rsid w:val="00B669CF"/>
    <w:rsid w:val="00B66B56"/>
    <w:rsid w:val="00B676D5"/>
    <w:rsid w:val="00B72891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1D9A"/>
    <w:rsid w:val="00B831AD"/>
    <w:rsid w:val="00B83A9E"/>
    <w:rsid w:val="00B84419"/>
    <w:rsid w:val="00B85455"/>
    <w:rsid w:val="00B85F94"/>
    <w:rsid w:val="00B86C7F"/>
    <w:rsid w:val="00B91285"/>
    <w:rsid w:val="00B9210E"/>
    <w:rsid w:val="00B95C31"/>
    <w:rsid w:val="00B9636D"/>
    <w:rsid w:val="00B97597"/>
    <w:rsid w:val="00B97A73"/>
    <w:rsid w:val="00B97E79"/>
    <w:rsid w:val="00BA0029"/>
    <w:rsid w:val="00BA0ED2"/>
    <w:rsid w:val="00BA0FC5"/>
    <w:rsid w:val="00BA148E"/>
    <w:rsid w:val="00BA228B"/>
    <w:rsid w:val="00BA48E2"/>
    <w:rsid w:val="00BA5A30"/>
    <w:rsid w:val="00BA7FB4"/>
    <w:rsid w:val="00BB025A"/>
    <w:rsid w:val="00BB05A5"/>
    <w:rsid w:val="00BB0844"/>
    <w:rsid w:val="00BB0E0D"/>
    <w:rsid w:val="00BB17EF"/>
    <w:rsid w:val="00BB2723"/>
    <w:rsid w:val="00BB3DDA"/>
    <w:rsid w:val="00BB5227"/>
    <w:rsid w:val="00BB5931"/>
    <w:rsid w:val="00BB71A1"/>
    <w:rsid w:val="00BB7AB2"/>
    <w:rsid w:val="00BC06F0"/>
    <w:rsid w:val="00BC1C03"/>
    <w:rsid w:val="00BC1E0F"/>
    <w:rsid w:val="00BC2997"/>
    <w:rsid w:val="00BC3467"/>
    <w:rsid w:val="00BC3B6D"/>
    <w:rsid w:val="00BC4B72"/>
    <w:rsid w:val="00BC4FFE"/>
    <w:rsid w:val="00BC598C"/>
    <w:rsid w:val="00BC7D0E"/>
    <w:rsid w:val="00BD0622"/>
    <w:rsid w:val="00BD18F3"/>
    <w:rsid w:val="00BD1B96"/>
    <w:rsid w:val="00BD2610"/>
    <w:rsid w:val="00BD2688"/>
    <w:rsid w:val="00BD2899"/>
    <w:rsid w:val="00BD3B54"/>
    <w:rsid w:val="00BD410D"/>
    <w:rsid w:val="00BD5B03"/>
    <w:rsid w:val="00BD628A"/>
    <w:rsid w:val="00BD65CE"/>
    <w:rsid w:val="00BD777D"/>
    <w:rsid w:val="00BD7D2C"/>
    <w:rsid w:val="00BE027A"/>
    <w:rsid w:val="00BE099B"/>
    <w:rsid w:val="00BE2A86"/>
    <w:rsid w:val="00BE47E1"/>
    <w:rsid w:val="00BE6814"/>
    <w:rsid w:val="00BE6B96"/>
    <w:rsid w:val="00BE6CA0"/>
    <w:rsid w:val="00BF01A7"/>
    <w:rsid w:val="00BF088E"/>
    <w:rsid w:val="00BF1939"/>
    <w:rsid w:val="00BF21A8"/>
    <w:rsid w:val="00BF3080"/>
    <w:rsid w:val="00BF35A2"/>
    <w:rsid w:val="00BF3D56"/>
    <w:rsid w:val="00BF5060"/>
    <w:rsid w:val="00BF5EC2"/>
    <w:rsid w:val="00BF627C"/>
    <w:rsid w:val="00BF769E"/>
    <w:rsid w:val="00C00456"/>
    <w:rsid w:val="00C0078E"/>
    <w:rsid w:val="00C02F2A"/>
    <w:rsid w:val="00C03A66"/>
    <w:rsid w:val="00C061F4"/>
    <w:rsid w:val="00C064D7"/>
    <w:rsid w:val="00C0691E"/>
    <w:rsid w:val="00C073B3"/>
    <w:rsid w:val="00C07BA5"/>
    <w:rsid w:val="00C11BE1"/>
    <w:rsid w:val="00C11EE9"/>
    <w:rsid w:val="00C12737"/>
    <w:rsid w:val="00C13F95"/>
    <w:rsid w:val="00C14829"/>
    <w:rsid w:val="00C16AB6"/>
    <w:rsid w:val="00C170B5"/>
    <w:rsid w:val="00C17298"/>
    <w:rsid w:val="00C20381"/>
    <w:rsid w:val="00C21A45"/>
    <w:rsid w:val="00C22468"/>
    <w:rsid w:val="00C22479"/>
    <w:rsid w:val="00C22D5F"/>
    <w:rsid w:val="00C2324F"/>
    <w:rsid w:val="00C23BCC"/>
    <w:rsid w:val="00C24843"/>
    <w:rsid w:val="00C26AA0"/>
    <w:rsid w:val="00C2771C"/>
    <w:rsid w:val="00C30597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ED"/>
    <w:rsid w:val="00C515AA"/>
    <w:rsid w:val="00C521AB"/>
    <w:rsid w:val="00C521CA"/>
    <w:rsid w:val="00C53A40"/>
    <w:rsid w:val="00C54086"/>
    <w:rsid w:val="00C54594"/>
    <w:rsid w:val="00C555B0"/>
    <w:rsid w:val="00C56CAE"/>
    <w:rsid w:val="00C56F4D"/>
    <w:rsid w:val="00C5701A"/>
    <w:rsid w:val="00C57184"/>
    <w:rsid w:val="00C5724D"/>
    <w:rsid w:val="00C572A0"/>
    <w:rsid w:val="00C57FEE"/>
    <w:rsid w:val="00C6078B"/>
    <w:rsid w:val="00C613E3"/>
    <w:rsid w:val="00C62C03"/>
    <w:rsid w:val="00C63EC6"/>
    <w:rsid w:val="00C64340"/>
    <w:rsid w:val="00C64D12"/>
    <w:rsid w:val="00C6733B"/>
    <w:rsid w:val="00C70055"/>
    <w:rsid w:val="00C70743"/>
    <w:rsid w:val="00C7102A"/>
    <w:rsid w:val="00C727EF"/>
    <w:rsid w:val="00C73865"/>
    <w:rsid w:val="00C74ABA"/>
    <w:rsid w:val="00C758A6"/>
    <w:rsid w:val="00C7674F"/>
    <w:rsid w:val="00C76C75"/>
    <w:rsid w:val="00C76E35"/>
    <w:rsid w:val="00C77408"/>
    <w:rsid w:val="00C77AC7"/>
    <w:rsid w:val="00C77E9B"/>
    <w:rsid w:val="00C80137"/>
    <w:rsid w:val="00C80F74"/>
    <w:rsid w:val="00C8103E"/>
    <w:rsid w:val="00C81601"/>
    <w:rsid w:val="00C8314B"/>
    <w:rsid w:val="00C83425"/>
    <w:rsid w:val="00C83894"/>
    <w:rsid w:val="00C84995"/>
    <w:rsid w:val="00C857B8"/>
    <w:rsid w:val="00C86453"/>
    <w:rsid w:val="00C86BB8"/>
    <w:rsid w:val="00C87CDC"/>
    <w:rsid w:val="00C90C97"/>
    <w:rsid w:val="00C9247A"/>
    <w:rsid w:val="00C92AE4"/>
    <w:rsid w:val="00C92C67"/>
    <w:rsid w:val="00C96CE2"/>
    <w:rsid w:val="00C97759"/>
    <w:rsid w:val="00CA054E"/>
    <w:rsid w:val="00CA05BA"/>
    <w:rsid w:val="00CA10A1"/>
    <w:rsid w:val="00CA2887"/>
    <w:rsid w:val="00CA3827"/>
    <w:rsid w:val="00CA3B77"/>
    <w:rsid w:val="00CA3EC2"/>
    <w:rsid w:val="00CA4543"/>
    <w:rsid w:val="00CA4F9F"/>
    <w:rsid w:val="00CA50F0"/>
    <w:rsid w:val="00CA6216"/>
    <w:rsid w:val="00CA700D"/>
    <w:rsid w:val="00CB0C54"/>
    <w:rsid w:val="00CB11CF"/>
    <w:rsid w:val="00CB3614"/>
    <w:rsid w:val="00CB403B"/>
    <w:rsid w:val="00CB6C90"/>
    <w:rsid w:val="00CB7C66"/>
    <w:rsid w:val="00CC25C4"/>
    <w:rsid w:val="00CC420E"/>
    <w:rsid w:val="00CC67A2"/>
    <w:rsid w:val="00CC6C85"/>
    <w:rsid w:val="00CC719C"/>
    <w:rsid w:val="00CC76A3"/>
    <w:rsid w:val="00CC7FBE"/>
    <w:rsid w:val="00CD022A"/>
    <w:rsid w:val="00CD0A6F"/>
    <w:rsid w:val="00CD23BC"/>
    <w:rsid w:val="00CD33C6"/>
    <w:rsid w:val="00CD34CE"/>
    <w:rsid w:val="00CD3A7E"/>
    <w:rsid w:val="00CD439E"/>
    <w:rsid w:val="00CD44E3"/>
    <w:rsid w:val="00CD4A00"/>
    <w:rsid w:val="00CD505A"/>
    <w:rsid w:val="00CD5148"/>
    <w:rsid w:val="00CD5209"/>
    <w:rsid w:val="00CD5780"/>
    <w:rsid w:val="00CD5EF3"/>
    <w:rsid w:val="00CD60A6"/>
    <w:rsid w:val="00CD6813"/>
    <w:rsid w:val="00CE19ED"/>
    <w:rsid w:val="00CE250C"/>
    <w:rsid w:val="00CE33AF"/>
    <w:rsid w:val="00CE4017"/>
    <w:rsid w:val="00CE4B2F"/>
    <w:rsid w:val="00CE511E"/>
    <w:rsid w:val="00CE5193"/>
    <w:rsid w:val="00CE53D4"/>
    <w:rsid w:val="00CE5AF0"/>
    <w:rsid w:val="00CE7B78"/>
    <w:rsid w:val="00CF0477"/>
    <w:rsid w:val="00CF2D17"/>
    <w:rsid w:val="00CF421A"/>
    <w:rsid w:val="00CF4566"/>
    <w:rsid w:val="00CF5EFB"/>
    <w:rsid w:val="00CF71C0"/>
    <w:rsid w:val="00D00B6B"/>
    <w:rsid w:val="00D01260"/>
    <w:rsid w:val="00D02F09"/>
    <w:rsid w:val="00D039D7"/>
    <w:rsid w:val="00D04613"/>
    <w:rsid w:val="00D048F7"/>
    <w:rsid w:val="00D06CCC"/>
    <w:rsid w:val="00D07386"/>
    <w:rsid w:val="00D07A05"/>
    <w:rsid w:val="00D07A37"/>
    <w:rsid w:val="00D07BEC"/>
    <w:rsid w:val="00D07FB9"/>
    <w:rsid w:val="00D1044E"/>
    <w:rsid w:val="00D12E13"/>
    <w:rsid w:val="00D1345C"/>
    <w:rsid w:val="00D140C6"/>
    <w:rsid w:val="00D14591"/>
    <w:rsid w:val="00D14B7D"/>
    <w:rsid w:val="00D14F07"/>
    <w:rsid w:val="00D15C77"/>
    <w:rsid w:val="00D20792"/>
    <w:rsid w:val="00D210C9"/>
    <w:rsid w:val="00D2160E"/>
    <w:rsid w:val="00D21B8B"/>
    <w:rsid w:val="00D21CDF"/>
    <w:rsid w:val="00D23E78"/>
    <w:rsid w:val="00D24BD8"/>
    <w:rsid w:val="00D25D91"/>
    <w:rsid w:val="00D262B4"/>
    <w:rsid w:val="00D30E33"/>
    <w:rsid w:val="00D312A4"/>
    <w:rsid w:val="00D3199E"/>
    <w:rsid w:val="00D31B85"/>
    <w:rsid w:val="00D333B9"/>
    <w:rsid w:val="00D33680"/>
    <w:rsid w:val="00D3402B"/>
    <w:rsid w:val="00D345C7"/>
    <w:rsid w:val="00D3503A"/>
    <w:rsid w:val="00D357E8"/>
    <w:rsid w:val="00D35F56"/>
    <w:rsid w:val="00D37C8D"/>
    <w:rsid w:val="00D400AF"/>
    <w:rsid w:val="00D4048A"/>
    <w:rsid w:val="00D41AAB"/>
    <w:rsid w:val="00D41ECA"/>
    <w:rsid w:val="00D42469"/>
    <w:rsid w:val="00D44410"/>
    <w:rsid w:val="00D4460F"/>
    <w:rsid w:val="00D447CD"/>
    <w:rsid w:val="00D454BA"/>
    <w:rsid w:val="00D4577F"/>
    <w:rsid w:val="00D46227"/>
    <w:rsid w:val="00D46F2F"/>
    <w:rsid w:val="00D500BA"/>
    <w:rsid w:val="00D506EF"/>
    <w:rsid w:val="00D5158E"/>
    <w:rsid w:val="00D539FF"/>
    <w:rsid w:val="00D53C5F"/>
    <w:rsid w:val="00D53F26"/>
    <w:rsid w:val="00D54964"/>
    <w:rsid w:val="00D5523D"/>
    <w:rsid w:val="00D5593F"/>
    <w:rsid w:val="00D55A24"/>
    <w:rsid w:val="00D57370"/>
    <w:rsid w:val="00D57D36"/>
    <w:rsid w:val="00D60352"/>
    <w:rsid w:val="00D6237B"/>
    <w:rsid w:val="00D62A2E"/>
    <w:rsid w:val="00D668DC"/>
    <w:rsid w:val="00D67030"/>
    <w:rsid w:val="00D6734B"/>
    <w:rsid w:val="00D67F78"/>
    <w:rsid w:val="00D70085"/>
    <w:rsid w:val="00D7334C"/>
    <w:rsid w:val="00D734A6"/>
    <w:rsid w:val="00D73A6B"/>
    <w:rsid w:val="00D74569"/>
    <w:rsid w:val="00D76F1E"/>
    <w:rsid w:val="00D7731B"/>
    <w:rsid w:val="00D7778C"/>
    <w:rsid w:val="00D77A9B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C34"/>
    <w:rsid w:val="00D915E8"/>
    <w:rsid w:val="00D91E25"/>
    <w:rsid w:val="00D92D21"/>
    <w:rsid w:val="00D92F09"/>
    <w:rsid w:val="00D93535"/>
    <w:rsid w:val="00D942BE"/>
    <w:rsid w:val="00D945AF"/>
    <w:rsid w:val="00D9557D"/>
    <w:rsid w:val="00D95FE0"/>
    <w:rsid w:val="00D96E6F"/>
    <w:rsid w:val="00D96FB0"/>
    <w:rsid w:val="00D9723C"/>
    <w:rsid w:val="00D97FA4"/>
    <w:rsid w:val="00DA123E"/>
    <w:rsid w:val="00DA13B9"/>
    <w:rsid w:val="00DA15C9"/>
    <w:rsid w:val="00DA1B39"/>
    <w:rsid w:val="00DA1BC5"/>
    <w:rsid w:val="00DA2FE5"/>
    <w:rsid w:val="00DA3531"/>
    <w:rsid w:val="00DA3A92"/>
    <w:rsid w:val="00DA44B6"/>
    <w:rsid w:val="00DA4634"/>
    <w:rsid w:val="00DA4725"/>
    <w:rsid w:val="00DA4AEC"/>
    <w:rsid w:val="00DA750E"/>
    <w:rsid w:val="00DB0D3B"/>
    <w:rsid w:val="00DB154A"/>
    <w:rsid w:val="00DB167E"/>
    <w:rsid w:val="00DB2374"/>
    <w:rsid w:val="00DB275D"/>
    <w:rsid w:val="00DB2DB4"/>
    <w:rsid w:val="00DB319B"/>
    <w:rsid w:val="00DB45DD"/>
    <w:rsid w:val="00DB4BD2"/>
    <w:rsid w:val="00DB5667"/>
    <w:rsid w:val="00DB62D8"/>
    <w:rsid w:val="00DB6CA7"/>
    <w:rsid w:val="00DB7D27"/>
    <w:rsid w:val="00DC031B"/>
    <w:rsid w:val="00DC10DD"/>
    <w:rsid w:val="00DC15DB"/>
    <w:rsid w:val="00DC1D63"/>
    <w:rsid w:val="00DC2B78"/>
    <w:rsid w:val="00DC3F89"/>
    <w:rsid w:val="00DC473A"/>
    <w:rsid w:val="00DC47EE"/>
    <w:rsid w:val="00DC4F03"/>
    <w:rsid w:val="00DC57C2"/>
    <w:rsid w:val="00DC6C7C"/>
    <w:rsid w:val="00DC7176"/>
    <w:rsid w:val="00DC71DC"/>
    <w:rsid w:val="00DC7B8A"/>
    <w:rsid w:val="00DD01AF"/>
    <w:rsid w:val="00DD053A"/>
    <w:rsid w:val="00DD141B"/>
    <w:rsid w:val="00DD168C"/>
    <w:rsid w:val="00DD1E3F"/>
    <w:rsid w:val="00DD20B6"/>
    <w:rsid w:val="00DD316F"/>
    <w:rsid w:val="00DD3B14"/>
    <w:rsid w:val="00DD3BD6"/>
    <w:rsid w:val="00DD49E9"/>
    <w:rsid w:val="00DD6283"/>
    <w:rsid w:val="00DD6964"/>
    <w:rsid w:val="00DD6CE0"/>
    <w:rsid w:val="00DD7739"/>
    <w:rsid w:val="00DE0A00"/>
    <w:rsid w:val="00DE13AF"/>
    <w:rsid w:val="00DE2FA2"/>
    <w:rsid w:val="00DE38BD"/>
    <w:rsid w:val="00DE48D9"/>
    <w:rsid w:val="00DE5AE1"/>
    <w:rsid w:val="00DE5EF0"/>
    <w:rsid w:val="00DE6290"/>
    <w:rsid w:val="00DE639D"/>
    <w:rsid w:val="00DE64C3"/>
    <w:rsid w:val="00DE6A75"/>
    <w:rsid w:val="00DE7089"/>
    <w:rsid w:val="00DE7B5E"/>
    <w:rsid w:val="00DF15F1"/>
    <w:rsid w:val="00DF17BA"/>
    <w:rsid w:val="00DF20E5"/>
    <w:rsid w:val="00DF2961"/>
    <w:rsid w:val="00DF6472"/>
    <w:rsid w:val="00DF6522"/>
    <w:rsid w:val="00DF660C"/>
    <w:rsid w:val="00DF764C"/>
    <w:rsid w:val="00DF7A7F"/>
    <w:rsid w:val="00E00495"/>
    <w:rsid w:val="00E01F74"/>
    <w:rsid w:val="00E026A1"/>
    <w:rsid w:val="00E03196"/>
    <w:rsid w:val="00E03FA8"/>
    <w:rsid w:val="00E04932"/>
    <w:rsid w:val="00E04EB3"/>
    <w:rsid w:val="00E0617C"/>
    <w:rsid w:val="00E06A0E"/>
    <w:rsid w:val="00E07043"/>
    <w:rsid w:val="00E07594"/>
    <w:rsid w:val="00E0799F"/>
    <w:rsid w:val="00E100BC"/>
    <w:rsid w:val="00E14B31"/>
    <w:rsid w:val="00E158D5"/>
    <w:rsid w:val="00E21CB1"/>
    <w:rsid w:val="00E228C3"/>
    <w:rsid w:val="00E230B5"/>
    <w:rsid w:val="00E239CB"/>
    <w:rsid w:val="00E245A4"/>
    <w:rsid w:val="00E26F00"/>
    <w:rsid w:val="00E307E2"/>
    <w:rsid w:val="00E316DE"/>
    <w:rsid w:val="00E32E4D"/>
    <w:rsid w:val="00E3338A"/>
    <w:rsid w:val="00E337CC"/>
    <w:rsid w:val="00E35565"/>
    <w:rsid w:val="00E3582B"/>
    <w:rsid w:val="00E379AE"/>
    <w:rsid w:val="00E4087F"/>
    <w:rsid w:val="00E4191A"/>
    <w:rsid w:val="00E42EB0"/>
    <w:rsid w:val="00E432D4"/>
    <w:rsid w:val="00E44B87"/>
    <w:rsid w:val="00E45D22"/>
    <w:rsid w:val="00E45E34"/>
    <w:rsid w:val="00E46E44"/>
    <w:rsid w:val="00E47234"/>
    <w:rsid w:val="00E51837"/>
    <w:rsid w:val="00E51F05"/>
    <w:rsid w:val="00E5270D"/>
    <w:rsid w:val="00E5392A"/>
    <w:rsid w:val="00E53CE3"/>
    <w:rsid w:val="00E55183"/>
    <w:rsid w:val="00E558BE"/>
    <w:rsid w:val="00E55BFA"/>
    <w:rsid w:val="00E56169"/>
    <w:rsid w:val="00E56254"/>
    <w:rsid w:val="00E5643E"/>
    <w:rsid w:val="00E564A6"/>
    <w:rsid w:val="00E56758"/>
    <w:rsid w:val="00E56FD1"/>
    <w:rsid w:val="00E60E84"/>
    <w:rsid w:val="00E6132E"/>
    <w:rsid w:val="00E622C4"/>
    <w:rsid w:val="00E63173"/>
    <w:rsid w:val="00E63E8D"/>
    <w:rsid w:val="00E6466A"/>
    <w:rsid w:val="00E64D19"/>
    <w:rsid w:val="00E64DA2"/>
    <w:rsid w:val="00E6603A"/>
    <w:rsid w:val="00E67B19"/>
    <w:rsid w:val="00E67D77"/>
    <w:rsid w:val="00E67E65"/>
    <w:rsid w:val="00E704C1"/>
    <w:rsid w:val="00E70C11"/>
    <w:rsid w:val="00E70C85"/>
    <w:rsid w:val="00E7162B"/>
    <w:rsid w:val="00E73624"/>
    <w:rsid w:val="00E738BD"/>
    <w:rsid w:val="00E7490C"/>
    <w:rsid w:val="00E74DD2"/>
    <w:rsid w:val="00E751C6"/>
    <w:rsid w:val="00E760B6"/>
    <w:rsid w:val="00E765AC"/>
    <w:rsid w:val="00E76E14"/>
    <w:rsid w:val="00E76ED9"/>
    <w:rsid w:val="00E77426"/>
    <w:rsid w:val="00E77FF6"/>
    <w:rsid w:val="00E8057B"/>
    <w:rsid w:val="00E80620"/>
    <w:rsid w:val="00E806DB"/>
    <w:rsid w:val="00E80840"/>
    <w:rsid w:val="00E808AC"/>
    <w:rsid w:val="00E80B8C"/>
    <w:rsid w:val="00E80F0B"/>
    <w:rsid w:val="00E810A1"/>
    <w:rsid w:val="00E81AF8"/>
    <w:rsid w:val="00E81D3C"/>
    <w:rsid w:val="00E81E12"/>
    <w:rsid w:val="00E826B2"/>
    <w:rsid w:val="00E8338F"/>
    <w:rsid w:val="00E8461B"/>
    <w:rsid w:val="00E8474C"/>
    <w:rsid w:val="00E84A13"/>
    <w:rsid w:val="00E84FE7"/>
    <w:rsid w:val="00E85268"/>
    <w:rsid w:val="00E860F1"/>
    <w:rsid w:val="00E864A0"/>
    <w:rsid w:val="00E86521"/>
    <w:rsid w:val="00E87167"/>
    <w:rsid w:val="00E87693"/>
    <w:rsid w:val="00E87F70"/>
    <w:rsid w:val="00E87FAE"/>
    <w:rsid w:val="00E9031D"/>
    <w:rsid w:val="00E936E6"/>
    <w:rsid w:val="00E94252"/>
    <w:rsid w:val="00E94653"/>
    <w:rsid w:val="00E96196"/>
    <w:rsid w:val="00E96C6A"/>
    <w:rsid w:val="00EA0066"/>
    <w:rsid w:val="00EA1274"/>
    <w:rsid w:val="00EA1336"/>
    <w:rsid w:val="00EA1377"/>
    <w:rsid w:val="00EA188B"/>
    <w:rsid w:val="00EA2AFD"/>
    <w:rsid w:val="00EA2DA2"/>
    <w:rsid w:val="00EA3401"/>
    <w:rsid w:val="00EA349A"/>
    <w:rsid w:val="00EA391B"/>
    <w:rsid w:val="00EA44A9"/>
    <w:rsid w:val="00EA47A0"/>
    <w:rsid w:val="00EA4DBD"/>
    <w:rsid w:val="00EA4EDF"/>
    <w:rsid w:val="00EA6DEF"/>
    <w:rsid w:val="00EA7A95"/>
    <w:rsid w:val="00EA7D81"/>
    <w:rsid w:val="00EA7EFA"/>
    <w:rsid w:val="00EB08D2"/>
    <w:rsid w:val="00EB0A86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5504"/>
    <w:rsid w:val="00EB6221"/>
    <w:rsid w:val="00EB64D9"/>
    <w:rsid w:val="00EC0E75"/>
    <w:rsid w:val="00EC1384"/>
    <w:rsid w:val="00EC1807"/>
    <w:rsid w:val="00EC2403"/>
    <w:rsid w:val="00EC5947"/>
    <w:rsid w:val="00EC6452"/>
    <w:rsid w:val="00EC6527"/>
    <w:rsid w:val="00EC6ECC"/>
    <w:rsid w:val="00EC6FB6"/>
    <w:rsid w:val="00EC7186"/>
    <w:rsid w:val="00EC7957"/>
    <w:rsid w:val="00ED01CE"/>
    <w:rsid w:val="00ED0D1E"/>
    <w:rsid w:val="00ED0D5B"/>
    <w:rsid w:val="00ED1733"/>
    <w:rsid w:val="00ED305C"/>
    <w:rsid w:val="00ED39E1"/>
    <w:rsid w:val="00ED3AD8"/>
    <w:rsid w:val="00ED4765"/>
    <w:rsid w:val="00ED49AC"/>
    <w:rsid w:val="00ED4CA8"/>
    <w:rsid w:val="00ED625A"/>
    <w:rsid w:val="00ED70A1"/>
    <w:rsid w:val="00ED7327"/>
    <w:rsid w:val="00ED73E2"/>
    <w:rsid w:val="00EE01F7"/>
    <w:rsid w:val="00EE1D0D"/>
    <w:rsid w:val="00EE1FF5"/>
    <w:rsid w:val="00EE2114"/>
    <w:rsid w:val="00EE23AE"/>
    <w:rsid w:val="00EE2A1E"/>
    <w:rsid w:val="00EE3746"/>
    <w:rsid w:val="00EE3C68"/>
    <w:rsid w:val="00EE5248"/>
    <w:rsid w:val="00EE549B"/>
    <w:rsid w:val="00EE571B"/>
    <w:rsid w:val="00EE5AFB"/>
    <w:rsid w:val="00EF0C8A"/>
    <w:rsid w:val="00EF13C8"/>
    <w:rsid w:val="00EF13EF"/>
    <w:rsid w:val="00EF1AED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A40"/>
    <w:rsid w:val="00F00131"/>
    <w:rsid w:val="00F0037B"/>
    <w:rsid w:val="00F01969"/>
    <w:rsid w:val="00F01E8E"/>
    <w:rsid w:val="00F0246C"/>
    <w:rsid w:val="00F03FB2"/>
    <w:rsid w:val="00F041E5"/>
    <w:rsid w:val="00F05A45"/>
    <w:rsid w:val="00F05C6C"/>
    <w:rsid w:val="00F06627"/>
    <w:rsid w:val="00F06F67"/>
    <w:rsid w:val="00F1018F"/>
    <w:rsid w:val="00F10435"/>
    <w:rsid w:val="00F10709"/>
    <w:rsid w:val="00F108D3"/>
    <w:rsid w:val="00F1114F"/>
    <w:rsid w:val="00F118D2"/>
    <w:rsid w:val="00F12116"/>
    <w:rsid w:val="00F13311"/>
    <w:rsid w:val="00F13779"/>
    <w:rsid w:val="00F13EBB"/>
    <w:rsid w:val="00F151F5"/>
    <w:rsid w:val="00F1642A"/>
    <w:rsid w:val="00F166F7"/>
    <w:rsid w:val="00F16AB3"/>
    <w:rsid w:val="00F16E7E"/>
    <w:rsid w:val="00F20D06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921"/>
    <w:rsid w:val="00F3125E"/>
    <w:rsid w:val="00F31567"/>
    <w:rsid w:val="00F3354C"/>
    <w:rsid w:val="00F33ACC"/>
    <w:rsid w:val="00F3460B"/>
    <w:rsid w:val="00F34C72"/>
    <w:rsid w:val="00F363A5"/>
    <w:rsid w:val="00F36AC2"/>
    <w:rsid w:val="00F40E90"/>
    <w:rsid w:val="00F416F0"/>
    <w:rsid w:val="00F41D05"/>
    <w:rsid w:val="00F41E2E"/>
    <w:rsid w:val="00F42674"/>
    <w:rsid w:val="00F42E5C"/>
    <w:rsid w:val="00F4352F"/>
    <w:rsid w:val="00F4506E"/>
    <w:rsid w:val="00F51032"/>
    <w:rsid w:val="00F51D1E"/>
    <w:rsid w:val="00F52050"/>
    <w:rsid w:val="00F5248E"/>
    <w:rsid w:val="00F529DD"/>
    <w:rsid w:val="00F52D85"/>
    <w:rsid w:val="00F54A8C"/>
    <w:rsid w:val="00F54DEE"/>
    <w:rsid w:val="00F553CD"/>
    <w:rsid w:val="00F55899"/>
    <w:rsid w:val="00F5593A"/>
    <w:rsid w:val="00F55CC7"/>
    <w:rsid w:val="00F56063"/>
    <w:rsid w:val="00F564BC"/>
    <w:rsid w:val="00F565FA"/>
    <w:rsid w:val="00F575BD"/>
    <w:rsid w:val="00F605C2"/>
    <w:rsid w:val="00F6074A"/>
    <w:rsid w:val="00F615D6"/>
    <w:rsid w:val="00F62941"/>
    <w:rsid w:val="00F62E6D"/>
    <w:rsid w:val="00F62E71"/>
    <w:rsid w:val="00F6385A"/>
    <w:rsid w:val="00F645BB"/>
    <w:rsid w:val="00F64DEE"/>
    <w:rsid w:val="00F64E2B"/>
    <w:rsid w:val="00F64E4E"/>
    <w:rsid w:val="00F64F9B"/>
    <w:rsid w:val="00F65008"/>
    <w:rsid w:val="00F6558A"/>
    <w:rsid w:val="00F655D2"/>
    <w:rsid w:val="00F658DA"/>
    <w:rsid w:val="00F65D36"/>
    <w:rsid w:val="00F66D50"/>
    <w:rsid w:val="00F70725"/>
    <w:rsid w:val="00F721A7"/>
    <w:rsid w:val="00F72259"/>
    <w:rsid w:val="00F72988"/>
    <w:rsid w:val="00F72D2B"/>
    <w:rsid w:val="00F72F55"/>
    <w:rsid w:val="00F744DF"/>
    <w:rsid w:val="00F745CF"/>
    <w:rsid w:val="00F7625C"/>
    <w:rsid w:val="00F767DB"/>
    <w:rsid w:val="00F829FE"/>
    <w:rsid w:val="00F82CED"/>
    <w:rsid w:val="00F839CF"/>
    <w:rsid w:val="00F85019"/>
    <w:rsid w:val="00F85214"/>
    <w:rsid w:val="00F87C6F"/>
    <w:rsid w:val="00F87CF2"/>
    <w:rsid w:val="00F90869"/>
    <w:rsid w:val="00F91DDD"/>
    <w:rsid w:val="00F92082"/>
    <w:rsid w:val="00F9260A"/>
    <w:rsid w:val="00F92DDE"/>
    <w:rsid w:val="00F93CC0"/>
    <w:rsid w:val="00F93F8E"/>
    <w:rsid w:val="00F94334"/>
    <w:rsid w:val="00F94C0F"/>
    <w:rsid w:val="00F952E2"/>
    <w:rsid w:val="00F95A09"/>
    <w:rsid w:val="00F95F00"/>
    <w:rsid w:val="00F965D8"/>
    <w:rsid w:val="00F96E6B"/>
    <w:rsid w:val="00F97FC1"/>
    <w:rsid w:val="00FA076A"/>
    <w:rsid w:val="00FA13A5"/>
    <w:rsid w:val="00FA186F"/>
    <w:rsid w:val="00FA2970"/>
    <w:rsid w:val="00FA2FD9"/>
    <w:rsid w:val="00FA39BF"/>
    <w:rsid w:val="00FA42A6"/>
    <w:rsid w:val="00FA6670"/>
    <w:rsid w:val="00FB2C76"/>
    <w:rsid w:val="00FB30E5"/>
    <w:rsid w:val="00FB3647"/>
    <w:rsid w:val="00FB3E39"/>
    <w:rsid w:val="00FB5794"/>
    <w:rsid w:val="00FB7C7A"/>
    <w:rsid w:val="00FC0AD8"/>
    <w:rsid w:val="00FC0C4E"/>
    <w:rsid w:val="00FC13AB"/>
    <w:rsid w:val="00FC1C58"/>
    <w:rsid w:val="00FC1CF3"/>
    <w:rsid w:val="00FC2905"/>
    <w:rsid w:val="00FC30AB"/>
    <w:rsid w:val="00FC3C8E"/>
    <w:rsid w:val="00FC42FB"/>
    <w:rsid w:val="00FC5CC4"/>
    <w:rsid w:val="00FC65DD"/>
    <w:rsid w:val="00FC6E66"/>
    <w:rsid w:val="00FC7373"/>
    <w:rsid w:val="00FD0339"/>
    <w:rsid w:val="00FD07EE"/>
    <w:rsid w:val="00FD12AB"/>
    <w:rsid w:val="00FD2C53"/>
    <w:rsid w:val="00FD3BDD"/>
    <w:rsid w:val="00FD4989"/>
    <w:rsid w:val="00FD6449"/>
    <w:rsid w:val="00FD681D"/>
    <w:rsid w:val="00FD6CBD"/>
    <w:rsid w:val="00FD74FB"/>
    <w:rsid w:val="00FD7503"/>
    <w:rsid w:val="00FD7C21"/>
    <w:rsid w:val="00FE07C7"/>
    <w:rsid w:val="00FE285E"/>
    <w:rsid w:val="00FE2CD6"/>
    <w:rsid w:val="00FE3109"/>
    <w:rsid w:val="00FE39CA"/>
    <w:rsid w:val="00FE50C5"/>
    <w:rsid w:val="00FE5424"/>
    <w:rsid w:val="00FE5DAE"/>
    <w:rsid w:val="00FE6C18"/>
    <w:rsid w:val="00FE7443"/>
    <w:rsid w:val="00FF0221"/>
    <w:rsid w:val="00FF13EE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BB8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EB0BB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A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D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0BB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">
    <w:name w:val="Title"/>
    <w:basedOn w:val="a0"/>
    <w:next w:val="a0"/>
    <w:link w:val="a4"/>
    <w:autoRedefine/>
    <w:uiPriority w:val="10"/>
    <w:qFormat/>
    <w:rsid w:val="00992569"/>
    <w:pPr>
      <w:numPr>
        <w:numId w:val="1"/>
      </w:numPr>
      <w:contextualSpacing/>
      <w:jc w:val="center"/>
    </w:pPr>
    <w:rPr>
      <w:rFonts w:eastAsiaTheme="majorEastAsia" w:cstheme="majorBidi"/>
      <w:b/>
      <w:spacing w:val="5"/>
      <w:kern w:val="28"/>
      <w:szCs w:val="24"/>
    </w:rPr>
  </w:style>
  <w:style w:type="character" w:customStyle="1" w:styleId="a4">
    <w:name w:val="Название Знак"/>
    <w:basedOn w:val="a1"/>
    <w:link w:val="a"/>
    <w:uiPriority w:val="10"/>
    <w:rsid w:val="00992569"/>
    <w:rPr>
      <w:rFonts w:ascii="Times New Roman" w:eastAsiaTheme="majorEastAsia" w:hAnsi="Times New Roman" w:cstheme="majorBidi"/>
      <w:b/>
      <w:spacing w:val="5"/>
      <w:kern w:val="28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F2F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5">
    <w:name w:val="annotation reference"/>
    <w:basedOn w:val="a1"/>
    <w:uiPriority w:val="99"/>
    <w:semiHidden/>
    <w:unhideWhenUsed/>
    <w:rsid w:val="00D21CDF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21CDF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CDF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0"/>
    <w:qFormat/>
    <w:rsid w:val="007B2AF0"/>
    <w:pPr>
      <w:jc w:val="center"/>
    </w:pPr>
    <w:rPr>
      <w:b/>
    </w:rPr>
  </w:style>
  <w:style w:type="table" w:styleId="ad">
    <w:name w:val="Table Grid"/>
    <w:basedOn w:val="a2"/>
    <w:uiPriority w:val="59"/>
    <w:rsid w:val="007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0"/>
    <w:link w:val="af"/>
    <w:qFormat/>
    <w:rsid w:val="007B2AF0"/>
    <w:rPr>
      <w:sz w:val="20"/>
    </w:rPr>
  </w:style>
  <w:style w:type="character" w:customStyle="1" w:styleId="af">
    <w:name w:val="Примечание Знак"/>
    <w:basedOn w:val="a1"/>
    <w:link w:val="ae"/>
    <w:rsid w:val="007B2AF0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1"/>
    <w:rsid w:val="00362D93"/>
  </w:style>
  <w:style w:type="character" w:styleId="af0">
    <w:name w:val="Hyperlink"/>
    <w:basedOn w:val="a1"/>
    <w:uiPriority w:val="99"/>
    <w:unhideWhenUsed/>
    <w:rsid w:val="00362D93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726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styleId="af4">
    <w:name w:val="Revision"/>
    <w:hidden/>
    <w:uiPriority w:val="99"/>
    <w:semiHidden/>
    <w:rsid w:val="005C54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5">
    <w:name w:val="caption"/>
    <w:basedOn w:val="a0"/>
    <w:next w:val="a0"/>
    <w:qFormat/>
    <w:rsid w:val="009A28B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6">
    <w:name w:val="Таблицы"/>
    <w:basedOn w:val="ad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7">
    <w:name w:val="Базовый"/>
    <w:rsid w:val="004C1493"/>
    <w:pPr>
      <w:suppressAutoHyphens/>
    </w:pPr>
    <w:rPr>
      <w:rFonts w:ascii="Calibri" w:eastAsia="Arial Unicode MS" w:hAnsi="Calibri" w:cs="Calibri"/>
      <w:color w:val="00000A"/>
    </w:rPr>
  </w:style>
  <w:style w:type="character" w:styleId="af8">
    <w:name w:val="Strong"/>
    <w:basedOn w:val="a1"/>
    <w:uiPriority w:val="22"/>
    <w:qFormat/>
    <w:rsid w:val="00F00131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00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rsid w:val="00F00131"/>
  </w:style>
  <w:style w:type="character" w:customStyle="1" w:styleId="f">
    <w:name w:val="f"/>
    <w:basedOn w:val="a1"/>
    <w:rsid w:val="00AC4BFB"/>
  </w:style>
  <w:style w:type="paragraph" w:styleId="af9">
    <w:name w:val="Body Text Indent"/>
    <w:basedOn w:val="af7"/>
    <w:link w:val="afa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a">
    <w:name w:val="Основной текст с отступом Знак"/>
    <w:basedOn w:val="a1"/>
    <w:link w:val="af9"/>
    <w:rsid w:val="00DA123E"/>
    <w:rPr>
      <w:rFonts w:ascii="Arial" w:eastAsia="Arial Unicode MS" w:hAnsi="Arial" w:cs="Arial"/>
      <w:color w:val="00000A"/>
    </w:rPr>
  </w:style>
  <w:style w:type="character" w:styleId="afb">
    <w:name w:val="Placeholder Text"/>
    <w:basedOn w:val="a1"/>
    <w:uiPriority w:val="99"/>
    <w:semiHidden/>
    <w:rsid w:val="000F3BC2"/>
    <w:rPr>
      <w:color w:val="808080"/>
    </w:rPr>
  </w:style>
  <w:style w:type="paragraph" w:styleId="afc">
    <w:name w:val="TOC Heading"/>
    <w:basedOn w:val="1"/>
    <w:next w:val="a0"/>
    <w:uiPriority w:val="39"/>
    <w:semiHidden/>
    <w:unhideWhenUsed/>
    <w:qFormat/>
    <w:rsid w:val="00403008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0"/>
    <w:next w:val="a0"/>
    <w:autoRedefine/>
    <w:uiPriority w:val="39"/>
    <w:unhideWhenUsed/>
    <w:rsid w:val="00403008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E806DB"/>
    <w:pPr>
      <w:tabs>
        <w:tab w:val="left" w:pos="1276"/>
        <w:tab w:val="right" w:leader="dot" w:pos="10206"/>
      </w:tabs>
      <w:spacing w:after="100" w:line="240" w:lineRule="auto"/>
      <w:ind w:left="240" w:right="-1"/>
      <w:jc w:val="center"/>
    </w:pPr>
    <w:rPr>
      <w:b/>
    </w:rPr>
  </w:style>
  <w:style w:type="paragraph" w:styleId="afd">
    <w:name w:val="header"/>
    <w:basedOn w:val="a0"/>
    <w:link w:val="afe"/>
    <w:uiPriority w:val="99"/>
    <w:unhideWhenUsed/>
    <w:qFormat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BD2610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BD2610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Times New Roman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4D6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f1">
    <w:name w:val="Body Text"/>
    <w:basedOn w:val="a0"/>
    <w:link w:val="aff2"/>
    <w:uiPriority w:val="99"/>
    <w:semiHidden/>
    <w:unhideWhenUsed/>
    <w:rsid w:val="004D638D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4D638D"/>
    <w:rPr>
      <w:rFonts w:ascii="Times New Roman" w:hAnsi="Times New Roman"/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A61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1A618E"/>
    <w:pPr>
      <w:spacing w:after="100"/>
      <w:ind w:left="480"/>
    </w:pPr>
  </w:style>
  <w:style w:type="paragraph" w:styleId="aff3">
    <w:name w:val="No Spacing"/>
    <w:aliases w:val="14Без отступа,Без отступа"/>
    <w:qFormat/>
    <w:rsid w:val="00B7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1"/>
    <w:rsid w:val="00F33ACC"/>
  </w:style>
  <w:style w:type="character" w:customStyle="1" w:styleId="aff4">
    <w:name w:val="Без интервала Знак"/>
    <w:aliases w:val="14Без отступа Знак,Без отступа Знак"/>
    <w:rsid w:val="00215E84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0"/>
    <w:link w:val="121"/>
    <w:qFormat/>
    <w:rsid w:val="00215E84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1">
    <w:name w:val="без отступа12 Знак"/>
    <w:link w:val="120"/>
    <w:rsid w:val="00215E84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0"/>
    <w:link w:val="123"/>
    <w:qFormat/>
    <w:rsid w:val="00F745CF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3">
    <w:name w:val="12таблица Знак"/>
    <w:link w:val="122"/>
    <w:rsid w:val="00F745C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A7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582557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582557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82557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582557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582557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82557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CD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basedOn w:val="a1"/>
    <w:link w:val="af2"/>
    <w:uiPriority w:val="34"/>
    <w:locked/>
    <w:rsid w:val="00CD3A7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">
    <w:name w:val="Слабое выделение1"/>
    <w:rsid w:val="00442653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energoaudit35@list.ru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44;&#1086;&#1082;&#1091;&#1084;&#1077;&#1085;&#1090;&#1099;\&#1057;&#1061;&#1045;&#1052;&#1067;\1.&#1054;&#1041;&#1066;&#1045;&#1050;&#1058;&#1067;\&#1050;&#1088;&#1072;&#1089;&#1085;&#1086;&#1076;&#1072;&#1088;&#1089;&#1082;&#1080;&#1081;%20&#1082;&#1088;\&#1050;&#1088;&#1099;&#1083;&#1086;&#1074;&#1089;&#1082;&#1080;&#1081;%20&#1088;-&#1085;%20&#1040;&#1076;&#1084;-&#1094;&#1080;&#1103;%20&#1054;&#1082;&#1090;&#1103;&#1073;&#1088;&#1100;&#1089;&#1082;&#1086;&#1075;&#1086;%20&#1089;&#1087;%20&#1057;&#1061;&#1045;&#1052;&#1067;%20&#1074;&#1086;&#1076;&#1072;,%20&#1090;&#1077;&#1087;&#1083;&#1086;\&#1043;&#1054;&#1058;&#1054;&#1042;&#1054;\&#1057;&#1061;%20&#1099;&#1074;&#1072;&#1087;&#1086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1229629469574075E-2"/>
          <c:y val="1.7889805146072964E-2"/>
          <c:w val="0.93877042459408455"/>
          <c:h val="0.73398812050758633"/>
        </c:manualLayout>
      </c:layout>
      <c:bar3DChart>
        <c:barDir val="col"/>
        <c:grouping val="clustered"/>
        <c:ser>
          <c:idx val="0"/>
          <c:order val="0"/>
          <c:tx>
            <c:strRef>
              <c:f>Вода!$A$57</c:f>
              <c:strCache>
                <c:ptCount val="1"/>
                <c:pt idx="0">
                  <c:v>- населению, тыс.куб.м</c:v>
                </c:pt>
              </c:strCache>
            </c:strRef>
          </c:tx>
          <c:dLbls>
            <c:dLbl>
              <c:idx val="0"/>
              <c:layout>
                <c:manualLayout>
                  <c:x val="4.5962851158897729E-3"/>
                  <c:y val="-1.0684984937536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78885534766942E-2"/>
                  <c:y val="-6.41099096252195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94427673834593E-3"/>
                  <c:y val="-1.0684984937536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4907127897243E-2"/>
                  <c:y val="-6.41099096252195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Вода!$B$53:$E$53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Вода!$B$57:$E$57</c:f>
              <c:numCache>
                <c:formatCode>0.00</c:formatCode>
                <c:ptCount val="4"/>
                <c:pt idx="0">
                  <c:v>366.54</c:v>
                </c:pt>
                <c:pt idx="1">
                  <c:v>341.4899999999995</c:v>
                </c:pt>
                <c:pt idx="2">
                  <c:v>339.46999999999969</c:v>
                </c:pt>
                <c:pt idx="3">
                  <c:v>343.38</c:v>
                </c:pt>
              </c:numCache>
            </c:numRef>
          </c:val>
        </c:ser>
        <c:ser>
          <c:idx val="1"/>
          <c:order val="1"/>
          <c:tx>
            <c:strRef>
              <c:f>Вода!$A$58</c:f>
              <c:strCache>
                <c:ptCount val="1"/>
                <c:pt idx="0">
                  <c:v>- бюджетные организации, тыс.куб.м</c:v>
                </c:pt>
              </c:strCache>
            </c:strRef>
          </c:tx>
          <c:dLbls>
            <c:dLbl>
              <c:idx val="0"/>
              <c:layout>
                <c:manualLayout>
                  <c:x val="1.8385140463558929E-2"/>
                  <c:y val="-2.13699698750734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8699790561402E-2"/>
                  <c:y val="-2.13699698750734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78885534766942E-2"/>
                  <c:y val="-8.54798795002932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385140463558929E-2"/>
                  <c:y val="-4.27399397501471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Вода!$B$53:$E$53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Вода!$B$58:$E$58</c:f>
              <c:numCache>
                <c:formatCode>0.00</c:formatCode>
                <c:ptCount val="4"/>
                <c:pt idx="0">
                  <c:v>4.3099999999999996</c:v>
                </c:pt>
                <c:pt idx="1">
                  <c:v>5.29</c:v>
                </c:pt>
                <c:pt idx="2">
                  <c:v>3.5</c:v>
                </c:pt>
                <c:pt idx="3">
                  <c:v>3.06</c:v>
                </c:pt>
              </c:numCache>
            </c:numRef>
          </c:val>
        </c:ser>
        <c:ser>
          <c:idx val="2"/>
          <c:order val="2"/>
          <c:tx>
            <c:strRef>
              <c:f>Вода!$A$59</c:f>
              <c:strCache>
                <c:ptCount val="1"/>
                <c:pt idx="0">
                  <c:v>- прочие потребители, тыс.куб.м</c:v>
                </c:pt>
              </c:strCache>
            </c:strRef>
          </c:tx>
          <c:dLbls>
            <c:dLbl>
              <c:idx val="0"/>
              <c:layout>
                <c:manualLayout>
                  <c:x val="2.0683283021504063E-2"/>
                  <c:y val="-4.27399397501471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8699790561402E-2"/>
                  <c:y val="-2.13699698750734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683283021504142E-2"/>
                  <c:y val="-8.54798795002932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08699790561402E-2"/>
                  <c:y val="-4.27399397501471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Вода!$B$53:$E$53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Вода!$B$59:$E$59</c:f>
              <c:numCache>
                <c:formatCode>0.00</c:formatCode>
                <c:ptCount val="4"/>
                <c:pt idx="0">
                  <c:v>45.6</c:v>
                </c:pt>
                <c:pt idx="1">
                  <c:v>30.5</c:v>
                </c:pt>
                <c:pt idx="2">
                  <c:v>44.58</c:v>
                </c:pt>
                <c:pt idx="3">
                  <c:v>56.86</c:v>
                </c:pt>
              </c:numCache>
            </c:numRef>
          </c:val>
        </c:ser>
        <c:shape val="box"/>
        <c:axId val="101828480"/>
        <c:axId val="101830016"/>
        <c:axId val="0"/>
      </c:bar3DChart>
      <c:catAx>
        <c:axId val="1018284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830016"/>
        <c:crosses val="autoZero"/>
        <c:auto val="1"/>
        <c:lblAlgn val="ctr"/>
        <c:lblOffset val="100"/>
      </c:catAx>
      <c:valAx>
        <c:axId val="101830016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828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2047867991910861"/>
          <c:w val="1"/>
          <c:h val="0.1608205326793167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158"/>
      <c:perspective val="0"/>
    </c:view3D>
    <c:plotArea>
      <c:layout/>
      <c:pie3DChart>
        <c:varyColors val="1"/>
        <c:ser>
          <c:idx val="0"/>
          <c:order val="0"/>
          <c:tx>
            <c:strRef>
              <c:f>Вода!$Z$5</c:f>
              <c:strCache>
                <c:ptCount val="1"/>
                <c:pt idx="0">
                  <c:v>годовая, тыс.куб.м/год</c:v>
                </c:pt>
              </c:strCache>
            </c:strRef>
          </c:tx>
          <c:spPr>
            <a:effectLst>
              <a:outerShdw blurRad="50800" dist="368300" dir="8700000" sx="18000" sy="18000" algn="ctr" rotWithShape="0">
                <a:srgbClr val="000000">
                  <a:alpha val="43137"/>
                </a:srgbClr>
              </a:outerShdw>
            </a:effectLst>
          </c:spPr>
          <c:explosion val="16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>
                <a:outerShdw blurRad="50800" dist="368300" dir="8700000" sx="18000" sy="18000" algn="ctr" rotWithShape="0">
                  <a:srgbClr val="000000">
                    <a:alpha val="43137"/>
                  </a:srgbClr>
                </a:outerShdw>
              </a:effectLst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>
                <a:outerShdw blurRad="50800" dist="368300" dir="8700000" sx="18000" sy="18000" algn="ctr" rotWithShape="0">
                  <a:srgbClr val="000000">
                    <a:alpha val="43137"/>
                  </a:srgbClr>
                </a:outerShdw>
              </a:effectLst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Вода!$AA$6:$AA$12</c:f>
              <c:strCache>
                <c:ptCount val="7"/>
                <c:pt idx="0">
                  <c:v>п. Запрудный</c:v>
                </c:pt>
                <c:pt idx="1">
                  <c:v>п. Ковалёвка</c:v>
                </c:pt>
                <c:pt idx="2">
                  <c:v>ст. Октябрьская</c:v>
                </c:pt>
                <c:pt idx="3">
                  <c:v>п. Обильный</c:v>
                </c:pt>
                <c:pt idx="4">
                  <c:v>п. Решетиловский</c:v>
                </c:pt>
                <c:pt idx="5">
                  <c:v>п. Темп</c:v>
                </c:pt>
                <c:pt idx="6">
                  <c:v>х. Сборный</c:v>
                </c:pt>
              </c:strCache>
            </c:strRef>
          </c:cat>
          <c:val>
            <c:numRef>
              <c:f>Вода!$Z$6:$Z$12</c:f>
              <c:numCache>
                <c:formatCode>0.00</c:formatCode>
                <c:ptCount val="7"/>
                <c:pt idx="0">
                  <c:v>29.36618873602751</c:v>
                </c:pt>
                <c:pt idx="1">
                  <c:v>12.985049441100616</c:v>
                </c:pt>
                <c:pt idx="2">
                  <c:v>818.65742476354239</c:v>
                </c:pt>
                <c:pt idx="3">
                  <c:v>27.368488822012033</c:v>
                </c:pt>
                <c:pt idx="4">
                  <c:v>12.18596947549441</c:v>
                </c:pt>
                <c:pt idx="5">
                  <c:v>14.183669389509889</c:v>
                </c:pt>
                <c:pt idx="6">
                  <c:v>14.583209372312982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299583653914658"/>
          <c:y val="0.17765999250093761"/>
          <c:w val="0.25415707651928121"/>
          <c:h val="0.7244661417322813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9347574556163165E-2"/>
          <c:y val="0"/>
          <c:w val="0.82874923252089994"/>
          <c:h val="0.95273780714928291"/>
        </c:manualLayout>
      </c:layout>
      <c:pie3DChart>
        <c:varyColors val="1"/>
        <c:ser>
          <c:idx val="0"/>
          <c:order val="0"/>
          <c:dPt>
            <c:idx val="0"/>
            <c:explosion val="18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explosion val="2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"/>
            <c:explosion val="2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Вода!$F$57:$F$60</c:f>
              <c:strCache>
                <c:ptCount val="4"/>
                <c:pt idx="0">
                  <c:v>населению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  <c:pt idx="3">
                  <c:v>Потери и собственные нужды</c:v>
                </c:pt>
              </c:strCache>
            </c:strRef>
          </c:cat>
          <c:val>
            <c:numRef>
              <c:f>Вода!$E$57:$E$60</c:f>
              <c:numCache>
                <c:formatCode>0.00</c:formatCode>
                <c:ptCount val="4"/>
                <c:pt idx="0">
                  <c:v>343.38</c:v>
                </c:pt>
                <c:pt idx="1">
                  <c:v>3.06</c:v>
                </c:pt>
                <c:pt idx="2">
                  <c:v>56.86</c:v>
                </c:pt>
                <c:pt idx="3">
                  <c:v>526.03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>
      <a:noFill/>
    </a:ln>
    <a:effectLst>
      <a:outerShdw sx="1000" sy="1000" algn="ctr" rotWithShape="0">
        <a:srgbClr val="000000"/>
      </a:outerShdw>
      <a:softEdge rad="0"/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145887104768328"/>
          <c:y val="4.0924655060319295E-2"/>
          <c:w val="0.86081109735194561"/>
          <c:h val="0.63606169701385473"/>
        </c:manualLayout>
      </c:layout>
      <c:bar3DChart>
        <c:barDir val="col"/>
        <c:grouping val="clustered"/>
        <c:ser>
          <c:idx val="0"/>
          <c:order val="0"/>
          <c:tx>
            <c:strRef>
              <c:f>Вода!$AB$3</c:f>
              <c:strCache>
                <c:ptCount val="1"/>
                <c:pt idx="0">
                  <c:v>Установленная производительность существующих сооружений, куб.м/сут</c:v>
                </c:pt>
              </c:strCache>
            </c:strRef>
          </c:tx>
          <c:dLbls>
            <c:dLbl>
              <c:idx val="2"/>
              <c:layout>
                <c:manualLayout>
                  <c:x val="-1.9598236158745713E-2"/>
                  <c:y val="2.3441491340462488E-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Вода!$AA$6:$AA$12</c:f>
              <c:strCache>
                <c:ptCount val="7"/>
                <c:pt idx="0">
                  <c:v>п. Запрудный</c:v>
                </c:pt>
                <c:pt idx="1">
                  <c:v>п. Ковалёвка</c:v>
                </c:pt>
                <c:pt idx="2">
                  <c:v>ст. Октябрьская</c:v>
                </c:pt>
                <c:pt idx="3">
                  <c:v>п. Обильный</c:v>
                </c:pt>
                <c:pt idx="4">
                  <c:v>п. Решетиловский</c:v>
                </c:pt>
                <c:pt idx="5">
                  <c:v>п. Темп</c:v>
                </c:pt>
                <c:pt idx="6">
                  <c:v>х. Сборный</c:v>
                </c:pt>
              </c:strCache>
            </c:strRef>
          </c:cat>
          <c:val>
            <c:numRef>
              <c:f>Вода!$AB$6:$AB$12</c:f>
              <c:numCache>
                <c:formatCode>General</c:formatCode>
                <c:ptCount val="7"/>
                <c:pt idx="0">
                  <c:v>480</c:v>
                </c:pt>
                <c:pt idx="1">
                  <c:v>480</c:v>
                </c:pt>
                <c:pt idx="2">
                  <c:v>4176</c:v>
                </c:pt>
                <c:pt idx="3">
                  <c:v>240</c:v>
                </c:pt>
                <c:pt idx="4">
                  <c:v>384</c:v>
                </c:pt>
                <c:pt idx="5">
                  <c:v>240</c:v>
                </c:pt>
                <c:pt idx="6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Вода!$AC$3</c:f>
              <c:strCache>
                <c:ptCount val="1"/>
                <c:pt idx="0">
                  <c:v>Среднесуточный объем потребляемой воды в год, куб.м/сут</c:v>
                </c:pt>
              </c:strCache>
            </c:strRef>
          </c:tx>
          <c:dLbls>
            <c:dLbl>
              <c:idx val="0"/>
              <c:layout>
                <c:manualLayout>
                  <c:x val="1.8433179723502387E-2"/>
                  <c:y val="-1.03359173126614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33179723502387E-2"/>
                  <c:y val="-1.3781223083548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3219936189994866E-2"/>
                  <c:y val="5.03924120777866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36917562723948E-2"/>
                  <c:y val="-1.3781223083548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8131080389158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33179723502387E-2"/>
                  <c:y val="-1.03359173126614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336917562723948E-2"/>
                  <c:y val="-1.3781223083548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33691756272394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433179723502387E-2"/>
                  <c:y val="-1.72265288544358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Вода!$AA$6:$AA$12</c:f>
              <c:strCache>
                <c:ptCount val="7"/>
                <c:pt idx="0">
                  <c:v>п. Запрудный</c:v>
                </c:pt>
                <c:pt idx="1">
                  <c:v>п. Ковалёвка</c:v>
                </c:pt>
                <c:pt idx="2">
                  <c:v>ст. Октябрьская</c:v>
                </c:pt>
                <c:pt idx="3">
                  <c:v>п. Обильный</c:v>
                </c:pt>
                <c:pt idx="4">
                  <c:v>п. Решетиловский</c:v>
                </c:pt>
                <c:pt idx="5">
                  <c:v>п. Темп</c:v>
                </c:pt>
                <c:pt idx="6">
                  <c:v>х. Сборный</c:v>
                </c:pt>
              </c:strCache>
            </c:strRef>
          </c:cat>
          <c:val>
            <c:numRef>
              <c:f>Вода!$AC$6:$AC$12</c:f>
              <c:numCache>
                <c:formatCode>0.00</c:formatCode>
                <c:ptCount val="7"/>
                <c:pt idx="0" formatCode="0.0">
                  <c:v>80.45531160555467</c:v>
                </c:pt>
                <c:pt idx="1">
                  <c:v>35.575477920823566</c:v>
                </c:pt>
                <c:pt idx="2">
                  <c:v>2242.897054146692</c:v>
                </c:pt>
                <c:pt idx="3">
                  <c:v>74.98216115619735</c:v>
                </c:pt>
                <c:pt idx="4">
                  <c:v>33.386217741080522</c:v>
                </c:pt>
                <c:pt idx="5" formatCode="0.0">
                  <c:v>38.859368190438047</c:v>
                </c:pt>
                <c:pt idx="6">
                  <c:v>39.953998280309541</c:v>
                </c:pt>
              </c:numCache>
            </c:numRef>
          </c:val>
        </c:ser>
        <c:shape val="box"/>
        <c:axId val="41597568"/>
        <c:axId val="42344832"/>
        <c:axId val="0"/>
      </c:bar3DChart>
      <c:catAx>
        <c:axId val="415975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344832"/>
        <c:crosses val="autoZero"/>
        <c:auto val="1"/>
        <c:lblAlgn val="ctr"/>
        <c:lblOffset val="100"/>
      </c:catAx>
      <c:valAx>
        <c:axId val="42344832"/>
        <c:scaling>
          <c:orientation val="minMax"/>
          <c:max val="5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597568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5346996175131835E-2"/>
          <c:y val="0.82222230716306088"/>
          <c:w val="0.89947227728173651"/>
          <c:h val="0.1522872869046709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927145-DC0C-47EB-A02C-82D8BE12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8648</TotalTime>
  <Pages>56</Pages>
  <Words>16017</Words>
  <Characters>91298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Жданов</dc:creator>
  <cp:keywords/>
  <dc:description/>
  <cp:lastModifiedBy>Андрианов</cp:lastModifiedBy>
  <cp:revision>83</cp:revision>
  <cp:lastPrinted>2018-04-13T13:32:00Z</cp:lastPrinted>
  <dcterms:created xsi:type="dcterms:W3CDTF">2014-04-28T07:47:00Z</dcterms:created>
  <dcterms:modified xsi:type="dcterms:W3CDTF">2018-04-13T13:39:00Z</dcterms:modified>
</cp:coreProperties>
</file>