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Приложение  №  1</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Утвержден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постановлением администрации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Октябрьского  сельского поселения</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Крыловского района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sz w:val="28"/>
          <w:szCs w:val="28"/>
          <w:u w:val="single"/>
          <w:vertAlign w:val="baseline"/>
          <w:rtl w:val="0"/>
        </w:rPr>
        <w:t xml:space="preserve">от  «01» июня 2011 года  №   71</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40"/>
          <w:szCs w:val="40"/>
          <w:vertAlign w:val="baseline"/>
          <w:rtl w:val="0"/>
        </w:rPr>
        <w:t xml:space="preserve">УСТАВ</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40"/>
          <w:szCs w:val="40"/>
          <w:vertAlign w:val="baseline"/>
          <w:rtl w:val="0"/>
        </w:rPr>
        <w:t xml:space="preserve">муниципального бюджетного учреждения  культуры </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40"/>
          <w:szCs w:val="40"/>
          <w:vertAlign w:val="baseline"/>
          <w:rtl w:val="0"/>
        </w:rPr>
        <w:t xml:space="preserve">         «Сельский Дом культуры Октябрьский»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40"/>
          <w:szCs w:val="40"/>
          <w:vertAlign w:val="baseline"/>
          <w:rtl w:val="0"/>
        </w:rPr>
        <w:t xml:space="preserve">            Октябрьского сельского  поселения</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40"/>
          <w:szCs w:val="40"/>
          <w:vertAlign w:val="baseline"/>
          <w:rtl w:val="0"/>
        </w:rPr>
        <w:t xml:space="preserve">                            Крыловского  района</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ст. Октябрьская  2011 г.</w:t>
      </w:r>
      <w:r w:rsidDel="00000000" w:rsidR="00000000" w:rsidRPr="00000000">
        <w:rPr>
          <w:rFonts w:ascii="Times New Roman" w:cs="Times New Roman" w:eastAsia="Times New Roman" w:hAnsi="Times New Roman"/>
          <w:sz w:val="20"/>
          <w:szCs w:val="20"/>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Раздел  1</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Общие  положения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0"/>
        <w:contextualSpacing w:val="0"/>
        <w:jc w:val="both"/>
        <w:rPr>
          <w:rFonts w:ascii="Times New Roman" w:cs="Times New Roman" w:eastAsia="Times New Roman" w:hAnsi="Times New Roman"/>
          <w:sz w:val="20"/>
          <w:szCs w:val="20"/>
          <w:vertAlign w:val="baseline"/>
        </w:rPr>
      </w:pPr>
      <w:bookmarkStart w:colFirst="0" w:colLast="0" w:name="_1fob9te" w:id="2"/>
      <w:bookmarkEnd w:id="2"/>
      <w:r w:rsidDel="00000000" w:rsidR="00000000" w:rsidRPr="00000000">
        <w:rPr>
          <w:rFonts w:ascii="Times New Roman" w:cs="Times New Roman" w:eastAsia="Times New Roman" w:hAnsi="Times New Roman"/>
          <w:sz w:val="28"/>
          <w:szCs w:val="28"/>
          <w:vertAlign w:val="baseline"/>
          <w:rtl w:val="0"/>
        </w:rPr>
        <w:t xml:space="preserve">1. Муниципальное бюджетное учреждение культуры «Сельский Дом культуры Октябрьский» Октябрьского сельского поселения Крыловского района именуемое в дальнейшем «Бюджетное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администрации Октябрьского сельского поселения Крыловского района в сфере культуры.</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3znysh7" w:id="3"/>
      <w:bookmarkEnd w:id="3"/>
      <w:r w:rsidDel="00000000" w:rsidR="00000000" w:rsidRPr="00000000">
        <w:rPr>
          <w:rFonts w:ascii="Times New Roman" w:cs="Times New Roman" w:eastAsia="Times New Roman" w:hAnsi="Times New Roman"/>
          <w:sz w:val="28"/>
          <w:szCs w:val="28"/>
          <w:vertAlign w:val="baseline"/>
          <w:rtl w:val="0"/>
        </w:rPr>
        <w:t xml:space="preserve">2. Бюджетное учреждение создано в соответствии с постановлением главы Октябрьского сельского поселения Крыловского района № 185 от 29.12.2010 года.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Наименование Бюджетного учреждения:</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полное - муниципальное бюджетное учреждение культуры «Сельский Дом культуры Октябрьский»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2et92p0" w:id="4"/>
      <w:bookmarkEnd w:id="4"/>
      <w:r w:rsidDel="00000000" w:rsidR="00000000" w:rsidRPr="00000000">
        <w:rPr>
          <w:rFonts w:ascii="Times New Roman" w:cs="Times New Roman" w:eastAsia="Times New Roman" w:hAnsi="Times New Roman"/>
          <w:sz w:val="28"/>
          <w:szCs w:val="28"/>
          <w:vertAlign w:val="baseline"/>
          <w:rtl w:val="0"/>
        </w:rPr>
        <w:t xml:space="preserve">сокращённое - МБУК «СДК Октябрьский»</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tyjcwt" w:id="5"/>
      <w:bookmarkEnd w:id="5"/>
      <w:r w:rsidDel="00000000" w:rsidR="00000000" w:rsidRPr="00000000">
        <w:rPr>
          <w:rFonts w:ascii="Times New Roman" w:cs="Times New Roman" w:eastAsia="Times New Roman" w:hAnsi="Times New Roman"/>
          <w:sz w:val="28"/>
          <w:szCs w:val="28"/>
          <w:vertAlign w:val="baseline"/>
          <w:rtl w:val="0"/>
        </w:rPr>
        <w:t xml:space="preserve">4. Бюджетное учреждение является некоммерческой организацией, учредителем и собственником имущества которой является Октябрьское сельское поселения Крыловского района.</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3dy6vkm" w:id="6"/>
      <w:bookmarkEnd w:id="6"/>
      <w:r w:rsidDel="00000000" w:rsidR="00000000" w:rsidRPr="00000000">
        <w:rPr>
          <w:rFonts w:ascii="Times New Roman" w:cs="Times New Roman" w:eastAsia="Times New Roman" w:hAnsi="Times New Roman"/>
          <w:sz w:val="28"/>
          <w:szCs w:val="28"/>
          <w:vertAlign w:val="baseline"/>
          <w:rtl w:val="0"/>
        </w:rPr>
        <w:t xml:space="preserve">5. Функции и полномочия учредителя в отношении Бюджетного учреждения осуществляются администрацией Октябрьского сельского поселения Крыловского района.</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1t3h5sf" w:id="7"/>
      <w:bookmarkEnd w:id="7"/>
      <w:r w:rsidDel="00000000" w:rsidR="00000000" w:rsidRPr="00000000">
        <w:rPr>
          <w:rFonts w:ascii="Times New Roman" w:cs="Times New Roman" w:eastAsia="Times New Roman" w:hAnsi="Times New Roman"/>
          <w:sz w:val="28"/>
          <w:szCs w:val="28"/>
          <w:vertAlign w:val="baseline"/>
          <w:rtl w:val="0"/>
        </w:rPr>
        <w:t xml:space="preserve">6. Бюджетное учреждение является юридическим лицом, находящимся в ведении администрацией Октябрьского сельского поселения Крыловского района.</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7. Местонахождение Бюджетного учреждения: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352091 Краснодарский край, Крыловский район, ст. Октябрьская, пер.3еленый, 3.</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0"/>
          <w:szCs w:val="20"/>
          <w:vertAlign w:val="baseline"/>
        </w:rPr>
      </w:pPr>
      <w:bookmarkStart w:colFirst="0" w:colLast="0" w:name="_4d34og8" w:id="8"/>
      <w:bookmarkEnd w:id="8"/>
      <w:r w:rsidDel="00000000" w:rsidR="00000000" w:rsidRPr="00000000">
        <w:rPr>
          <w:rFonts w:ascii="Times New Roman" w:cs="Times New Roman" w:eastAsia="Times New Roman" w:hAnsi="Times New Roman"/>
          <w:sz w:val="28"/>
          <w:szCs w:val="28"/>
          <w:vertAlign w:val="baseline"/>
          <w:rtl w:val="0"/>
        </w:rPr>
        <w:t xml:space="preserve">Почтовый адрес: 352091, Краснодарский край, Крыловский район, ст. Октябрьская, пер.3еленый, 3.</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8. Бюджетное учреждение отвечает по своим обязательствам всем, находящимся у него на праве оперативного управления имуществом, как закреплённым за Бюджетным учреждением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Бюджетным учреждением собственником имущества или приобретённого Бюджетным учреждением за счёт выделенных собственником имущества Бюджетного учреждения средств, а также недвижимого имущества.</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2s8eyo1" w:id="9"/>
      <w:bookmarkEnd w:id="9"/>
      <w:r w:rsidDel="00000000" w:rsidR="00000000" w:rsidRPr="00000000">
        <w:rPr>
          <w:rFonts w:ascii="Times New Roman" w:cs="Times New Roman" w:eastAsia="Times New Roman" w:hAnsi="Times New Roman"/>
          <w:sz w:val="28"/>
          <w:szCs w:val="28"/>
          <w:vertAlign w:val="baseline"/>
          <w:rtl w:val="0"/>
        </w:rPr>
        <w:t xml:space="preserve">Собственник имущества Бюджетного учреждения не несёт ответственности по обязательствам Бюджетного учреждения.</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9. Бюджетное учреждение может от своего имени приобретать гражданские права, соответствующие предмету и целям его деятельности, предусмотренные настоящим Уставом, и нести обязанности, выступать в судах в соответствии с действующим законодательством Российской Федерации.</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17dp8vu" w:id="10"/>
      <w:bookmarkEnd w:id="10"/>
      <w:r w:rsidDel="00000000" w:rsidR="00000000" w:rsidRPr="00000000">
        <w:rPr>
          <w:rFonts w:ascii="Times New Roman" w:cs="Times New Roman" w:eastAsia="Times New Roman" w:hAnsi="Times New Roman"/>
          <w:sz w:val="28"/>
          <w:szCs w:val="28"/>
          <w:vertAlign w:val="baseline"/>
          <w:rtl w:val="0"/>
        </w:rPr>
        <w:t xml:space="preserve">10. Бюджетное учреждение имеет самостоятельный баланс, обособленное имущество, лицевые счета в управлении федерального казначейства по Краснодарскому краю по бюджетным и внебюджетным средствам, печать со своим полным наименованием.</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3rdcrjn" w:id="11"/>
      <w:bookmarkEnd w:id="11"/>
      <w:r w:rsidDel="00000000" w:rsidR="00000000" w:rsidRPr="00000000">
        <w:rPr>
          <w:rFonts w:ascii="Times New Roman" w:cs="Times New Roman" w:eastAsia="Times New Roman" w:hAnsi="Times New Roman"/>
          <w:sz w:val="28"/>
          <w:szCs w:val="28"/>
          <w:vertAlign w:val="baseline"/>
          <w:rtl w:val="0"/>
        </w:rPr>
        <w:t xml:space="preserve">Бюджетное учреждение вправе иметь штампы и бланки со своим наименованием, зарегистрированную в установленном порядке эмблему и другие средства индивидуализации.</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11. Бюджетное учреждение считается созданным со дня внесения в установленном порядке соответствующей записи в Единый государственный реестр юридических лиц.</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26in1rg" w:id="12"/>
      <w:bookmarkEnd w:id="12"/>
      <w:r w:rsidDel="00000000" w:rsidR="00000000" w:rsidRPr="00000000">
        <w:rPr>
          <w:rFonts w:ascii="Times New Roman" w:cs="Times New Roman" w:eastAsia="Times New Roman" w:hAnsi="Times New Roman"/>
          <w:sz w:val="28"/>
          <w:szCs w:val="28"/>
          <w:vertAlign w:val="baseline"/>
          <w:rtl w:val="0"/>
        </w:rPr>
        <w:t xml:space="preserve">12. Бюджетное учреждение имеет филиалы:</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СДК «Октябрь», (филиал № 1) 352091 Краснодарский край, Крыловский район, ст. Октябрьская, ул. Кондратюка 198;</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18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СДК «Авангард», (филиал № 2) 352091 Краснодарский край, Крыловский район, ст. Октябрьская, ул. Центральная № 8;</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СК «Обильный» (филиал № 3) 352093, пос. Обильный, ул. Лермонтова № 18.</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bookmarkStart w:colFirst="0" w:colLast="0" w:name="_lnxbz9" w:id="13"/>
      <w:bookmarkEnd w:id="13"/>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8" w:before="108" w:line="240" w:lineRule="auto"/>
        <w:ind w:firstLine="0"/>
        <w:contextualSpacing w:val="0"/>
        <w:jc w:val="center"/>
        <w:rPr>
          <w:rFonts w:ascii="Arial" w:cs="Arial" w:eastAsia="Arial" w:hAnsi="Arial"/>
          <w:b w:val="1"/>
          <w:color w:val="000080"/>
          <w:sz w:val="24"/>
          <w:szCs w:val="24"/>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Раздел II</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8" w:before="108" w:line="240" w:lineRule="auto"/>
        <w:ind w:firstLine="0"/>
        <w:contextualSpacing w:val="0"/>
        <w:jc w:val="center"/>
        <w:rPr>
          <w:rFonts w:ascii="Arial" w:cs="Arial" w:eastAsia="Arial" w:hAnsi="Arial"/>
          <w:b w:val="1"/>
          <w:color w:val="000080"/>
          <w:sz w:val="24"/>
          <w:szCs w:val="24"/>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Цели, предмет и виды деятельности Бюджетного учреждения</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35nkun2" w:id="14"/>
      <w:bookmarkEnd w:id="14"/>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bookmarkStart w:colFirst="0" w:colLast="0" w:name="_1ksv4uv" w:id="15"/>
      <w:bookmarkEnd w:id="15"/>
      <w:r w:rsidDel="00000000" w:rsidR="00000000" w:rsidRPr="00000000">
        <w:rPr>
          <w:rFonts w:ascii="Times New Roman" w:cs="Times New Roman" w:eastAsia="Times New Roman" w:hAnsi="Times New Roman"/>
          <w:sz w:val="28"/>
          <w:szCs w:val="28"/>
          <w:vertAlign w:val="baseline"/>
          <w:rtl w:val="0"/>
        </w:rPr>
        <w:t xml:space="preserve">2.1. Целями деятельности Бюджетного учреждения  являются:</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2.2. Участие в  осуществлении государственной политики в области</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317" w:lineRule="auto"/>
        <w:ind w:firstLine="0"/>
        <w:contextualSpacing w:val="0"/>
        <w:jc w:val="both"/>
        <w:rPr>
          <w:rFonts w:ascii="Times New Roman" w:cs="Times New Roman" w:eastAsia="Times New Roman" w:hAnsi="Times New Roman"/>
          <w:sz w:val="20"/>
          <w:szCs w:val="20"/>
          <w:vertAlign w:val="baseline"/>
        </w:rPr>
      </w:pPr>
      <w:bookmarkStart w:colFirst="0" w:colLast="0" w:name="_44sinio" w:id="16"/>
      <w:bookmarkEnd w:id="16"/>
      <w:r w:rsidDel="00000000" w:rsidR="00000000" w:rsidRPr="00000000">
        <w:rPr>
          <w:rFonts w:ascii="Times New Roman" w:cs="Times New Roman" w:eastAsia="Times New Roman" w:hAnsi="Times New Roman"/>
          <w:sz w:val="28"/>
          <w:szCs w:val="28"/>
          <w:vertAlign w:val="baseline"/>
          <w:rtl w:val="0"/>
        </w:rPr>
        <w:t xml:space="preserve">       культуры и искусства.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2.3. Возрождение, сохранение и поддержка народного творчества, декоратив-</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но-прикладного искусства и культурных национальных традиций народов,</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проживающих на территории Октябрьского сельского поселения.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2.4. Расширение сферы услуг населению Октябрьского сельского поселения.</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2.5. Организационное обеспечение федеральных, региональных и местных</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государственных проектов и программ в сфере традиционной народной</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культуры, любительского искусства и патриотического воспитания.</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2.6. Информационное обеспечение субъектов культурной деятельности по</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предмету деятельности Бюджетного учреждения.</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2.7. Поддержка межмуниципальных, межрегиональных связей по вопросам</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организации и участия в фестивалях, конкурсах и смотрах национальной</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культуры народов мира.</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2.8. Организация межпоселенческих и участие в организации межмуниципаль-</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ных, межрегиональных, Всероссийских фестивалей, смотров, конкурсов,</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других общественно-культурных акций.</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2.9. Повышение квалификации руководителей и специалистов по предмету</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деятельности Бюджетного учреждения,  передачу навыков через систему</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постоянно действующих выставок, студий, мастер-классов, семинаров.</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10. Создание и комплектование информационной базы данных о деятельности</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клубных учреждений поселения по направлениям деятельности.</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10.1Для достижения целей, указанных в пункте 2.1. настоящего Устава,</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Бюджетное учреждение в установленном законодательством порядке</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осуществляет следующие виды деятельности:</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317" w:lineRule="auto"/>
        <w:ind w:firstLine="0"/>
        <w:contextualSpacing w:val="0"/>
        <w:jc w:val="both"/>
        <w:rPr>
          <w:rFonts w:ascii="Times New Roman" w:cs="Times New Roman" w:eastAsia="Times New Roman" w:hAnsi="Times New Roman"/>
          <w:sz w:val="20"/>
          <w:szCs w:val="20"/>
          <w:vertAlign w:val="baseline"/>
        </w:rPr>
      </w:pPr>
      <w:bookmarkStart w:colFirst="0" w:colLast="0" w:name="_2jxsxqh" w:id="17"/>
      <w:bookmarkEnd w:id="17"/>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 культурно-досуговая деятельность;</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 создание условий для обеспечения по селения, входящего в состав</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муниципального района, услугами по организации досуга и услугами </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организаций культуры;           </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 создание условий для развития местного традиционного народного   художественного творчества в поселении, входящего в состав муниципального района;</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 разработка сценариев, постановочная работа и проведение мероприятий    (тематические вечера, вечера отдыха, встречи с деятелями культуры, искусства, литературы, театрализованные праздники, спортивно-развлекательные мероприятия, гражданские и семейные обряды и ритуалы, литературно музыкальные гостиные, танцевальные вечера, балы, спектакли и концерты коллективов художественной самодеятельности, демонстрация кино-, слайд-, видео, телепрограмм, выставки книг, других произведений печати и иных материалов из личных собраний, выставки-продажи произведений и изделий самодеятельных художников, мастеров декоративно-прикладного искусства,  членов любительских объединений, клубов по интересам, ярмарки народного творчества, лотереи, показы мод (по заявкам учреждений, организаций, предприятий и отдельных граждан);</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пользование аттракционами, игровыми автоматами, персональными компьютерами,</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настольными играми, спортивными тренажерами, просмотровыми залами видеокассет, бассейном, сауной, солярием;</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прокат музыкальных инструментов, культурно-спортивного инвентаря, звуко-видеотехники, грампластинок, аудио и видео кассет с записями лучших произведений классического, советского и зарубежного искусства, сценических костюмов, обуви, театрального реквизита, станков, инструментов и бытовой техники для технического творчества;</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ремонт, настройка и наладка музыкальных инструментов, звуковой и видео аппаратуры;</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развитие разнообразных клубных формирований, реализация социальных и творческих инициатив населения (курсы, студии, кружки);</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игры на музыкальных инструментах, пения, актерского мастерства, классического народного, бального и современного эстрадного танца, кино-, видео-, фото изобразительного и декоративно-прикладного искусства, краеведения;</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кройки и шитья, вязания, вышивания, моделирования одежды, кулинарии, машинописи, стенографии, изучения иностранных языков, предметные (для поступающих в ВУЗы), эффективного чтения, переплетного дела;</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любительские объединения и клубы по интересам:: художественные (любителей музыки, театра, литературы, поэзии, кино-, видео-, фотоискусства, изобразительного и декоративно-прикладного искусства, самодеятельной, хореографического искусства;</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семейного отдыха;</w:t>
      </w: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проведение театрально-зрелищных мероприятий, организация видео показа, видео проката, записи видео и аудиокассет;</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организация клубов по интересам (ритмической гимнастики,шейпинг,</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группа здоровья, косметического массажа, декоративной косметики,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любителей пения, стихов), кружков ( танцевальный, хоровой, игра на</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музыкальных инструментах);</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выездные мероприятия с поздравлениями в организации, предприятия, к</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частным лицам;</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проведение танцевальных вечеров, вечеров отдыха, дискотек, концертных</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программ, фестивалей, конкурсов, театрализованных мероприятий,</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ярмарок, выставок-продаж, лотерей, торгов;  </w:t>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организация издательской деятельности по пропаганде культуры и искусства  и т.д.;</w:t>
      </w: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проведение совместных мероприятий с предприятиями различных организационно-правовых форм собственности;</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МБУК «СДК Октябрьский»  вправе осуществлять и другие виды деятельности, в т.ч. и предпринимательскую, предусмотренную действующим законодательством. </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z337ya" w:id="18"/>
      <w:bookmarkEnd w:id="18"/>
      <w:r w:rsidDel="00000000" w:rsidR="00000000" w:rsidRPr="00000000">
        <w:rPr>
          <w:rFonts w:ascii="Times New Roman" w:cs="Times New Roman" w:eastAsia="Times New Roman" w:hAnsi="Times New Roman"/>
          <w:sz w:val="28"/>
          <w:szCs w:val="28"/>
          <w:vertAlign w:val="baseline"/>
          <w:rtl w:val="0"/>
        </w:rPr>
        <w:t xml:space="preserve">10.2. Бюджетное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культурно-досугового обслуживания населения Октябрьского сельского поселения Крыловского района.</w:t>
      </w: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3j2qqm3" w:id="19"/>
      <w:bookmarkEnd w:id="19"/>
      <w:r w:rsidDel="00000000" w:rsidR="00000000" w:rsidRPr="00000000">
        <w:rPr>
          <w:rFonts w:ascii="Times New Roman" w:cs="Times New Roman" w:eastAsia="Times New Roman" w:hAnsi="Times New Roman"/>
          <w:sz w:val="28"/>
          <w:szCs w:val="28"/>
          <w:vertAlign w:val="baseline"/>
          <w:rtl w:val="0"/>
        </w:rPr>
        <w:t xml:space="preserve">10.3. Финансовое обеспечение выполнения муниципального задания Бюджетным учреждением осуществляется в виде субсидий из местного бюджета Октябрьского сельского поселения Крыловского района.</w:t>
      </w: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10.4. Бюджетное учреждение не вправе отказаться от выполнения муниципального задания.</w:t>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1y810tw" w:id="20"/>
      <w:bookmarkEnd w:id="20"/>
      <w:r w:rsidDel="00000000" w:rsidR="00000000" w:rsidRPr="00000000">
        <w:rPr>
          <w:rFonts w:ascii="Times New Roman" w:cs="Times New Roman" w:eastAsia="Times New Roman" w:hAnsi="Times New Roman"/>
          <w:sz w:val="28"/>
          <w:szCs w:val="28"/>
          <w:vertAlign w:val="baseline"/>
          <w:rtl w:val="0"/>
        </w:rPr>
        <w:t xml:space="preserve">Бюджетное учреждение вправе сверх установленного муниципального задания, а также в случаях, определённых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в сфере  культуры, для граждан и юридических лиц за плату и на одинаковых при оказании одних и тех же услуг условиях.</w:t>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4i7ojhp" w:id="21"/>
      <w:bookmarkEnd w:id="21"/>
      <w:r w:rsidDel="00000000" w:rsidR="00000000" w:rsidRPr="00000000">
        <w:rPr>
          <w:rFonts w:ascii="Times New Roman" w:cs="Times New Roman" w:eastAsia="Times New Roman" w:hAnsi="Times New Roman"/>
          <w:sz w:val="28"/>
          <w:szCs w:val="28"/>
          <w:vertAlign w:val="baseline"/>
          <w:rtl w:val="0"/>
        </w:rPr>
        <w:t xml:space="preserve">10.5. Бюджетное учреждение вправе осуществлять следующие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 в том числе предпринимательскую деятельность. Платные услуги  Бюджетного учреждения не рассматриваются как предпринимательские, если доход от них полностью идет на обеспечение деятельности, развитие и совершенствование Бюджетного учреждения Предоставление гражданам наиболее полного перечня дополнительных услуг, определенных Перечнем платных услуг по  МБУК «СДК Октябрьский».</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317" w:lineRule="auto"/>
        <w:ind w:firstLine="80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К основной предпринимательской деятельности относится:</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922"/>
        </w:tabs>
        <w:spacing w:after="0" w:before="7" w:line="-317" w:lineRule="auto"/>
        <w:ind w:left="630" w:right="43"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проведение платных дискотек для молодежи;</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922"/>
        </w:tabs>
        <w:spacing w:after="0" w:before="0" w:line="-317" w:lineRule="auto"/>
        <w:ind w:left="630" w:right="43"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проведение платных  «Огоньков»;</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922"/>
        </w:tabs>
        <w:spacing w:after="0" w:before="0" w:line="-317" w:lineRule="auto"/>
        <w:ind w:left="630" w:right="43"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проведение платных чествований на дому</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922"/>
        </w:tabs>
        <w:spacing w:after="0" w:before="0" w:line="-317" w:lineRule="auto"/>
        <w:ind w:left="630" w:right="43"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платные поздравления с Новым Годом на дому;</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left" w:pos="922"/>
        </w:tabs>
        <w:spacing w:after="0" w:before="0" w:line="-317" w:lineRule="auto"/>
        <w:ind w:left="630" w:right="43"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платные корпоративные вечеринки;</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left" w:pos="922"/>
        </w:tabs>
        <w:spacing w:after="0" w:before="0" w:line="-317" w:lineRule="auto"/>
        <w:ind w:left="630" w:right="43"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проведение платных концертов, праздников,</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922"/>
        </w:tabs>
        <w:spacing w:after="0" w:before="0" w:line="-317" w:lineRule="auto"/>
        <w:ind w:left="720" w:right="43" w:firstLine="6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безвозмездные пожертвования;</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922"/>
        </w:tabs>
        <w:spacing w:after="0" w:before="7" w:line="-317" w:lineRule="auto"/>
        <w:ind w:left="630" w:right="43"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благотворительные взносы и др.</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0"/>
          <w:szCs w:val="20"/>
          <w:vertAlign w:val="baseline"/>
        </w:rPr>
      </w:pPr>
      <w:bookmarkStart w:colFirst="0" w:colLast="0" w:name="_2xcytpi" w:id="22"/>
      <w:bookmarkEnd w:id="22"/>
      <w:r w:rsidDel="00000000" w:rsidR="00000000" w:rsidRPr="00000000">
        <w:rPr>
          <w:rFonts w:ascii="Times New Roman" w:cs="Times New Roman" w:eastAsia="Times New Roman" w:hAnsi="Times New Roman"/>
          <w:sz w:val="28"/>
          <w:szCs w:val="28"/>
          <w:vertAlign w:val="baseline"/>
          <w:rtl w:val="0"/>
        </w:rPr>
        <w:t xml:space="preserve">      10.6. Бюджетное учреждение не вправе осуществлять виды деятельности, не предусмотренные настоящим Уставом.</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10.7. Право Бюджетного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аккредитации, другое), возникает у Бюджетного учреждения со дня его получения или в указанный в нём срок и прекращается по истечении срока его действия, если иное не установлено законодательством.</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0"/>
          <w:szCs w:val="20"/>
          <w:vertAlign w:val="baseline"/>
        </w:rPr>
      </w:pPr>
      <w:bookmarkStart w:colFirst="0" w:colLast="0" w:name="_1ci93xb" w:id="23"/>
      <w:bookmarkEnd w:id="23"/>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Arial" w:cs="Arial" w:eastAsia="Arial" w:hAnsi="Arial"/>
          <w:b w:val="1"/>
          <w:color w:val="000080"/>
          <w:sz w:val="24"/>
          <w:szCs w:val="24"/>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Раздел III</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Arial" w:cs="Arial" w:eastAsia="Arial" w:hAnsi="Arial"/>
          <w:b w:val="1"/>
          <w:color w:val="000080"/>
          <w:sz w:val="24"/>
          <w:szCs w:val="24"/>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Имущество Бюджетного учреждения</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3whwml4" w:id="24"/>
      <w:bookmarkEnd w:id="24"/>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2bn6wsx" w:id="25"/>
      <w:bookmarkEnd w:id="25"/>
      <w:r w:rsidDel="00000000" w:rsidR="00000000" w:rsidRPr="00000000">
        <w:rPr>
          <w:rFonts w:ascii="Times New Roman" w:cs="Times New Roman" w:eastAsia="Times New Roman" w:hAnsi="Times New Roman"/>
          <w:sz w:val="28"/>
          <w:szCs w:val="28"/>
          <w:vertAlign w:val="baseline"/>
          <w:rtl w:val="0"/>
        </w:rPr>
        <w:t xml:space="preserve">3.1. Имущество Бюджетного учреждения принадлежит ему на праве оперативного управления в соответствии с </w:t>
      </w:r>
      <w:r w:rsidDel="00000000" w:rsidR="00000000" w:rsidRPr="00000000">
        <w:rPr>
          <w:rFonts w:ascii="Times New Roman" w:cs="Times New Roman" w:eastAsia="Times New Roman" w:hAnsi="Times New Roman"/>
          <w:color w:val="000000"/>
          <w:sz w:val="28"/>
          <w:szCs w:val="28"/>
          <w:vertAlign w:val="baseline"/>
          <w:rtl w:val="0"/>
        </w:rPr>
        <w:t xml:space="preserve">Гражданским кодексом</w:t>
      </w:r>
      <w:r w:rsidDel="00000000" w:rsidR="00000000" w:rsidRPr="00000000">
        <w:rPr>
          <w:rFonts w:ascii="Times New Roman" w:cs="Times New Roman" w:eastAsia="Times New Roman" w:hAnsi="Times New Roman"/>
          <w:sz w:val="28"/>
          <w:szCs w:val="28"/>
          <w:vertAlign w:val="baseline"/>
          <w:rtl w:val="0"/>
        </w:rPr>
        <w:t xml:space="preserve"> Российской Федерации.</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3.2. Право оперативного управления имуществом, в отношении которого собственником принято решение о его закреплении за Бюджетным учреждением, возникает у Бюджетного учреждения с момента передачи имущества, если иное не установлено законом и иными правовыми актами или решением собственника.</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qsh70q" w:id="26"/>
      <w:bookmarkEnd w:id="26"/>
      <w:r w:rsidDel="00000000" w:rsidR="00000000" w:rsidRPr="00000000">
        <w:rPr>
          <w:rFonts w:ascii="Times New Roman" w:cs="Times New Roman" w:eastAsia="Times New Roman" w:hAnsi="Times New Roman"/>
          <w:sz w:val="28"/>
          <w:szCs w:val="28"/>
          <w:vertAlign w:val="baseline"/>
          <w:rtl w:val="0"/>
        </w:rPr>
        <w:t xml:space="preserve">Бюджетное учреждение обеспечивает осуществление государственной регистрации права оперативного управления на недвижимое имущество и сделок с ним в Крыловском отделе Управления Росреестра по Краснодарскому краю.</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3as4poj" w:id="27"/>
      <w:bookmarkEnd w:id="27"/>
      <w:r w:rsidDel="00000000" w:rsidR="00000000" w:rsidRPr="00000000">
        <w:rPr>
          <w:rFonts w:ascii="Times New Roman" w:cs="Times New Roman" w:eastAsia="Times New Roman" w:hAnsi="Times New Roman"/>
          <w:sz w:val="28"/>
          <w:szCs w:val="28"/>
          <w:vertAlign w:val="baseline"/>
          <w:rtl w:val="0"/>
        </w:rPr>
        <w:t xml:space="preserve">3.3. Плоды, продукция и доходы от использования имущества, находящегося в оперативном управлении Бюджетного учреждения, а также имущество, приобретённое Бюджетным учреждением по договору или иным основаниям, поступают в оперативное управление Бюджетного учреждения в порядке, установленном </w:t>
      </w:r>
      <w:r w:rsidDel="00000000" w:rsidR="00000000" w:rsidRPr="00000000">
        <w:rPr>
          <w:rFonts w:ascii="Times New Roman" w:cs="Times New Roman" w:eastAsia="Times New Roman" w:hAnsi="Times New Roman"/>
          <w:color w:val="000000"/>
          <w:sz w:val="28"/>
          <w:szCs w:val="28"/>
          <w:vertAlign w:val="baseline"/>
          <w:rtl w:val="0"/>
        </w:rPr>
        <w:t xml:space="preserve">Гражданским кодексом</w:t>
      </w:r>
      <w:r w:rsidDel="00000000" w:rsidR="00000000" w:rsidRPr="00000000">
        <w:rPr>
          <w:rFonts w:ascii="Times New Roman" w:cs="Times New Roman" w:eastAsia="Times New Roman" w:hAnsi="Times New Roman"/>
          <w:sz w:val="28"/>
          <w:szCs w:val="28"/>
          <w:vertAlign w:val="baseline"/>
          <w:rtl w:val="0"/>
        </w:rPr>
        <w:t xml:space="preserve"> Российской Федерации, другими законами и иными правовыми актами для приобретения права собственности.</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1pxezwc" w:id="28"/>
      <w:bookmarkEnd w:id="28"/>
      <w:r w:rsidDel="00000000" w:rsidR="00000000" w:rsidRPr="00000000">
        <w:rPr>
          <w:rFonts w:ascii="Times New Roman" w:cs="Times New Roman" w:eastAsia="Times New Roman" w:hAnsi="Times New Roman"/>
          <w:sz w:val="28"/>
          <w:szCs w:val="28"/>
          <w:vertAlign w:val="baseline"/>
          <w:rtl w:val="0"/>
        </w:rPr>
        <w:t xml:space="preserve">3.4. Право оперативного управления имуществом прекращается по основаниям и в порядке, предусмотренным </w:t>
      </w:r>
      <w:r w:rsidDel="00000000" w:rsidR="00000000" w:rsidRPr="00000000">
        <w:rPr>
          <w:rFonts w:ascii="Times New Roman" w:cs="Times New Roman" w:eastAsia="Times New Roman" w:hAnsi="Times New Roman"/>
          <w:color w:val="000000"/>
          <w:sz w:val="28"/>
          <w:szCs w:val="28"/>
          <w:vertAlign w:val="baseline"/>
          <w:rtl w:val="0"/>
        </w:rPr>
        <w:t xml:space="preserve">Гражданским кодексом</w:t>
      </w:r>
      <w:r w:rsidDel="00000000" w:rsidR="00000000" w:rsidRPr="00000000">
        <w:rPr>
          <w:rFonts w:ascii="Times New Roman" w:cs="Times New Roman" w:eastAsia="Times New Roman" w:hAnsi="Times New Roman"/>
          <w:sz w:val="28"/>
          <w:szCs w:val="28"/>
          <w:vertAlign w:val="baseline"/>
          <w:rtl w:val="0"/>
        </w:rPr>
        <w:t xml:space="preserve">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Бюджетного учреждения по решению собственника.</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49x2ik5" w:id="29"/>
      <w:bookmarkEnd w:id="29"/>
      <w:r w:rsidDel="00000000" w:rsidR="00000000" w:rsidRPr="00000000">
        <w:rPr>
          <w:rFonts w:ascii="Times New Roman" w:cs="Times New Roman" w:eastAsia="Times New Roman" w:hAnsi="Times New Roman"/>
          <w:sz w:val="28"/>
          <w:szCs w:val="28"/>
          <w:vertAlign w:val="baseline"/>
          <w:rtl w:val="0"/>
        </w:rPr>
        <w:t xml:space="preserve">3.5. Бюджетное учреждение в отношении имущества, находящегося у него на праве оперативного управления, обеспечивает его бухгалтерский учёт, инвентаризацию, сохранность и несёт бремя расходов на его содержание.</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3.6. Бюджетное учреждение не вправе без согласия администрации Октябрьского сельского поселения Крыловского района распоряжаться особо ценным движимым имуществом, закреплённым за ним собственником или приобретённым Бюджетным учреждением за счёт средств, выделенных ему собственником на приобретение такого имущества, а также недвижимым имуществом.</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2p2csry" w:id="30"/>
      <w:bookmarkEnd w:id="30"/>
      <w:r w:rsidDel="00000000" w:rsidR="00000000" w:rsidRPr="00000000">
        <w:rPr>
          <w:rFonts w:ascii="Times New Roman" w:cs="Times New Roman" w:eastAsia="Times New Roman" w:hAnsi="Times New Roman"/>
          <w:sz w:val="28"/>
          <w:szCs w:val="28"/>
          <w:vertAlign w:val="baseline"/>
          <w:rtl w:val="0"/>
        </w:rPr>
        <w:t xml:space="preserve">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3.7. Крупная сделка может быть совершена Бюджетным учреждением только с предварительного согласия администрации Октябрьского сельского поселения Крыловского района.</w:t>
      </w: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147n2zr" w:id="31"/>
      <w:bookmarkEnd w:id="31"/>
      <w:r w:rsidDel="00000000" w:rsidR="00000000" w:rsidRPr="00000000">
        <w:rPr>
          <w:rFonts w:ascii="Times New Roman" w:cs="Times New Roman" w:eastAsia="Times New Roman" w:hAnsi="Times New Roman"/>
          <w:sz w:val="28"/>
          <w:szCs w:val="28"/>
          <w:vertAlign w:val="baseline"/>
          <w:rtl w:val="0"/>
        </w:rPr>
        <w:t xml:space="preserve">Крупной сделкой признаётся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балансовой стоимости активов Бюджетного учреждения, определяемой по данным его бухгалтерской отчётности на последнюю отчётную дату.</w:t>
      </w: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3o7alnk" w:id="32"/>
      <w:bookmarkEnd w:id="32"/>
      <w:r w:rsidDel="00000000" w:rsidR="00000000" w:rsidRPr="00000000">
        <w:rPr>
          <w:rFonts w:ascii="Times New Roman" w:cs="Times New Roman" w:eastAsia="Times New Roman" w:hAnsi="Times New Roman"/>
          <w:sz w:val="28"/>
          <w:szCs w:val="28"/>
          <w:vertAlign w:val="baseline"/>
          <w:rtl w:val="0"/>
        </w:rPr>
        <w:t xml:space="preserve">3.8. Сделка, в совершении которой имеется заинтересованность, определяемая в соответствии со </w:t>
      </w:r>
      <w:r w:rsidDel="00000000" w:rsidR="00000000" w:rsidRPr="00000000">
        <w:rPr>
          <w:rFonts w:ascii="Times New Roman" w:cs="Times New Roman" w:eastAsia="Times New Roman" w:hAnsi="Times New Roman"/>
          <w:color w:val="000000"/>
          <w:sz w:val="28"/>
          <w:szCs w:val="28"/>
          <w:vertAlign w:val="baseline"/>
          <w:rtl w:val="0"/>
        </w:rPr>
        <w:t xml:space="preserve">статьёй 27</w:t>
      </w:r>
      <w:r w:rsidDel="00000000" w:rsidR="00000000" w:rsidRPr="00000000">
        <w:rPr>
          <w:rFonts w:ascii="Times New Roman" w:cs="Times New Roman" w:eastAsia="Times New Roman" w:hAnsi="Times New Roman"/>
          <w:sz w:val="28"/>
          <w:szCs w:val="28"/>
          <w:vertAlign w:val="baseline"/>
          <w:rtl w:val="0"/>
        </w:rPr>
        <w:t xml:space="preserve"> Федерального закона от 12.01.96 N 7-ФЗ "О некоммерческих организациях", подлежит предварительному одобрению администрацией Октябрьского сельского поселения Крыловского района.</w:t>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23ckvvd" w:id="33"/>
      <w:bookmarkEnd w:id="33"/>
      <w:r w:rsidDel="00000000" w:rsidR="00000000" w:rsidRPr="00000000">
        <w:rPr>
          <w:rFonts w:ascii="Times New Roman" w:cs="Times New Roman" w:eastAsia="Times New Roman" w:hAnsi="Times New Roman"/>
          <w:sz w:val="28"/>
          <w:szCs w:val="28"/>
          <w:vertAlign w:val="baseline"/>
          <w:rtl w:val="0"/>
        </w:rPr>
        <w:t xml:space="preserve">3.9.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3.10. Бюджетное учреждение вправе с согласия администрации Октябрьского сельского поселения Крыловского района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закреплённого за ним собственником или приобретённого Бюджетным учреждением за счёт средств, выделенных ему собственником на приобретение такого имущества, а также недвижимого имущества.</w:t>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ihv636" w:id="34"/>
      <w:bookmarkEnd w:id="34"/>
      <w:r w:rsidDel="00000000" w:rsidR="00000000" w:rsidRPr="00000000">
        <w:rPr>
          <w:rFonts w:ascii="Times New Roman" w:cs="Times New Roman" w:eastAsia="Times New Roman" w:hAnsi="Times New Roman"/>
          <w:sz w:val="28"/>
          <w:szCs w:val="28"/>
          <w:vertAlign w:val="baseline"/>
          <w:rtl w:val="0"/>
        </w:rPr>
        <w:t xml:space="preserve">В случаях и порядке, предусмотренных федеральными законами, Бюджетное учреждение вправе вносить имущество, указанное в абзаце первом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32hioqz" w:id="35"/>
      <w:bookmarkEnd w:id="35"/>
      <w:r w:rsidDel="00000000" w:rsidR="00000000" w:rsidRPr="00000000">
        <w:rPr>
          <w:rFonts w:ascii="Times New Roman" w:cs="Times New Roman" w:eastAsia="Times New Roman" w:hAnsi="Times New Roman"/>
          <w:sz w:val="28"/>
          <w:szCs w:val="28"/>
          <w:vertAlign w:val="baseline"/>
          <w:rtl w:val="0"/>
        </w:rPr>
        <w:t xml:space="preserve">3.11. Бюджетное учреждение не вправе совершать сделки, возможными последствиями которых является отчуждение или обременение имущества, закреплённого за Бюджетным учреждением, или имущества, приобретённого за счёт средств, выделенных этому учреждению из местного бюджета, если иное не установлено законодательством Российской Федерации.</w:t>
      </w: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1hmsyys" w:id="36"/>
      <w:bookmarkEnd w:id="36"/>
      <w:r w:rsidDel="00000000" w:rsidR="00000000" w:rsidRPr="00000000">
        <w:rPr>
          <w:rFonts w:ascii="Times New Roman" w:cs="Times New Roman" w:eastAsia="Times New Roman" w:hAnsi="Times New Roman"/>
          <w:sz w:val="28"/>
          <w:szCs w:val="28"/>
          <w:vertAlign w:val="baseline"/>
          <w:rtl w:val="0"/>
        </w:rPr>
        <w:t xml:space="preserve">3.12.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 в соответствии с действующим законодательством.</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41mghml" w:id="37"/>
      <w:bookmarkEnd w:id="37"/>
      <w:r w:rsidDel="00000000" w:rsidR="00000000" w:rsidRPr="00000000">
        <w:rPr>
          <w:rFonts w:ascii="Times New Roman" w:cs="Times New Roman" w:eastAsia="Times New Roman" w:hAnsi="Times New Roman"/>
          <w:sz w:val="28"/>
          <w:szCs w:val="28"/>
          <w:vertAlign w:val="baseline"/>
          <w:rtl w:val="0"/>
        </w:rPr>
        <w:t xml:space="preserve">3.13. Права Бюджетного учреждения на объекты интеллектуальной собственности регулируются законодательством Российской Федерации.</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3.14. Контроль за использованием по назначению и сохранностью имущества, закреплённого за Бюджетным учреждением на праве оперативного управления, осуществляет отдел экономики и финансов Октябрьского сельского поселения Крыловского района в соответствии с действующим законодательством.</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2grqrue" w:id="38"/>
      <w:bookmarkEnd w:id="38"/>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Arial" w:cs="Arial" w:eastAsia="Arial" w:hAnsi="Arial"/>
          <w:b w:val="1"/>
          <w:color w:val="000080"/>
          <w:sz w:val="24"/>
          <w:szCs w:val="24"/>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Раздел IV</w:t>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Arial" w:cs="Arial" w:eastAsia="Arial" w:hAnsi="Arial"/>
          <w:b w:val="1"/>
          <w:color w:val="000080"/>
          <w:sz w:val="24"/>
          <w:szCs w:val="24"/>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Права и обязанности Бюджетного учреждения</w:t>
      </w: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vx1227" w:id="39"/>
      <w:bookmarkEnd w:id="39"/>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317" w:lineRule="auto"/>
        <w:ind w:left="29" w:right="50" w:firstLine="771"/>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4.1. Для выполнения уставных целей Бюджетное учреждение имеет право в порядке, установленном действующим законодательством Российской Федерации:</w:t>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317" w:lineRule="auto"/>
        <w:ind w:left="29" w:right="50" w:firstLine="771"/>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-создавать с согласия администрации Октябрьского сельского поселения Крыловского района подразделения (филиалы, отделения, сектора и другие обособленные подразделения) без права образования юридического лица;</w:t>
      </w: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утверждать положения о филиалах, представительствах, назначать их руководителей, принимать решения об их реорганизации и ликвидации;</w:t>
      </w: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317" w:lineRule="auto"/>
        <w:ind w:left="29" w:right="50" w:firstLine="771"/>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самостоятельно определять виды и размеры компенсации ущерба, нанесенного посетителями  Бюджетного учреждения;</w:t>
      </w: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317" w:lineRule="auto"/>
        <w:ind w:left="29" w:right="50" w:firstLine="771"/>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самостоятельно определять содержание и конкретные формы своей деятельности в соответствии с целями и задачами, указанными в настоящем Уставе;</w:t>
      </w: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317" w:lineRule="auto"/>
        <w:ind w:left="29" w:right="50" w:firstLine="771"/>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выполнять Соглашение о межмуниципальном сотрудничестве в вопросах организации культурного обслуживания населения района;</w:t>
      </w: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317" w:lineRule="auto"/>
        <w:ind w:left="29" w:right="50" w:firstLine="771"/>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осуществлять хозяйственную деятельность в целях расширения перечня предоставляемых посетителям Бюджетного учреждения услуг и социально - творческого развития МБУК при условии, что это не наносит ущерба его основной деятельности;</w:t>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заключать договоры с юридическими и физическими лицами, не противоречащие законодательству Российской Федерации, а также целям и предмету деятельности Бюджетного учреждения;</w:t>
      </w: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317" w:lineRule="auto"/>
        <w:ind w:left="29" w:right="50" w:firstLine="771"/>
        <w:contextualSpacing w:val="0"/>
        <w:jc w:val="both"/>
        <w:rPr>
          <w:rFonts w:ascii="Times New Roman" w:cs="Times New Roman" w:eastAsia="Times New Roman" w:hAnsi="Times New Roman"/>
          <w:sz w:val="20"/>
          <w:szCs w:val="20"/>
          <w:vertAlign w:val="baseline"/>
        </w:rPr>
      </w:pPr>
      <w:bookmarkStart w:colFirst="0" w:colLast="0" w:name="_3fwokq0" w:id="40"/>
      <w:bookmarkEnd w:id="40"/>
      <w:r w:rsidDel="00000000" w:rsidR="00000000" w:rsidRPr="00000000">
        <w:rPr>
          <w:rFonts w:ascii="Times New Roman" w:cs="Times New Roman" w:eastAsia="Times New Roman" w:hAnsi="Times New Roman"/>
          <w:sz w:val="28"/>
          <w:szCs w:val="28"/>
          <w:vertAlign w:val="baseline"/>
          <w:rtl w:val="0"/>
        </w:rPr>
        <w:t xml:space="preserve">- совершать иные действия, не противоречащие действующему законодательству.</w:t>
      </w: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4.2. Бюджетное учреждение обязано:</w:t>
      </w: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обеспечивать выполнение муниципального задания;</w:t>
      </w: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вести бухгалтерский учёт, представлять бухгалтерскую отчётность и статистическую отчётность в порядке, установленном законодательством Российской Федерации;</w:t>
      </w: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 причинённый их здоровью и трудоспособности;</w:t>
      </w: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обеспечивать гарантированные условия труда и меры социальной защиты своих работников;</w:t>
      </w: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обеспечивать своевременно и в полном объеме выплату  работникам заработной платы и иных выплат, производить индексацию заработной платы</w:t>
      </w: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hanging="20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в соответствии с действующим законодательством;</w:t>
      </w: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обеспечивать учёт и сохранность документов по личному составу, а также своевременную передачу их на государственное хранение в установленном порядке;</w:t>
      </w: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1v1yuxt" w:id="41"/>
      <w:bookmarkEnd w:id="41"/>
      <w:r w:rsidDel="00000000" w:rsidR="00000000" w:rsidRPr="00000000">
        <w:rPr>
          <w:rFonts w:ascii="Times New Roman" w:cs="Times New Roman" w:eastAsia="Times New Roman" w:hAnsi="Times New Roman"/>
          <w:sz w:val="28"/>
          <w:szCs w:val="28"/>
          <w:vertAlign w:val="baseline"/>
          <w:rtl w:val="0"/>
        </w:rPr>
        <w:t xml:space="preserve">- обеспечивать сохранность имущества, закреплённого за Бюджетным учреждением на праве оперативного управления, использовать его эффективно и строго по назначению.</w:t>
      </w: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4.3. Бюджетное учреждение вправе осуществлять иные права и несёт иные обязанности в соответствии с действующим законодательством и настоящим Уставом.</w:t>
      </w: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4f1mdlm" w:id="42"/>
      <w:bookmarkEnd w:id="42"/>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108" w:before="108" w:line="240" w:lineRule="auto"/>
        <w:ind w:firstLine="0"/>
        <w:contextualSpacing w:val="0"/>
        <w:jc w:val="center"/>
        <w:rPr>
          <w:rFonts w:ascii="Arial" w:cs="Arial" w:eastAsia="Arial" w:hAnsi="Arial"/>
          <w:b w:val="1"/>
          <w:color w:val="000080"/>
          <w:sz w:val="24"/>
          <w:szCs w:val="24"/>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Раздел V</w:t>
        <w:br w:type="textWrapping"/>
        <w:t xml:space="preserve">Порядок управления деятельностью Бюджетного учреждения</w:t>
      </w: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2u6wntf" w:id="43"/>
      <w:bookmarkEnd w:id="43"/>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5.1. Бюджетное учреждение возглавляет директор, далее именуемый Руководитель, назначаемый на эту должность и освобождаемый от неё администрацией Октябрьского сельского поселения Крыловского района в установленном законодательством порядке.</w:t>
      </w: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19c6y18" w:id="44"/>
      <w:bookmarkEnd w:id="44"/>
      <w:r w:rsidDel="00000000" w:rsidR="00000000" w:rsidRPr="00000000">
        <w:rPr>
          <w:rFonts w:ascii="Times New Roman" w:cs="Times New Roman" w:eastAsia="Times New Roman" w:hAnsi="Times New Roman"/>
          <w:sz w:val="28"/>
          <w:szCs w:val="28"/>
          <w:vertAlign w:val="baseline"/>
          <w:rtl w:val="0"/>
        </w:rPr>
        <w:t xml:space="preserve">Права и обязанности руководителя, а также основания для прекращения трудовых отношений с ним регламентируются трудовым договором, заключаемым с Руководителем администрацией Октябрьского сельского поселения Крыловского района. </w:t>
      </w: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5.2. Руководитель действует от имени Бюджетного учреждения без доверенности, представляет его интересы на территории Российской Федерации и за её пределами.</w:t>
      </w: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3tbugp1" w:id="45"/>
      <w:bookmarkEnd w:id="45"/>
      <w:r w:rsidDel="00000000" w:rsidR="00000000" w:rsidRPr="00000000">
        <w:rPr>
          <w:rFonts w:ascii="Times New Roman" w:cs="Times New Roman" w:eastAsia="Times New Roman" w:hAnsi="Times New Roman"/>
          <w:sz w:val="28"/>
          <w:szCs w:val="28"/>
          <w:vertAlign w:val="baseline"/>
          <w:rtl w:val="0"/>
        </w:rPr>
        <w:t xml:space="preserve">Руководитель действует на принципе единоначалия и несёт ответственность за последствия своих действий в соответствии с законодательством Российской Федерации, законодательством Краснодарского края, муниципальными правовыми актами Октябрьского сельского поселения Крыловского района, настоящим Уставом и заключённым с ним трудовым договором.</w:t>
      </w: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5.3. Руководитель в соответствии с законодательством осуществляет следующие полномочия:</w:t>
      </w: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осуществляет приём и увольнение работников Бюджетного учреждения, расстановку кадров, распределение должностных обязанностей;</w:t>
      </w: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несёт ответственность за уровень квалификации работников Бюджетного учреждения;</w:t>
      </w: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утверждает штатное расписание Бюджетного учреждения в установленном порядке;</w:t>
      </w: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28h4qwu" w:id="46"/>
      <w:bookmarkEnd w:id="46"/>
      <w:r w:rsidDel="00000000" w:rsidR="00000000" w:rsidRPr="00000000">
        <w:rPr>
          <w:rFonts w:ascii="Times New Roman" w:cs="Times New Roman" w:eastAsia="Times New Roman" w:hAnsi="Times New Roman"/>
          <w:sz w:val="28"/>
          <w:szCs w:val="28"/>
          <w:vertAlign w:val="baseline"/>
          <w:rtl w:val="0"/>
        </w:rPr>
        <w:t xml:space="preserve">обеспечивает рациональное использование имущества, в том числе финансовых средств, принадлежащих Бюджетному учреждению.</w:t>
      </w: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5.4. В соответствии с федеральными законами </w:t>
      </w:r>
      <w:r w:rsidDel="00000000" w:rsidR="00000000" w:rsidRPr="00000000">
        <w:rPr>
          <w:rFonts w:ascii="Times New Roman" w:cs="Times New Roman" w:eastAsia="Times New Roman" w:hAnsi="Times New Roman"/>
          <w:color w:val="000000"/>
          <w:sz w:val="28"/>
          <w:szCs w:val="28"/>
          <w:vertAlign w:val="baseline"/>
          <w:rtl w:val="0"/>
        </w:rPr>
        <w:t xml:space="preserve">"Об обороне"</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"О воинской обязанности и военной службе"</w:t>
      </w:r>
      <w:r w:rsidDel="00000000" w:rsidR="00000000" w:rsidRPr="00000000">
        <w:rPr>
          <w:rFonts w:ascii="Times New Roman" w:cs="Times New Roman" w:eastAsia="Times New Roman" w:hAnsi="Times New Roman"/>
          <w:sz w:val="28"/>
          <w:szCs w:val="28"/>
          <w:vertAlign w:val="baseline"/>
          <w:rtl w:val="0"/>
        </w:rPr>
        <w:t xml:space="preserve"> и </w:t>
      </w:r>
      <w:r w:rsidDel="00000000" w:rsidR="00000000" w:rsidRPr="00000000">
        <w:rPr>
          <w:rFonts w:ascii="Times New Roman" w:cs="Times New Roman" w:eastAsia="Times New Roman" w:hAnsi="Times New Roman"/>
          <w:color w:val="000000"/>
          <w:sz w:val="28"/>
          <w:szCs w:val="28"/>
          <w:vertAlign w:val="baseline"/>
          <w:rtl w:val="0"/>
        </w:rPr>
        <w:t xml:space="preserve">"О мобилизационной подготовке и мобилизации в Российской Федерации"</w:t>
      </w:r>
      <w:r w:rsidDel="00000000" w:rsidR="00000000" w:rsidRPr="00000000">
        <w:rPr>
          <w:rFonts w:ascii="Times New Roman" w:cs="Times New Roman" w:eastAsia="Times New Roman" w:hAnsi="Times New Roman"/>
          <w:sz w:val="28"/>
          <w:szCs w:val="28"/>
          <w:vertAlign w:val="baseline"/>
          <w:rtl w:val="0"/>
        </w:rPr>
        <w:t xml:space="preserve"> Руководитель:</w:t>
      </w: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организует воинский учёт граждан, пребывающих в запасе, и граждан, подлежащих призыву на военную службу;</w:t>
      </w: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создаёт необходимые условия для выполнения работниками воинской обязанности;</w:t>
      </w: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представляет отчётные документы и другие сведения в органы местного самоуправления и военные комиссариаты;</w:t>
      </w: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выполняет договорные обязательства, а в военное время - и государственные заказы по установленным заданиям;</w:t>
      </w: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проводит бронирование военнообязанных граждан при наличии мобилизационных заданий, установленных уполномоченными на то государственными органами;</w:t>
      </w: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обеспечивает своевременное оповещение и явку граждан, подлежащих призыву на военную службу по мобилизации, и состоящих с Бюджетным учреждением в трудовых отношениях, на сборные пункты или в воинские части;</w:t>
      </w: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nmf14n" w:id="47"/>
      <w:bookmarkEnd w:id="47"/>
      <w:r w:rsidDel="00000000" w:rsidR="00000000" w:rsidRPr="00000000">
        <w:rPr>
          <w:rFonts w:ascii="Times New Roman" w:cs="Times New Roman" w:eastAsia="Times New Roman" w:hAnsi="Times New Roman"/>
          <w:sz w:val="28"/>
          <w:szCs w:val="28"/>
          <w:vertAlign w:val="baseline"/>
          <w:rtl w:val="0"/>
        </w:rPr>
        <w:t xml:space="preserve">является начальником штаба гражданской обороны Бюджетного учреждения.</w:t>
      </w: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108" w:before="108" w:line="240" w:lineRule="auto"/>
        <w:ind w:firstLine="0"/>
        <w:contextualSpacing w:val="0"/>
        <w:jc w:val="center"/>
        <w:rPr>
          <w:rFonts w:ascii="Arial" w:cs="Arial" w:eastAsia="Arial" w:hAnsi="Arial"/>
          <w:b w:val="1"/>
          <w:color w:val="000080"/>
          <w:sz w:val="24"/>
          <w:szCs w:val="24"/>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Раздел VI</w:t>
        <w:br w:type="textWrapping"/>
        <w:t xml:space="preserve">Реорганизация и ликвидация Бюджетного учреждения</w:t>
      </w: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37m2jsg" w:id="48"/>
      <w:bookmarkEnd w:id="48"/>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1mrcu09" w:id="49"/>
      <w:bookmarkEnd w:id="49"/>
      <w:r w:rsidDel="00000000" w:rsidR="00000000" w:rsidRPr="00000000">
        <w:rPr>
          <w:rFonts w:ascii="Times New Roman" w:cs="Times New Roman" w:eastAsia="Times New Roman" w:hAnsi="Times New Roman"/>
          <w:sz w:val="28"/>
          <w:szCs w:val="28"/>
          <w:vertAlign w:val="baseline"/>
          <w:rtl w:val="0"/>
        </w:rPr>
        <w:t xml:space="preserve">6.1. Реорганизация Бюджетного учреждения осуществляется в порядке, установленном законодательством Российской Федерации.</w:t>
      </w: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46r0co2" w:id="50"/>
      <w:bookmarkEnd w:id="50"/>
      <w:r w:rsidDel="00000000" w:rsidR="00000000" w:rsidRPr="00000000">
        <w:rPr>
          <w:rFonts w:ascii="Times New Roman" w:cs="Times New Roman" w:eastAsia="Times New Roman" w:hAnsi="Times New Roman"/>
          <w:sz w:val="28"/>
          <w:szCs w:val="28"/>
          <w:vertAlign w:val="baseline"/>
          <w:rtl w:val="0"/>
        </w:rPr>
        <w:t xml:space="preserve">6.2. Реорганизация влечёт за собой переход прав и обязанностей Бюджетного учреждения к его правопреемнику в соответствии с действующим законодательством Российской Федерации.</w:t>
      </w: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6.3. Бюджетное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2lwamvv" w:id="51"/>
      <w:bookmarkEnd w:id="51"/>
      <w:r w:rsidDel="00000000" w:rsidR="00000000" w:rsidRPr="00000000">
        <w:rPr>
          <w:rFonts w:ascii="Times New Roman" w:cs="Times New Roman" w:eastAsia="Times New Roman" w:hAnsi="Times New Roman"/>
          <w:sz w:val="28"/>
          <w:szCs w:val="28"/>
          <w:vertAlign w:val="baseline"/>
          <w:rtl w:val="0"/>
        </w:rPr>
        <w:t xml:space="preserve">При реорганизации Бюджетного учреждения в форме присоединения к нему другого юридического лица Бюджетное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присоединённого юридического лица.</w:t>
      </w: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111kx3o" w:id="52"/>
      <w:bookmarkEnd w:id="52"/>
      <w:r w:rsidDel="00000000" w:rsidR="00000000" w:rsidRPr="00000000">
        <w:rPr>
          <w:rFonts w:ascii="Times New Roman" w:cs="Times New Roman" w:eastAsia="Times New Roman" w:hAnsi="Times New Roman"/>
          <w:sz w:val="28"/>
          <w:szCs w:val="28"/>
          <w:vertAlign w:val="baseline"/>
          <w:rtl w:val="0"/>
        </w:rPr>
        <w:t xml:space="preserve">6.4. Бюджетное учреждение может быть ликвидировано в порядке, установленном законодательством Российской Федерации.</w:t>
      </w: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6.5. Ликвидация Бюджетного учреждения влечёт его прекращение без перехода прав и обязанностей в порядке правопреемства к другим лицам.</w:t>
      </w: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С момента назначения ликвидационной комиссии к ней переходят полномочия по управлению делами Бюджетного учреждения. Ликвидационная комиссия от имени ликвидируемого Бюджетного учреждения выступает в суде.</w:t>
      </w: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3l18frh" w:id="53"/>
      <w:bookmarkEnd w:id="53"/>
      <w:r w:rsidDel="00000000" w:rsidR="00000000" w:rsidRPr="00000000">
        <w:rPr>
          <w:rFonts w:ascii="Times New Roman" w:cs="Times New Roman" w:eastAsia="Times New Roman" w:hAnsi="Times New Roman"/>
          <w:sz w:val="28"/>
          <w:szCs w:val="28"/>
          <w:vertAlign w:val="baseline"/>
          <w:rtl w:val="0"/>
        </w:rPr>
        <w:t xml:space="preserve">Ликвидационная комиссия составляет ликвидационные балансы и представляет их администрации Октябрьского сельского поселения Крыловского района для утверждения и осуществляет иные действия по ликвидации Бюджетного учреждения в соответствии с законодательством.</w:t>
      </w: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206ipza" w:id="54"/>
      <w:bookmarkEnd w:id="54"/>
      <w:r w:rsidDel="00000000" w:rsidR="00000000" w:rsidRPr="00000000">
        <w:rPr>
          <w:rFonts w:ascii="Times New Roman" w:cs="Times New Roman" w:eastAsia="Times New Roman" w:hAnsi="Times New Roman"/>
          <w:sz w:val="28"/>
          <w:szCs w:val="28"/>
          <w:vertAlign w:val="baseline"/>
          <w:rtl w:val="0"/>
        </w:rPr>
        <w:t xml:space="preserve">6.6. Ликвидация Бюджетного учреждения считается завершённой, а Бюджетное учреждение прекратившим существование после внесения записи об этом в Единый государственный реестр юридических лиц.</w:t>
      </w: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4k668n3" w:id="55"/>
      <w:bookmarkEnd w:id="55"/>
      <w:r w:rsidDel="00000000" w:rsidR="00000000" w:rsidRPr="00000000">
        <w:rPr>
          <w:rFonts w:ascii="Times New Roman" w:cs="Times New Roman" w:eastAsia="Times New Roman" w:hAnsi="Times New Roman"/>
          <w:sz w:val="28"/>
          <w:szCs w:val="28"/>
          <w:vertAlign w:val="baseline"/>
          <w:rtl w:val="0"/>
        </w:rPr>
        <w:t xml:space="preserve">6.7. При ликвидации и реорганизации Бюджетного учреждения увольняемым работникам гарантируется соблюдение их прав и интересов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6.8. Имущество Бюджетного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Бюджетного учреждения, передаётся ликвидационной комиссией администрации Октябрьского сельского поселения Крыловского района.</w:t>
      </w: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2zbgiuw" w:id="56"/>
      <w:bookmarkEnd w:id="56"/>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108" w:before="108" w:line="240" w:lineRule="auto"/>
        <w:ind w:firstLine="0"/>
        <w:contextualSpacing w:val="0"/>
        <w:jc w:val="center"/>
        <w:rPr>
          <w:rFonts w:ascii="Arial" w:cs="Arial" w:eastAsia="Arial" w:hAnsi="Arial"/>
          <w:b w:val="1"/>
          <w:color w:val="000080"/>
          <w:sz w:val="24"/>
          <w:szCs w:val="24"/>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Раздел VII</w:t>
        <w:br w:type="textWrapping"/>
        <w:t xml:space="preserve">Заключительные положения</w:t>
      </w: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bookmarkStart w:colFirst="0" w:colLast="0" w:name="_1egqt2p" w:id="57"/>
      <w:bookmarkEnd w:id="57"/>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7.1. Внесение изменений в Устав, утверждение Устава Бюджетного учреждения в новой редакции осуществляется </w:t>
      </w:r>
      <w:r w:rsidDel="00000000" w:rsidR="00000000" w:rsidRPr="00000000">
        <w:rPr>
          <w:rFonts w:ascii="Times New Roman" w:cs="Times New Roman" w:eastAsia="Times New Roman" w:hAnsi="Times New Roman"/>
          <w:color w:val="000000"/>
          <w:sz w:val="28"/>
          <w:szCs w:val="28"/>
          <w:vertAlign w:val="baseline"/>
          <w:rtl w:val="0"/>
        </w:rPr>
        <w:t xml:space="preserve">в порядке</w:t>
      </w:r>
      <w:r w:rsidDel="00000000" w:rsidR="00000000" w:rsidRPr="00000000">
        <w:rPr>
          <w:rFonts w:ascii="Times New Roman" w:cs="Times New Roman" w:eastAsia="Times New Roman" w:hAnsi="Times New Roman"/>
          <w:sz w:val="28"/>
          <w:szCs w:val="28"/>
          <w:vertAlign w:val="baseline"/>
          <w:rtl w:val="0"/>
        </w:rPr>
        <w:t xml:space="preserve">, установленном </w:t>
      </w:r>
      <w:r w:rsidDel="00000000" w:rsidR="00000000" w:rsidRPr="00000000">
        <w:rPr>
          <w:rFonts w:ascii="Times New Roman" w:cs="Times New Roman" w:eastAsia="Times New Roman" w:hAnsi="Times New Roman"/>
          <w:color w:val="000000"/>
          <w:sz w:val="28"/>
          <w:szCs w:val="28"/>
          <w:vertAlign w:val="baseline"/>
          <w:rtl w:val="0"/>
        </w:rPr>
        <w:t xml:space="preserve">постановлением</w:t>
      </w:r>
      <w:r w:rsidDel="00000000" w:rsidR="00000000" w:rsidRPr="00000000">
        <w:rPr>
          <w:rFonts w:ascii="Times New Roman" w:cs="Times New Roman" w:eastAsia="Times New Roman" w:hAnsi="Times New Roman"/>
          <w:sz w:val="28"/>
          <w:szCs w:val="28"/>
          <w:vertAlign w:val="baseline"/>
          <w:rtl w:val="0"/>
        </w:rPr>
        <w:t xml:space="preserve"> администрации Октябрьского сельского поселения Крыловского района от 30.12.2010 N  184 «Об утверждении порядка принятия решения о создании, реорганизации, ликвидации, проведения реорганизации, ликвидации, изменения типа муниципальных учреждений Октябрьского сельского поселения Крыловского района, а так же об утверждении уставов муниципальных бюджетных учреждений Октябрьского сельского поселения и внесение в них изменений».</w:t>
      </w: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0"/>
          <w:szCs w:val="20"/>
          <w:vertAlign w:val="baseline"/>
        </w:rPr>
      </w:pPr>
      <w:r w:rsidDel="00000000" w:rsidR="00000000" w:rsidRPr="00000000">
        <w:rPr>
          <w:rtl w:val="0"/>
        </w:rPr>
      </w:r>
    </w:p>
    <w:sectPr>
      <w:headerReference r:id="rId6" w:type="default"/>
      <w:pgSz w:h="16834" w:w="11909"/>
      <w:pgMar w:bottom="567" w:top="1134" w:left="1701" w:righ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firstLine="0"/>
      <w:contextualSpacing w:val="0"/>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firstLine="0"/>
      <w:contextualSpacing w:val="0"/>
      <w:rPr>
        <w:rFonts w:ascii="Times New Roman" w:cs="Times New Roman" w:eastAsia="Times New Roman" w:hAnsi="Times New Roman"/>
        <w:sz w:val="20"/>
        <w:szCs w:val="2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104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